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98"/>
        <w:gridCol w:w="5397"/>
      </w:tblGrid>
      <w:tr w:rsidR="00E64CFA" w:rsidRPr="005C0362" w14:paraId="41197C17" w14:textId="77777777" w:rsidTr="00E64CFA"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A0CAD" w14:textId="77777777" w:rsidR="00E64CFA" w:rsidRPr="005C0362" w:rsidRDefault="00E64CFA" w:rsidP="00EB0553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  <w:r w:rsidRPr="005C0362">
              <w:rPr>
                <w:noProof/>
                <w:color w:val="0B769F"/>
              </w:rPr>
              <w:drawing>
                <wp:inline distT="0" distB="0" distL="0" distR="0" wp14:anchorId="5D4F64AA" wp14:editId="49D5AEB7">
                  <wp:extent cx="2919842" cy="900000"/>
                  <wp:effectExtent l="0" t="0" r="0" b="0"/>
                  <wp:docPr id="917171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4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52BAF" w14:textId="77777777" w:rsidR="00E64CFA" w:rsidRPr="005C0362" w:rsidRDefault="00E64CFA" w:rsidP="00EB0553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</w:p>
        </w:tc>
      </w:tr>
      <w:tr w:rsidR="00E64CFA" w:rsidRPr="005C0362" w14:paraId="4D66015E" w14:textId="77777777" w:rsidTr="00E64CFA"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5BF2" w14:textId="77777777" w:rsidR="00E64CFA" w:rsidRPr="005C0362" w:rsidRDefault="00E64CFA" w:rsidP="00EB0553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</w:rPr>
            </w:pPr>
            <w:r w:rsidRPr="005C0362"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</w:rPr>
              <w:t>MILITARY AIRWORTHINESS AUTHORITY – NORWAY</w:t>
            </w:r>
          </w:p>
        </w:tc>
      </w:tr>
      <w:tr w:rsidR="008D6B9C" w:rsidRPr="005C0362" w14:paraId="4D01A8DB" w14:textId="77777777" w:rsidTr="00E64CFA">
        <w:tc>
          <w:tcPr>
            <w:tcW w:w="104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4B90DF" w14:textId="1C4BF21A" w:rsidR="008D6B9C" w:rsidRPr="005C0362" w:rsidRDefault="00B90D06" w:rsidP="00E13AC5">
            <w:pPr>
              <w:autoSpaceDE w:val="0"/>
              <w:snapToGrid w:val="0"/>
              <w:spacing w:before="60" w:after="60"/>
              <w:jc w:val="right"/>
              <w:rPr>
                <w:rFonts w:ascii="Myriad Pro" w:hAnsi="Myriad Pro"/>
                <w:noProof/>
                <w:lang w:eastAsia="nb-NO"/>
              </w:rPr>
            </w:pPr>
            <w:r w:rsidRPr="005C0362">
              <w:rPr>
                <w:rFonts w:ascii="Myriad Pro" w:hAnsi="Myriad Pro"/>
                <w:noProof/>
                <w:lang w:eastAsia="nb-NO"/>
              </w:rPr>
              <w:t xml:space="preserve">MAA-NOR </w:t>
            </w:r>
            <w:r w:rsidR="007B7914" w:rsidRPr="005C0362">
              <w:rPr>
                <w:rFonts w:ascii="Myriad Pro" w:hAnsi="Myriad Pro"/>
                <w:noProof/>
                <w:lang w:eastAsia="nb-NO"/>
              </w:rPr>
              <w:t xml:space="preserve">Form </w:t>
            </w:r>
            <w:r w:rsidRPr="005C0362">
              <w:rPr>
                <w:rFonts w:ascii="Myriad Pro" w:hAnsi="Myriad Pro"/>
                <w:noProof/>
                <w:lang w:eastAsia="nb-NO"/>
              </w:rPr>
              <w:t>50</w:t>
            </w:r>
          </w:p>
        </w:tc>
      </w:tr>
      <w:tr w:rsidR="00983586" w:rsidRPr="005C0362" w14:paraId="5BC24859" w14:textId="77777777" w:rsidTr="00E64CFA">
        <w:tc>
          <w:tcPr>
            <w:tcW w:w="10495" w:type="dxa"/>
            <w:gridSpan w:val="2"/>
            <w:tcBorders>
              <w:top w:val="nil"/>
            </w:tcBorders>
            <w:shd w:val="clear" w:color="auto" w:fill="auto"/>
          </w:tcPr>
          <w:p w14:paraId="5E0E0AD4" w14:textId="3166B783" w:rsidR="00983586" w:rsidRPr="005C0362" w:rsidRDefault="00493F6D" w:rsidP="00DC1D3F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</w:pPr>
            <w:r w:rsidRPr="005C0362"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  <w:t>APPLICATION FOR EMAR 21</w:t>
            </w:r>
            <w:r w:rsidRPr="005C0362"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  <w:br/>
              <w:t>PRODUCTION ORGANISATION APPROVAL</w:t>
            </w:r>
          </w:p>
        </w:tc>
      </w:tr>
      <w:tr w:rsidR="00D06A16" w:rsidRPr="005C0362" w14:paraId="1036D836" w14:textId="77777777" w:rsidTr="00E64CFA">
        <w:tc>
          <w:tcPr>
            <w:tcW w:w="5098" w:type="dxa"/>
            <w:shd w:val="clear" w:color="auto" w:fill="auto"/>
          </w:tcPr>
          <w:p w14:paraId="47FA9439" w14:textId="509F5B64" w:rsidR="00D06A16" w:rsidRPr="005C0362" w:rsidRDefault="00F523A9" w:rsidP="00E93D66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Registered name and address of the</w:t>
            </w:r>
            <w:r w:rsidR="00E93D66"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 xml:space="preserve"> </w:t>
            </w: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organisation:</w:t>
            </w:r>
          </w:p>
        </w:tc>
        <w:tc>
          <w:tcPr>
            <w:tcW w:w="5397" w:type="dxa"/>
            <w:shd w:val="clear" w:color="auto" w:fill="auto"/>
          </w:tcPr>
          <w:p w14:paraId="66708A7F" w14:textId="77777777" w:rsidR="00D06A16" w:rsidRPr="005C0362" w:rsidRDefault="00D06A16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62680DA7" w14:textId="77777777" w:rsidR="00251170" w:rsidRPr="005C0362" w:rsidRDefault="00251170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6367741D" w14:textId="77777777" w:rsidR="000A7CD3" w:rsidRPr="005C0362" w:rsidRDefault="000A7CD3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731538F4" w14:textId="4CE0B408" w:rsidR="000A7CD3" w:rsidRPr="005C0362" w:rsidRDefault="000A7CD3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AB2A68" w:rsidRPr="005C0362" w14:paraId="1A80507B" w14:textId="77777777" w:rsidTr="00E64CFA">
        <w:tc>
          <w:tcPr>
            <w:tcW w:w="5098" w:type="dxa"/>
            <w:shd w:val="clear" w:color="auto" w:fill="auto"/>
          </w:tcPr>
          <w:p w14:paraId="4FFA55E9" w14:textId="77DF7CD8" w:rsidR="00AB2A68" w:rsidRPr="005C0362" w:rsidRDefault="00AB2A68" w:rsidP="00E93D66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Trade name (if different):</w:t>
            </w:r>
          </w:p>
        </w:tc>
        <w:tc>
          <w:tcPr>
            <w:tcW w:w="5397" w:type="dxa"/>
            <w:shd w:val="clear" w:color="auto" w:fill="auto"/>
          </w:tcPr>
          <w:p w14:paraId="7DB6A16E" w14:textId="77777777" w:rsidR="00AB2A68" w:rsidRPr="005C0362" w:rsidRDefault="00AB2A68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51BEA9AE" w14:textId="1331EF51" w:rsidR="00970CB8" w:rsidRPr="005C0362" w:rsidRDefault="00970CB8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AB2A68" w:rsidRPr="005C0362" w14:paraId="789B7EB8" w14:textId="77777777" w:rsidTr="00E64CFA">
        <w:tc>
          <w:tcPr>
            <w:tcW w:w="5098" w:type="dxa"/>
            <w:shd w:val="clear" w:color="auto" w:fill="auto"/>
          </w:tcPr>
          <w:p w14:paraId="71DCCA6F" w14:textId="2E0E6BEA" w:rsidR="00AB2A68" w:rsidRPr="005C0362" w:rsidRDefault="004349EC" w:rsidP="00E93D66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Locations for which the approval is applied for:</w:t>
            </w:r>
          </w:p>
        </w:tc>
        <w:tc>
          <w:tcPr>
            <w:tcW w:w="5397" w:type="dxa"/>
            <w:shd w:val="clear" w:color="auto" w:fill="auto"/>
          </w:tcPr>
          <w:p w14:paraId="089FBEAE" w14:textId="77777777" w:rsidR="00AB2A68" w:rsidRPr="005C0362" w:rsidRDefault="00AB2A68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7C2AB2EA" w14:textId="77777777" w:rsidR="000A7CD3" w:rsidRPr="005C0362" w:rsidRDefault="000A7CD3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2F959625" w14:textId="77777777" w:rsidR="000A7CD3" w:rsidRPr="005C0362" w:rsidRDefault="000A7CD3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3E4F05BA" w14:textId="7362C7BD" w:rsidR="000A7CD3" w:rsidRPr="005C0362" w:rsidRDefault="000A7CD3" w:rsidP="00DC62D6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4349EC" w:rsidRPr="005C0362" w14:paraId="1CF23EF0" w14:textId="77777777" w:rsidTr="00E64CFA">
        <w:tc>
          <w:tcPr>
            <w:tcW w:w="10495" w:type="dxa"/>
            <w:gridSpan w:val="2"/>
            <w:shd w:val="clear" w:color="auto" w:fill="auto"/>
          </w:tcPr>
          <w:p w14:paraId="14084957" w14:textId="3F6BB82F" w:rsidR="004349EC" w:rsidRPr="005C0362" w:rsidRDefault="000A7CD3" w:rsidP="0059542B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Brief summary of proposed activities at the Block 3 addresses</w:t>
            </w:r>
          </w:p>
        </w:tc>
      </w:tr>
      <w:tr w:rsidR="0059542B" w:rsidRPr="005C0362" w14:paraId="3A010F8D" w14:textId="77777777" w:rsidTr="00E64CFA">
        <w:tc>
          <w:tcPr>
            <w:tcW w:w="5098" w:type="dxa"/>
            <w:shd w:val="clear" w:color="auto" w:fill="auto"/>
          </w:tcPr>
          <w:p w14:paraId="672EEBDA" w14:textId="4C4FECBE" w:rsidR="0059542B" w:rsidRPr="005C0362" w:rsidRDefault="00BE474F" w:rsidP="00430D0C">
            <w:pPr>
              <w:pStyle w:val="Listeavsnitt"/>
              <w:widowControl w:val="0"/>
              <w:numPr>
                <w:ilvl w:val="1"/>
                <w:numId w:val="2"/>
              </w:numPr>
              <w:spacing w:before="60" w:after="60"/>
              <w:ind w:left="714" w:hanging="357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General</w:t>
            </w:r>
            <w:r w:rsidR="0059542B"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:</w:t>
            </w:r>
          </w:p>
        </w:tc>
        <w:tc>
          <w:tcPr>
            <w:tcW w:w="5397" w:type="dxa"/>
            <w:shd w:val="clear" w:color="auto" w:fill="auto"/>
          </w:tcPr>
          <w:p w14:paraId="163016CB" w14:textId="77777777" w:rsidR="0059542B" w:rsidRPr="005C0362" w:rsidRDefault="0059542B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0E1AECF4" w14:textId="380AECED" w:rsidR="008231F1" w:rsidRPr="005C0362" w:rsidRDefault="008231F1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BE474F" w:rsidRPr="005C0362" w14:paraId="32F5641A" w14:textId="77777777" w:rsidTr="00E64CFA">
        <w:tc>
          <w:tcPr>
            <w:tcW w:w="5098" w:type="dxa"/>
            <w:shd w:val="clear" w:color="auto" w:fill="auto"/>
          </w:tcPr>
          <w:p w14:paraId="62D2A98C" w14:textId="4C0A8B51" w:rsidR="00BE474F" w:rsidRPr="005C0362" w:rsidRDefault="00746C5F" w:rsidP="00430D0C">
            <w:pPr>
              <w:pStyle w:val="Listeavsnitt"/>
              <w:widowControl w:val="0"/>
              <w:numPr>
                <w:ilvl w:val="1"/>
                <w:numId w:val="2"/>
              </w:numPr>
              <w:spacing w:before="60" w:after="60"/>
              <w:ind w:left="714" w:hanging="357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Scope of approval:</w:t>
            </w:r>
          </w:p>
        </w:tc>
        <w:tc>
          <w:tcPr>
            <w:tcW w:w="5397" w:type="dxa"/>
            <w:shd w:val="clear" w:color="auto" w:fill="auto"/>
          </w:tcPr>
          <w:p w14:paraId="3741BAE8" w14:textId="77777777" w:rsidR="00BE474F" w:rsidRPr="005C0362" w:rsidRDefault="00BE474F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46BF4636" w14:textId="4DE7234A" w:rsidR="008231F1" w:rsidRPr="005C0362" w:rsidRDefault="008231F1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746C5F" w:rsidRPr="005C0362" w14:paraId="42BEC936" w14:textId="77777777" w:rsidTr="00E64CFA">
        <w:tc>
          <w:tcPr>
            <w:tcW w:w="5098" w:type="dxa"/>
            <w:shd w:val="clear" w:color="auto" w:fill="auto"/>
          </w:tcPr>
          <w:p w14:paraId="52121114" w14:textId="2C39E41A" w:rsidR="00746C5F" w:rsidRPr="005C0362" w:rsidRDefault="00746C5F" w:rsidP="00430D0C">
            <w:pPr>
              <w:pStyle w:val="Listeavsnitt"/>
              <w:widowControl w:val="0"/>
              <w:numPr>
                <w:ilvl w:val="1"/>
                <w:numId w:val="2"/>
              </w:numPr>
              <w:spacing w:before="60" w:after="60"/>
              <w:ind w:left="714" w:hanging="357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eastAsiaTheme="minorHAnsi" w:cs="Arial"/>
                <w:szCs w:val="20"/>
              </w:rPr>
              <w:t>Nature of privileges:</w:t>
            </w:r>
          </w:p>
        </w:tc>
        <w:tc>
          <w:tcPr>
            <w:tcW w:w="5397" w:type="dxa"/>
            <w:shd w:val="clear" w:color="auto" w:fill="auto"/>
          </w:tcPr>
          <w:p w14:paraId="37A5B623" w14:textId="77777777" w:rsidR="00746C5F" w:rsidRPr="005C0362" w:rsidRDefault="00746C5F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1A2619F7" w14:textId="6FAC14C5" w:rsidR="008231F1" w:rsidRPr="005C0362" w:rsidRDefault="008231F1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746C5F" w:rsidRPr="005C0362" w14:paraId="2A376D8D" w14:textId="77777777" w:rsidTr="00E64CFA">
        <w:tc>
          <w:tcPr>
            <w:tcW w:w="5098" w:type="dxa"/>
            <w:shd w:val="clear" w:color="auto" w:fill="auto"/>
          </w:tcPr>
          <w:p w14:paraId="70D1BBEF" w14:textId="20940DDF" w:rsidR="00746C5F" w:rsidRPr="005C0362" w:rsidRDefault="004C0E39" w:rsidP="004D10B7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Description of organisation:</w:t>
            </w:r>
          </w:p>
        </w:tc>
        <w:tc>
          <w:tcPr>
            <w:tcW w:w="5397" w:type="dxa"/>
            <w:shd w:val="clear" w:color="auto" w:fill="auto"/>
          </w:tcPr>
          <w:p w14:paraId="73E3EA10" w14:textId="77777777" w:rsidR="00746C5F" w:rsidRPr="005C0362" w:rsidRDefault="00746C5F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10AC3122" w14:textId="77777777" w:rsidR="008231F1" w:rsidRPr="005C0362" w:rsidRDefault="008231F1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5DBCD0D0" w14:textId="77777777" w:rsidR="008231F1" w:rsidRPr="005C0362" w:rsidRDefault="008231F1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32A73695" w14:textId="77777777" w:rsidR="008231F1" w:rsidRPr="005C0362" w:rsidRDefault="008231F1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51BCBF84" w14:textId="77777777" w:rsidR="00754AAE" w:rsidRPr="005C0362" w:rsidRDefault="00754AA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537464B0" w14:textId="77777777" w:rsidR="00754AAE" w:rsidRPr="005C0362" w:rsidRDefault="00754AA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5B0E3D5A" w14:textId="77777777" w:rsidR="00754AAE" w:rsidRPr="005C0362" w:rsidRDefault="00754AA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3923B730" w14:textId="2FA39C12" w:rsidR="008231F1" w:rsidRPr="005C0362" w:rsidRDefault="008231F1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4C0E39" w:rsidRPr="005C0362" w14:paraId="5894F317" w14:textId="77777777" w:rsidTr="00E64CFA">
        <w:tc>
          <w:tcPr>
            <w:tcW w:w="5098" w:type="dxa"/>
            <w:shd w:val="clear" w:color="auto" w:fill="auto"/>
          </w:tcPr>
          <w:p w14:paraId="06959C01" w14:textId="0F8C9E04" w:rsidR="004C0E39" w:rsidRPr="005C0362" w:rsidRDefault="004C0E39" w:rsidP="00FC412F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Links/arrangements with design approval</w:t>
            </w:r>
            <w:r w:rsidR="00FC412F"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 xml:space="preserve"> </w:t>
            </w: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holder(s)</w:t>
            </w:r>
            <w:r w:rsidR="007A7268"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 xml:space="preserve"> </w:t>
            </w: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/</w:t>
            </w:r>
            <w:r w:rsidR="007A7268"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 xml:space="preserve"> </w:t>
            </w: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design organisation(s) where different</w:t>
            </w:r>
            <w:r w:rsidR="00FC412F"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 xml:space="preserve"> </w:t>
            </w: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from Block 1:</w:t>
            </w:r>
          </w:p>
        </w:tc>
        <w:tc>
          <w:tcPr>
            <w:tcW w:w="5397" w:type="dxa"/>
            <w:shd w:val="clear" w:color="auto" w:fill="auto"/>
          </w:tcPr>
          <w:p w14:paraId="3E624312" w14:textId="77777777" w:rsidR="004C0E39" w:rsidRPr="005C0362" w:rsidRDefault="004C0E39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4229B1C8" w14:textId="77777777" w:rsidR="00754AAE" w:rsidRPr="005C0362" w:rsidRDefault="00754AA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348E77C1" w14:textId="5AB3E374" w:rsidR="00754AAE" w:rsidRPr="005C0362" w:rsidRDefault="00754AA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FC412F" w:rsidRPr="005C0362" w14:paraId="0785F264" w14:textId="77777777" w:rsidTr="00E64CFA">
        <w:tc>
          <w:tcPr>
            <w:tcW w:w="5098" w:type="dxa"/>
            <w:shd w:val="clear" w:color="auto" w:fill="auto"/>
          </w:tcPr>
          <w:p w14:paraId="3D90DFC9" w14:textId="391FB57F" w:rsidR="00FC412F" w:rsidRPr="005C0362" w:rsidRDefault="004C2C62" w:rsidP="004C2C62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Approximate number of staff engaged or intended to be engaged in the activities:</w:t>
            </w:r>
          </w:p>
        </w:tc>
        <w:tc>
          <w:tcPr>
            <w:tcW w:w="5397" w:type="dxa"/>
            <w:shd w:val="clear" w:color="auto" w:fill="auto"/>
          </w:tcPr>
          <w:p w14:paraId="79E5FF74" w14:textId="77777777" w:rsidR="00FC412F" w:rsidRPr="005C0362" w:rsidRDefault="00FC412F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4B0C5E" w:rsidRPr="005C0362" w14:paraId="5A8995FC" w14:textId="77777777" w:rsidTr="00E64CFA">
        <w:tc>
          <w:tcPr>
            <w:tcW w:w="5098" w:type="dxa"/>
            <w:shd w:val="clear" w:color="auto" w:fill="auto"/>
          </w:tcPr>
          <w:p w14:paraId="64CDBA62" w14:textId="399AC48E" w:rsidR="004B0C5E" w:rsidRPr="005C0362" w:rsidRDefault="00584D2A" w:rsidP="004C2C62">
            <w:pPr>
              <w:pStyle w:val="Listeavsnitt"/>
              <w:widowControl w:val="0"/>
              <w:numPr>
                <w:ilvl w:val="0"/>
                <w:numId w:val="2"/>
              </w:numPr>
              <w:spacing w:before="60" w:after="60"/>
              <w:ind w:left="335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N</w:t>
            </w:r>
            <w:r w:rsidR="004B0C5E" w:rsidRPr="005C0362">
              <w:rPr>
                <w:rFonts w:ascii="Myriad Pro" w:eastAsia="Times New Roman" w:hAnsi="Myriad Pro" w:cs="Arial"/>
                <w:szCs w:val="20"/>
                <w:lang w:eastAsia="ar-SA"/>
              </w:rPr>
              <w:t>ame of the Accountable Manager:</w:t>
            </w:r>
          </w:p>
        </w:tc>
        <w:tc>
          <w:tcPr>
            <w:tcW w:w="5397" w:type="dxa"/>
            <w:shd w:val="clear" w:color="auto" w:fill="auto"/>
          </w:tcPr>
          <w:p w14:paraId="1D93C4B3" w14:textId="77777777" w:rsidR="004B0C5E" w:rsidRPr="005C0362" w:rsidRDefault="004B0C5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526C7049" w14:textId="77777777" w:rsidR="00754AAE" w:rsidRPr="005C0362" w:rsidRDefault="00754AA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  <w:p w14:paraId="43742A5A" w14:textId="189CCCE0" w:rsidR="00754AAE" w:rsidRPr="005C0362" w:rsidRDefault="00754AAE" w:rsidP="004D10B7">
            <w:pPr>
              <w:widowControl w:val="0"/>
              <w:spacing w:before="60" w:after="60"/>
              <w:jc w:val="left"/>
              <w:rPr>
                <w:rFonts w:ascii="Myriad Pro" w:eastAsia="Times New Roman" w:hAnsi="Myriad Pro" w:cs="Arial"/>
                <w:szCs w:val="20"/>
                <w:lang w:eastAsia="ar-SA"/>
              </w:rPr>
            </w:pPr>
          </w:p>
        </w:tc>
      </w:tr>
      <w:tr w:rsidR="00D06A16" w:rsidRPr="005C0362" w14:paraId="294964B2" w14:textId="77777777" w:rsidTr="00E64CFA">
        <w:tc>
          <w:tcPr>
            <w:tcW w:w="5098" w:type="dxa"/>
            <w:shd w:val="clear" w:color="auto" w:fill="auto"/>
          </w:tcPr>
          <w:p w14:paraId="26F9CABA" w14:textId="77777777" w:rsidR="00EF199C" w:rsidRPr="005C0362" w:rsidRDefault="00EF199C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</w:pPr>
          </w:p>
          <w:p w14:paraId="3EBC1B86" w14:textId="77777777" w:rsidR="00EF199C" w:rsidRPr="005C0362" w:rsidRDefault="00EF199C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</w:pPr>
          </w:p>
          <w:p w14:paraId="1F8CEEAE" w14:textId="77777777" w:rsidR="00EF199C" w:rsidRPr="005C0362" w:rsidRDefault="00EF199C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</w:pPr>
          </w:p>
          <w:p w14:paraId="231154EE" w14:textId="5178BA39" w:rsidR="00D06A16" w:rsidRPr="005C0362" w:rsidRDefault="00FC38F4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  <w:t>Date</w:t>
            </w:r>
          </w:p>
        </w:tc>
        <w:tc>
          <w:tcPr>
            <w:tcW w:w="5397" w:type="dxa"/>
            <w:shd w:val="clear" w:color="auto" w:fill="auto"/>
          </w:tcPr>
          <w:p w14:paraId="48F35037" w14:textId="77777777" w:rsidR="00EF199C" w:rsidRPr="005C0362" w:rsidRDefault="00EF199C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</w:pPr>
          </w:p>
          <w:p w14:paraId="2A7F2A4D" w14:textId="77777777" w:rsidR="00EF199C" w:rsidRPr="005C0362" w:rsidRDefault="00EF199C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</w:pPr>
          </w:p>
          <w:p w14:paraId="25ED613F" w14:textId="6D268EAE" w:rsidR="00EF199C" w:rsidRPr="005C0362" w:rsidRDefault="0005313C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sz w:val="18"/>
                <w:szCs w:val="18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sz w:val="18"/>
                <w:szCs w:val="18"/>
                <w:lang w:eastAsia="ar-SA"/>
              </w:rPr>
              <w:t>...................................................................................................................</w:t>
            </w:r>
          </w:p>
          <w:p w14:paraId="6AF3E29C" w14:textId="6B869ACB" w:rsidR="00D06A16" w:rsidRPr="005C0362" w:rsidRDefault="00EF199C" w:rsidP="00FC38F4">
            <w:pPr>
              <w:widowControl w:val="0"/>
              <w:spacing w:before="60" w:after="60"/>
              <w:jc w:val="center"/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</w:pPr>
            <w:r w:rsidRPr="005C0362">
              <w:rPr>
                <w:rFonts w:ascii="Myriad Pro" w:eastAsia="Times New Roman" w:hAnsi="Myriad Pro" w:cs="Arial"/>
                <w:i/>
                <w:iCs/>
                <w:sz w:val="18"/>
                <w:szCs w:val="18"/>
                <w:lang w:eastAsia="ar-SA"/>
              </w:rPr>
              <w:t>Signature of the Accountable Manager</w:t>
            </w:r>
          </w:p>
        </w:tc>
      </w:tr>
    </w:tbl>
    <w:p w14:paraId="58480244" w14:textId="0620697D" w:rsidR="00ED5FEB" w:rsidRPr="005C0362" w:rsidRDefault="00ED5FEB">
      <w:pPr>
        <w:rPr>
          <w:rFonts w:ascii="Myriad Pro" w:hAnsi="Myriad Pro"/>
          <w:sz w:val="6"/>
        </w:rPr>
      </w:pPr>
    </w:p>
    <w:p w14:paraId="247B813B" w14:textId="77777777" w:rsidR="00ED5FEB" w:rsidRPr="005C0362" w:rsidRDefault="00ED5FEB">
      <w:pPr>
        <w:spacing w:after="160" w:line="259" w:lineRule="auto"/>
        <w:jc w:val="left"/>
        <w:rPr>
          <w:sz w:val="6"/>
        </w:rPr>
      </w:pPr>
      <w:r w:rsidRPr="005C0362">
        <w:rPr>
          <w:sz w:val="6"/>
        </w:rPr>
        <w:br w:type="page"/>
      </w:r>
    </w:p>
    <w:p w14:paraId="59738CA2" w14:textId="0B73ACDA" w:rsidR="00474F8A" w:rsidRPr="005C0362" w:rsidRDefault="00474F8A" w:rsidP="00474F8A">
      <w:pPr>
        <w:spacing w:after="160" w:line="259" w:lineRule="auto"/>
        <w:jc w:val="left"/>
        <w:rPr>
          <w:rFonts w:ascii="Myriad Pro" w:hAnsi="Myriad Pro"/>
          <w:b/>
          <w:bCs/>
          <w:szCs w:val="20"/>
          <w:u w:val="single"/>
        </w:rPr>
      </w:pPr>
      <w:r w:rsidRPr="005C0362">
        <w:rPr>
          <w:rFonts w:ascii="Myriad Pro" w:hAnsi="Myriad Pro"/>
          <w:b/>
          <w:bCs/>
          <w:szCs w:val="20"/>
          <w:u w:val="single"/>
        </w:rPr>
        <w:lastRenderedPageBreak/>
        <w:t>MAA-NOR Form 50 Guidelines</w:t>
      </w:r>
    </w:p>
    <w:p w14:paraId="40E6FC77" w14:textId="77777777" w:rsidR="00474F8A" w:rsidRPr="005C0362" w:rsidRDefault="00474F8A" w:rsidP="00474F8A">
      <w:pPr>
        <w:rPr>
          <w:rFonts w:ascii="Myriad Pro" w:hAnsi="Myriad Pro"/>
          <w:b/>
          <w:bCs/>
          <w:i/>
          <w:iCs/>
          <w:szCs w:val="20"/>
        </w:rPr>
      </w:pPr>
      <w:r w:rsidRPr="005C0362">
        <w:rPr>
          <w:rFonts w:ascii="Myriad Pro" w:hAnsi="Myriad Pro"/>
          <w:b/>
          <w:bCs/>
          <w:i/>
          <w:iCs/>
          <w:szCs w:val="20"/>
          <w:u w:val="single"/>
        </w:rPr>
        <w:t>Note 1 :</w:t>
      </w:r>
      <w:r w:rsidRPr="005C0362">
        <w:rPr>
          <w:rFonts w:ascii="Myriad Pro" w:hAnsi="Myriad Pro"/>
          <w:b/>
          <w:bCs/>
          <w:i/>
          <w:iCs/>
          <w:szCs w:val="20"/>
        </w:rPr>
        <w:t xml:space="preserve"> Documents referred to by Applicant must be made available to MAA-NOR</w:t>
      </w:r>
    </w:p>
    <w:p w14:paraId="05FB632E" w14:textId="77777777" w:rsidR="00474F8A" w:rsidRPr="005C0362" w:rsidRDefault="00474F8A" w:rsidP="00474F8A">
      <w:pPr>
        <w:rPr>
          <w:rFonts w:ascii="Myriad Pro" w:hAnsi="Myriad Pro"/>
        </w:rPr>
      </w:pPr>
    </w:p>
    <w:p w14:paraId="02C2CCAD" w14:textId="613C2AFB" w:rsidR="0047026F" w:rsidRPr="005C0362" w:rsidRDefault="005957B9" w:rsidP="005957B9">
      <w:pPr>
        <w:tabs>
          <w:tab w:val="center" w:pos="426"/>
        </w:tabs>
        <w:jc w:val="left"/>
        <w:rPr>
          <w:rFonts w:ascii="Myriad Pro" w:hAnsi="Myriad Pro"/>
          <w:sz w:val="16"/>
        </w:rPr>
      </w:pPr>
      <w:r w:rsidRPr="005C0362">
        <w:rPr>
          <w:rFonts w:ascii="Myriad Pro" w:hAnsi="Myriad Pro"/>
          <w:sz w:val="16"/>
        </w:rPr>
        <w:tab/>
      </w:r>
      <w:r w:rsidR="0047026F" w:rsidRPr="005C0362">
        <w:rPr>
          <w:rFonts w:ascii="Myriad Pro" w:hAnsi="Myriad Pro"/>
          <w:sz w:val="16"/>
        </w:rPr>
        <w:t>Form block</w:t>
      </w:r>
      <w:r w:rsidR="00C10CEB" w:rsidRPr="005C0362">
        <w:rPr>
          <w:rFonts w:ascii="Myriad Pro" w:hAnsi="Myriad Pro"/>
          <w:sz w:val="16"/>
        </w:rPr>
        <w:br/>
      </w:r>
      <w:r w:rsidRPr="005C0362">
        <w:rPr>
          <w:rFonts w:ascii="Myriad Pro" w:hAnsi="Myriad Pro"/>
          <w:sz w:val="16"/>
        </w:rPr>
        <w:tab/>
      </w:r>
      <w:r w:rsidR="0047026F" w:rsidRPr="005C0362">
        <w:rPr>
          <w:rFonts w:ascii="Myriad Pro" w:hAnsi="Myriad Pro"/>
          <w:sz w:val="16"/>
        </w:rPr>
        <w:t>number</w:t>
      </w:r>
    </w:p>
    <w:p w14:paraId="1818829A" w14:textId="037F47B3" w:rsidR="00474F8A" w:rsidRPr="005C0362" w:rsidRDefault="003C52F7" w:rsidP="003C52F7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>Registered name and address of the organization</w:t>
      </w:r>
      <w:r w:rsidR="004E0EB2" w:rsidRPr="005C0362">
        <w:rPr>
          <w:rFonts w:ascii="Myriad Pro" w:hAnsi="Myriad Pro"/>
        </w:rPr>
        <w:br/>
      </w:r>
      <w:r w:rsidRPr="005C0362">
        <w:rPr>
          <w:rFonts w:ascii="Myriad Pro" w:hAnsi="Myriad Pro"/>
        </w:rPr>
        <w:t>The name of the organisation must be entered as stated in the register of the National</w:t>
      </w:r>
      <w:r w:rsidR="004E0EB2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Companies Registration Office. For the initial application a copy of the entry in the</w:t>
      </w:r>
      <w:r w:rsidR="004E0EB2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register of the National Companies Registration Office must be provided to the</w:t>
      </w:r>
      <w:r w:rsidR="004E0EB2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 xml:space="preserve">competent </w:t>
      </w:r>
      <w:proofErr w:type="spellStart"/>
      <w:r w:rsidRPr="005C0362">
        <w:rPr>
          <w:rFonts w:ascii="Myriad Pro" w:hAnsi="Myriad Pro"/>
        </w:rPr>
        <w:t>authority.</w:t>
      </w:r>
      <w:r w:rsidR="00474F8A" w:rsidRPr="005C0362">
        <w:rPr>
          <w:rFonts w:ascii="Myriad Pro" w:hAnsi="Myriad Pro"/>
        </w:rPr>
        <w:t>Applicant</w:t>
      </w:r>
      <w:proofErr w:type="spellEnd"/>
      <w:r w:rsidR="00474F8A" w:rsidRPr="005C0362">
        <w:rPr>
          <w:rFonts w:ascii="Myriad Pro" w:hAnsi="Myriad Pro"/>
        </w:rPr>
        <w:t xml:space="preserve"> Information</w:t>
      </w:r>
    </w:p>
    <w:p w14:paraId="348CCC7D" w14:textId="622F2D42" w:rsidR="006A525F" w:rsidRPr="005C0362" w:rsidRDefault="006A525F" w:rsidP="006A525F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>Trade name (if different)</w:t>
      </w:r>
      <w:r w:rsidR="004957AA" w:rsidRPr="005C0362">
        <w:rPr>
          <w:rFonts w:ascii="Myriad Pro" w:hAnsi="Myriad Pro"/>
        </w:rPr>
        <w:br/>
      </w:r>
      <w:r w:rsidRPr="005C0362">
        <w:rPr>
          <w:rFonts w:ascii="Myriad Pro" w:hAnsi="Myriad Pro"/>
        </w:rPr>
        <w:t>State the trade name by which the organisation is known to the public if different from</w:t>
      </w:r>
      <w:r w:rsidR="004957AA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the information given in Block 1. The use of a logo may be indicated in this Block.</w:t>
      </w:r>
    </w:p>
    <w:p w14:paraId="14F73846" w14:textId="77777777" w:rsidR="00933252" w:rsidRPr="005C0362" w:rsidRDefault="006A525F" w:rsidP="006A525F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>Block 3 Locations for which the approval is applied for</w:t>
      </w:r>
      <w:r w:rsidR="00933252" w:rsidRPr="005C0362">
        <w:rPr>
          <w:rFonts w:ascii="Myriad Pro" w:hAnsi="Myriad Pro"/>
        </w:rPr>
        <w:br/>
      </w:r>
      <w:r w:rsidRPr="005C0362">
        <w:rPr>
          <w:rFonts w:ascii="Myriad Pro" w:hAnsi="Myriad Pro"/>
        </w:rPr>
        <w:t>State all locations for which the approval is applied for. Only those locations must be</w:t>
      </w:r>
      <w:r w:rsidR="00933252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stated that are directly under the control of the legal entity stated in Block 1.</w:t>
      </w:r>
    </w:p>
    <w:p w14:paraId="65D8703E" w14:textId="77777777" w:rsidR="004C7A40" w:rsidRPr="005C0362" w:rsidRDefault="006A525F" w:rsidP="006A525F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>Brief summary of proposed activities at the item 3 addresses</w:t>
      </w:r>
      <w:r w:rsidR="003070DF" w:rsidRPr="005C0362">
        <w:rPr>
          <w:rFonts w:ascii="Myriad Pro" w:hAnsi="Myriad Pro"/>
        </w:rPr>
        <w:br/>
      </w:r>
      <w:r w:rsidRPr="005C0362">
        <w:rPr>
          <w:rFonts w:ascii="Myriad Pro" w:hAnsi="Myriad Pro"/>
        </w:rPr>
        <w:t>This Block must include further details of the activities under the approval for the</w:t>
      </w:r>
      <w:r w:rsidR="003070DF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addresses indicated in Block 3. The Block ‘General’ must include overall information,</w:t>
      </w:r>
      <w:r w:rsidR="003070DF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while the Block ‘Scope of approval’ must address the scope of work and</w:t>
      </w:r>
      <w:r w:rsidR="003070DF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products/categories following the principles laid down in the GM EMAR 21.A.151. The</w:t>
      </w:r>
      <w:r w:rsidR="003070DF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 xml:space="preserve">Block ‘nature of </w:t>
      </w:r>
      <w:proofErr w:type="gramStart"/>
      <w:r w:rsidRPr="005C0362">
        <w:rPr>
          <w:rFonts w:ascii="Myriad Pro" w:hAnsi="Myriad Pro"/>
        </w:rPr>
        <w:t>privileges’</w:t>
      </w:r>
      <w:proofErr w:type="gramEnd"/>
      <w:r w:rsidRPr="005C0362">
        <w:rPr>
          <w:rFonts w:ascii="Myriad Pro" w:hAnsi="Myriad Pro"/>
        </w:rPr>
        <w:t xml:space="preserve"> must indicate the requested privileges as defined in EMAR</w:t>
      </w:r>
      <w:r w:rsidR="003070DF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21.A.163(b)-(e). For an application for renewal state ‘not applicable’.</w:t>
      </w:r>
    </w:p>
    <w:p w14:paraId="6A09EC29" w14:textId="19B5C6BA" w:rsidR="005570FD" w:rsidRPr="005C0362" w:rsidRDefault="006A525F" w:rsidP="006A525F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 xml:space="preserve">Description of </w:t>
      </w:r>
      <w:r w:rsidR="004C7A40" w:rsidRPr="005C0362">
        <w:rPr>
          <w:rFonts w:ascii="Myriad Pro" w:hAnsi="Myriad Pro"/>
        </w:rPr>
        <w:t>organization</w:t>
      </w:r>
      <w:r w:rsidR="004C7A40" w:rsidRPr="005C0362">
        <w:rPr>
          <w:rFonts w:ascii="Myriad Pro" w:hAnsi="Myriad Pro"/>
        </w:rPr>
        <w:br/>
      </w:r>
      <w:r w:rsidRPr="005C0362">
        <w:rPr>
          <w:rFonts w:ascii="Myriad Pro" w:hAnsi="Myriad Pro"/>
        </w:rPr>
        <w:t>This Block must state a summary of the organisation with reference to the outline of the</w:t>
      </w:r>
      <w:r w:rsidR="004C7A40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production organisation exposition, including the organisational structure, functions and</w:t>
      </w:r>
      <w:r w:rsidR="004C7A40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responsibilities. The nomination of the responsible managers in accordance with EMAR</w:t>
      </w:r>
      <w:r w:rsidR="004C7A40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21.A.145(c)(2) must be included as far as possible, accompanied by the corresponding</w:t>
      </w:r>
      <w:r w:rsidR="004C7A40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EMAR Forms 4.</w:t>
      </w:r>
      <w:r w:rsidR="004C7A40" w:rsidRPr="005C0362">
        <w:rPr>
          <w:rFonts w:ascii="Myriad Pro" w:hAnsi="Myriad Pro"/>
        </w:rPr>
        <w:t xml:space="preserve"> </w:t>
      </w:r>
      <w:r w:rsidR="004C7A40" w:rsidRPr="005C0362">
        <w:rPr>
          <w:rFonts w:ascii="Myriad Pro" w:hAnsi="Myriad Pro"/>
        </w:rPr>
        <w:br/>
      </w:r>
      <w:r w:rsidRPr="005C0362">
        <w:rPr>
          <w:rFonts w:ascii="Myriad Pro" w:hAnsi="Myriad Pro"/>
        </w:rPr>
        <w:t>For an application for renewal state ‘not applicable’.</w:t>
      </w:r>
    </w:p>
    <w:p w14:paraId="05774616" w14:textId="77777777" w:rsidR="005570FD" w:rsidRPr="005C0362" w:rsidRDefault="006A525F" w:rsidP="006A525F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>Links/arrangements with design approval holder(s)/design organisation(s) where</w:t>
      </w:r>
      <w:r w:rsidR="005570FD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different from 1</w:t>
      </w:r>
      <w:r w:rsidR="005570FD" w:rsidRPr="005C0362">
        <w:rPr>
          <w:rFonts w:ascii="Myriad Pro" w:hAnsi="Myriad Pro"/>
        </w:rPr>
        <w:br/>
      </w:r>
      <w:r w:rsidRPr="005C0362">
        <w:rPr>
          <w:rFonts w:ascii="Myriad Pro" w:hAnsi="Myriad Pro"/>
        </w:rPr>
        <w:t>The information entered here is essential for the evaluation of eligibility of the</w:t>
      </w:r>
      <w:r w:rsidR="005570FD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application. Therefore special attention must be given concerning the completion of this</w:t>
      </w:r>
      <w:r w:rsidR="005570FD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Block either directly or by reference to supporting documentation in relation to the</w:t>
      </w:r>
      <w:r w:rsidR="005570FD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requirements of EMAR 21.A.133(b) and (c) and the AMC EMAR 21.A.133(b) and (c).</w:t>
      </w:r>
    </w:p>
    <w:p w14:paraId="68A9B09C" w14:textId="77777777" w:rsidR="005570FD" w:rsidRPr="005C0362" w:rsidRDefault="006A525F" w:rsidP="006A525F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>Approximate number of staff engaged or intended to be engaged in the activities</w:t>
      </w:r>
      <w:r w:rsidR="005570FD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The information to be entered here must reflect the number of staff, or in case of an</w:t>
      </w:r>
      <w:r w:rsidR="005570FD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initial approval the intended number of staff, for the complete activities to be covered by</w:t>
      </w:r>
      <w:r w:rsidR="005570FD" w:rsidRPr="005C0362">
        <w:rPr>
          <w:rFonts w:ascii="Myriad Pro" w:hAnsi="Myriad Pro"/>
        </w:rPr>
        <w:t xml:space="preserve"> </w:t>
      </w:r>
      <w:r w:rsidRPr="005C0362">
        <w:rPr>
          <w:rFonts w:ascii="Myriad Pro" w:hAnsi="Myriad Pro"/>
        </w:rPr>
        <w:t>the approval and therefore must include also any associated administrative staff.</w:t>
      </w:r>
    </w:p>
    <w:p w14:paraId="197F5665" w14:textId="6E51D5F8" w:rsidR="004E0EB2" w:rsidRPr="005C0362" w:rsidRDefault="00993DF0" w:rsidP="006A525F">
      <w:pPr>
        <w:pStyle w:val="Listeavsnitt"/>
        <w:numPr>
          <w:ilvl w:val="0"/>
          <w:numId w:val="5"/>
        </w:numPr>
        <w:spacing w:after="120"/>
        <w:contextualSpacing w:val="0"/>
        <w:jc w:val="left"/>
        <w:rPr>
          <w:rFonts w:ascii="Myriad Pro" w:hAnsi="Myriad Pro"/>
        </w:rPr>
      </w:pPr>
      <w:r w:rsidRPr="005C0362">
        <w:rPr>
          <w:rFonts w:ascii="Myriad Pro" w:hAnsi="Myriad Pro"/>
        </w:rPr>
        <w:t>N</w:t>
      </w:r>
      <w:r w:rsidR="006A525F" w:rsidRPr="005C0362">
        <w:rPr>
          <w:rFonts w:ascii="Myriad Pro" w:hAnsi="Myriad Pro"/>
        </w:rPr>
        <w:t>ame of the Accountable Manager</w:t>
      </w:r>
      <w:r w:rsidR="002A15CE" w:rsidRPr="005C0362">
        <w:rPr>
          <w:rFonts w:ascii="Myriad Pro" w:hAnsi="Myriad Pro"/>
        </w:rPr>
        <w:br/>
      </w:r>
      <w:r w:rsidR="006A525F" w:rsidRPr="005C0362">
        <w:rPr>
          <w:rFonts w:ascii="Myriad Pro" w:hAnsi="Myriad Pro"/>
        </w:rPr>
        <w:t xml:space="preserve">State the </w:t>
      </w:r>
      <w:r w:rsidR="00C745D1" w:rsidRPr="005C0362">
        <w:rPr>
          <w:rFonts w:ascii="Myriad Pro" w:hAnsi="Myriad Pro"/>
        </w:rPr>
        <w:t xml:space="preserve">full </w:t>
      </w:r>
      <w:r w:rsidR="006A525F" w:rsidRPr="005C0362">
        <w:rPr>
          <w:rFonts w:ascii="Myriad Pro" w:hAnsi="Myriad Pro"/>
        </w:rPr>
        <w:t>name of the Accountable Manager.</w:t>
      </w:r>
    </w:p>
    <w:p w14:paraId="60CF2738" w14:textId="77777777" w:rsidR="00B25040" w:rsidRPr="005C0362" w:rsidRDefault="00B25040">
      <w:pPr>
        <w:rPr>
          <w:rFonts w:ascii="Myriad Pro" w:hAnsi="Myriad Pro"/>
          <w:sz w:val="22"/>
        </w:rPr>
      </w:pPr>
    </w:p>
    <w:sectPr w:rsidR="00B25040" w:rsidRPr="005C0362" w:rsidSect="008A17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59" w:right="720" w:bottom="567" w:left="720" w:header="27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BF8F" w14:textId="77777777" w:rsidR="00216ED5" w:rsidRDefault="00216ED5" w:rsidP="005C434A">
      <w:r>
        <w:separator/>
      </w:r>
    </w:p>
  </w:endnote>
  <w:endnote w:type="continuationSeparator" w:id="0">
    <w:p w14:paraId="47632291" w14:textId="77777777" w:rsidR="00216ED5" w:rsidRDefault="00216ED5" w:rsidP="005C434A">
      <w:r>
        <w:continuationSeparator/>
      </w:r>
    </w:p>
  </w:endnote>
  <w:endnote w:type="continuationNotice" w:id="1">
    <w:p w14:paraId="364CD075" w14:textId="77777777" w:rsidR="00216ED5" w:rsidRDefault="00216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6C11" w14:textId="77777777" w:rsidR="00291E7C" w:rsidRDefault="00291E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864" w14:textId="69AB364A" w:rsidR="00DF2ACB" w:rsidRPr="00B24099" w:rsidRDefault="000A67A4" w:rsidP="005D76D9">
    <w:pPr>
      <w:pStyle w:val="Bunntekst"/>
      <w:tabs>
        <w:tab w:val="clear" w:pos="4536"/>
        <w:tab w:val="center" w:pos="5245"/>
      </w:tabs>
      <w:rPr>
        <w:rFonts w:ascii="Myriad Pro" w:hAnsi="Myriad Pro"/>
        <w:sz w:val="14"/>
        <w:szCs w:val="16"/>
      </w:rPr>
    </w:pPr>
    <w:r w:rsidRPr="00025518">
      <w:rPr>
        <w:rFonts w:ascii="Myriad Pro" w:hAnsi="Myriad Pro"/>
        <w:sz w:val="14"/>
        <w:szCs w:val="16"/>
      </w:rPr>
      <w:fldChar w:fldCharType="begin"/>
    </w:r>
    <w:r w:rsidRPr="00025518">
      <w:rPr>
        <w:rFonts w:ascii="Myriad Pro" w:hAnsi="Myriad Pro"/>
        <w:sz w:val="14"/>
        <w:szCs w:val="16"/>
      </w:rPr>
      <w:instrText xml:space="preserve"> REF FormID \h </w:instrText>
    </w:r>
    <w:r w:rsidR="00B24099" w:rsidRPr="00025518">
      <w:rPr>
        <w:rFonts w:ascii="Myriad Pro" w:hAnsi="Myriad Pro"/>
        <w:sz w:val="14"/>
        <w:szCs w:val="16"/>
      </w:rPr>
      <w:instrText xml:space="preserve"> \* MERGEFORMAT </w:instrText>
    </w:r>
    <w:r w:rsidRPr="00025518">
      <w:rPr>
        <w:rFonts w:ascii="Myriad Pro" w:hAnsi="Myriad Pro"/>
        <w:sz w:val="14"/>
        <w:szCs w:val="16"/>
      </w:rPr>
    </w:r>
    <w:r w:rsidRPr="00025518">
      <w:rPr>
        <w:rFonts w:ascii="Myriad Pro" w:hAnsi="Myriad Pro"/>
        <w:sz w:val="14"/>
        <w:szCs w:val="16"/>
      </w:rPr>
      <w:fldChar w:fldCharType="separate"/>
    </w:r>
    <w:sdt>
      <w:sdtPr>
        <w:rPr>
          <w:rFonts w:ascii="Myriad Pro" w:eastAsia="Times New Roman" w:hAnsi="Myriad Pro" w:cs="Arial"/>
          <w:sz w:val="14"/>
          <w:szCs w:val="14"/>
          <w:lang w:val="en-US"/>
        </w:rPr>
        <w:alias w:val="Alias"/>
        <w:tag w:val="Alias"/>
        <w:id w:val="1012569034"/>
        <w:placeholder>
          <w:docPart w:val="B463CCB89A534E308B22C5213AA5DBE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 w:rsidR="00291E7C" w:rsidRPr="00291E7C">
          <w:rPr>
            <w:rFonts w:ascii="Myriad Pro" w:eastAsia="Times New Roman" w:hAnsi="Myriad Pro" w:cs="Arial"/>
            <w:sz w:val="14"/>
            <w:szCs w:val="14"/>
            <w:lang w:val="en-US"/>
          </w:rPr>
          <w:t>MAA-NOR Form 50</w:t>
        </w:r>
      </w:sdtContent>
    </w:sdt>
    <w:r w:rsidR="00291E7C" w:rsidRPr="00291E7C">
      <w:rPr>
        <w:rFonts w:ascii="Myriad Pro" w:eastAsia="Times New Roman" w:hAnsi="Myriad Pro" w:cs="Arial"/>
        <w:sz w:val="14"/>
        <w:szCs w:val="14"/>
        <w:lang w:val="en-US"/>
      </w:rPr>
      <w:t xml:space="preserve"> | </w:t>
    </w:r>
    <w:sdt>
      <w:sdtPr>
        <w:rPr>
          <w:rFonts w:ascii="Myriad Pro" w:eastAsia="Times New Roman" w:hAnsi="Myriad Pro" w:cs="Arial"/>
          <w:sz w:val="14"/>
          <w:szCs w:val="14"/>
          <w:lang w:val="en-US"/>
        </w:rPr>
        <w:alias w:val="Dokumentkode"/>
        <w:tag w:val="Dokumentkode"/>
        <w:id w:val="176011026"/>
        <w:placeholder>
          <w:docPart w:val="44C65B989FB24854B04672A59763AA8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 w:rsidR="00291E7C" w:rsidRPr="00291E7C">
          <w:rPr>
            <w:rFonts w:ascii="Myriad Pro" w:eastAsia="Times New Roman" w:hAnsi="Myriad Pro" w:cs="Arial"/>
            <w:sz w:val="14"/>
            <w:szCs w:val="14"/>
            <w:lang w:val="en-US"/>
          </w:rPr>
          <w:t>FMA-LUF-MAL-423</w:t>
        </w:r>
      </w:sdtContent>
    </w:sdt>
    <w:r w:rsidR="00291E7C" w:rsidRPr="00291E7C">
      <w:rPr>
        <w:rFonts w:ascii="Myriad Pro" w:eastAsia="Times New Roman" w:hAnsi="Myriad Pro" w:cs="Arial"/>
        <w:sz w:val="14"/>
        <w:szCs w:val="14"/>
        <w:lang w:val="en-US"/>
      </w:rPr>
      <w:t xml:space="preserve">  </w:t>
    </w:r>
    <w:proofErr w:type="spellStart"/>
    <w:r w:rsidR="00291E7C" w:rsidRPr="00291E7C">
      <w:rPr>
        <w:rFonts w:ascii="Myriad Pro" w:eastAsia="Times New Roman" w:hAnsi="Myriad Pro" w:cs="Arial"/>
        <w:sz w:val="14"/>
        <w:szCs w:val="14"/>
        <w:lang w:val="en-US"/>
      </w:rPr>
      <w:t>ver</w:t>
    </w:r>
    <w:proofErr w:type="spellEnd"/>
    <w:r w:rsidR="00291E7C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-2006885724"/>
        <w:placeholder>
          <w:docPart w:val="0CCACD1971D8437581E562B56A0FDC7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 w:rsidR="00291E7C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2.00</w:t>
        </w:r>
      </w:sdtContent>
    </w:sdt>
    <w:r w:rsidRPr="00025518">
      <w:rPr>
        <w:rFonts w:ascii="Myriad Pro" w:hAnsi="Myriad Pro"/>
        <w:sz w:val="14"/>
        <w:szCs w:val="16"/>
      </w:rPr>
      <w:fldChar w:fldCharType="end"/>
    </w:r>
    <w:r w:rsidR="00C35350" w:rsidRPr="00B24099">
      <w:rPr>
        <w:rFonts w:ascii="Myriad Pro" w:hAnsi="Myriad Pro"/>
        <w:sz w:val="14"/>
        <w:szCs w:val="16"/>
      </w:rPr>
      <w:tab/>
    </w:r>
    <w:r w:rsidR="00AA192A" w:rsidRPr="00B24099">
      <w:rPr>
        <w:rFonts w:ascii="Myriad Pro" w:hAnsi="Myriad Pro"/>
        <w:sz w:val="14"/>
        <w:szCs w:val="16"/>
      </w:rPr>
      <w:fldChar w:fldCharType="begin"/>
    </w:r>
    <w:r w:rsidR="00AA192A" w:rsidRPr="00B24099">
      <w:rPr>
        <w:rFonts w:ascii="Myriad Pro" w:hAnsi="Myriad Pro"/>
        <w:sz w:val="14"/>
        <w:szCs w:val="16"/>
      </w:rPr>
      <w:instrText xml:space="preserve"> PAGE   \* MERGEFORMAT </w:instrText>
    </w:r>
    <w:r w:rsidR="00AA192A" w:rsidRPr="00B24099">
      <w:rPr>
        <w:rFonts w:ascii="Myriad Pro" w:hAnsi="Myriad Pro"/>
        <w:sz w:val="14"/>
        <w:szCs w:val="16"/>
      </w:rPr>
      <w:fldChar w:fldCharType="separate"/>
    </w:r>
    <w:r w:rsidR="00AA192A" w:rsidRPr="00B24099">
      <w:rPr>
        <w:rFonts w:ascii="Myriad Pro" w:hAnsi="Myriad Pro"/>
        <w:noProof/>
        <w:sz w:val="14"/>
        <w:szCs w:val="16"/>
      </w:rPr>
      <w:t>1</w:t>
    </w:r>
    <w:r w:rsidR="00AA192A" w:rsidRPr="00B24099">
      <w:rPr>
        <w:rFonts w:ascii="Myriad Pro" w:hAnsi="Myriad Pro"/>
        <w:sz w:val="14"/>
        <w:szCs w:val="16"/>
      </w:rPr>
      <w:fldChar w:fldCharType="end"/>
    </w:r>
    <w:r w:rsidR="005D76D9" w:rsidRPr="00B24099">
      <w:rPr>
        <w:rFonts w:ascii="Myriad Pro" w:hAnsi="Myriad Pro"/>
        <w:sz w:val="14"/>
        <w:szCs w:val="16"/>
      </w:rPr>
      <w:t xml:space="preserve"> of </w:t>
    </w:r>
    <w:r w:rsidR="005D76D9" w:rsidRPr="00B24099">
      <w:rPr>
        <w:rFonts w:ascii="Myriad Pro" w:hAnsi="Myriad Pro"/>
        <w:sz w:val="14"/>
        <w:szCs w:val="16"/>
      </w:rPr>
      <w:fldChar w:fldCharType="begin"/>
    </w:r>
    <w:r w:rsidR="005D76D9" w:rsidRPr="00B24099">
      <w:rPr>
        <w:rFonts w:ascii="Myriad Pro" w:hAnsi="Myriad Pro"/>
        <w:sz w:val="14"/>
        <w:szCs w:val="16"/>
      </w:rPr>
      <w:instrText xml:space="preserve"> NUMPAGES   \* MERGEFORMAT </w:instrText>
    </w:r>
    <w:r w:rsidR="005D76D9" w:rsidRPr="00B24099">
      <w:rPr>
        <w:rFonts w:ascii="Myriad Pro" w:hAnsi="Myriad Pro"/>
        <w:sz w:val="14"/>
        <w:szCs w:val="16"/>
      </w:rPr>
      <w:fldChar w:fldCharType="separate"/>
    </w:r>
    <w:r w:rsidR="005D76D9" w:rsidRPr="00B24099">
      <w:rPr>
        <w:rFonts w:ascii="Myriad Pro" w:hAnsi="Myriad Pro"/>
        <w:noProof/>
        <w:sz w:val="14"/>
        <w:szCs w:val="16"/>
      </w:rPr>
      <w:t>2</w:t>
    </w:r>
    <w:r w:rsidR="005D76D9" w:rsidRPr="00B24099">
      <w:rPr>
        <w:rFonts w:ascii="Myriad Pro" w:hAnsi="Myriad Pro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ormID"/>
  <w:p w14:paraId="57FE401D" w14:textId="7D834686" w:rsidR="00DA654F" w:rsidRPr="009970B4" w:rsidRDefault="00291E7C">
    <w:pPr>
      <w:pStyle w:val="Bunntekst"/>
      <w:rPr>
        <w:rFonts w:ascii="Myriad Pro" w:hAnsi="Myriad Pro"/>
        <w:bCs/>
        <w:sz w:val="14"/>
        <w:szCs w:val="14"/>
      </w:rPr>
    </w:pP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Alias"/>
        <w:tag w:val="Alias"/>
        <w:id w:val="997690530"/>
        <w:placeholder>
          <w:docPart w:val="FFDE984970A1464194C33119D733883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MAA-NOR Form 50</w:t>
        </w:r>
      </w:sdtContent>
    </w:sdt>
    <w:r w:rsidR="00D835C9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r w:rsidR="00BB4739">
      <w:rPr>
        <w:rFonts w:ascii="Myriad Pro" w:eastAsia="Times New Roman" w:hAnsi="Myriad Pro" w:cs="Arial"/>
        <w:bCs/>
        <w:sz w:val="14"/>
        <w:szCs w:val="14"/>
        <w:lang w:val="en-US"/>
      </w:rPr>
      <w:t xml:space="preserve">|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Dokumentkode"/>
        <w:tag w:val="Dokumentkode"/>
        <w:id w:val="-1741243297"/>
        <w:placeholder>
          <w:docPart w:val="2BF00B0EBA104066AA5DEAECC8B2D06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FMA-LUF-MAL-423</w:t>
        </w:r>
      </w:sdtContent>
    </w:sdt>
    <w:r>
      <w:rPr>
        <w:rFonts w:ascii="Myriad Pro" w:eastAsia="Times New Roman" w:hAnsi="Myriad Pro" w:cs="Arial"/>
        <w:bCs/>
        <w:sz w:val="14"/>
        <w:szCs w:val="14"/>
        <w:lang w:val="en-US"/>
      </w:rPr>
      <w:t xml:space="preserve">  </w:t>
    </w:r>
    <w:proofErr w:type="spellStart"/>
    <w:r w:rsidR="00F17A71" w:rsidRPr="009970B4">
      <w:rPr>
        <w:rFonts w:ascii="Myriad Pro" w:eastAsia="Times New Roman" w:hAnsi="Myriad Pro" w:cs="Arial"/>
        <w:bCs/>
        <w:sz w:val="14"/>
        <w:szCs w:val="14"/>
        <w:lang w:val="en-US"/>
      </w:rPr>
      <w:t>ver</w:t>
    </w:r>
    <w:proofErr w:type="spellEnd"/>
    <w:r w:rsidR="00F17A71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-512994416"/>
        <w:placeholder>
          <w:docPart w:val="D12F88410CB341348566BC7F6D251B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2.00</w:t>
        </w:r>
      </w:sdtContent>
    </w:sdt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D8E0" w14:textId="77777777" w:rsidR="00216ED5" w:rsidRDefault="00216ED5" w:rsidP="005C434A">
      <w:r>
        <w:separator/>
      </w:r>
    </w:p>
  </w:footnote>
  <w:footnote w:type="continuationSeparator" w:id="0">
    <w:p w14:paraId="4CB433A8" w14:textId="77777777" w:rsidR="00216ED5" w:rsidRDefault="00216ED5" w:rsidP="005C434A">
      <w:r>
        <w:continuationSeparator/>
      </w:r>
    </w:p>
  </w:footnote>
  <w:footnote w:type="continuationNotice" w:id="1">
    <w:p w14:paraId="6F279D1C" w14:textId="77777777" w:rsidR="00216ED5" w:rsidRDefault="00216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24E4" w14:textId="77777777" w:rsidR="00291E7C" w:rsidRDefault="00291E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C00A" w14:textId="77777777" w:rsidR="00291E7C" w:rsidRDefault="00291E7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6B68" w14:textId="77777777" w:rsidR="00291E7C" w:rsidRDefault="00291E7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6840"/>
    <w:multiLevelType w:val="hybridMultilevel"/>
    <w:tmpl w:val="9506935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F1660"/>
    <w:multiLevelType w:val="hybridMultilevel"/>
    <w:tmpl w:val="1CEA8F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7373"/>
    <w:multiLevelType w:val="multilevel"/>
    <w:tmpl w:val="5786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6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3" w15:restartNumberingAfterBreak="0">
    <w:nsid w:val="44733171"/>
    <w:multiLevelType w:val="multilevel"/>
    <w:tmpl w:val="4B568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4" w15:restartNumberingAfterBreak="0">
    <w:nsid w:val="60736491"/>
    <w:multiLevelType w:val="hybridMultilevel"/>
    <w:tmpl w:val="950693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B52C6"/>
    <w:multiLevelType w:val="multilevel"/>
    <w:tmpl w:val="B0E008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6" w15:restartNumberingAfterBreak="0">
    <w:nsid w:val="76835D82"/>
    <w:multiLevelType w:val="hybridMultilevel"/>
    <w:tmpl w:val="950693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C3"/>
    <w:rsid w:val="000130A4"/>
    <w:rsid w:val="00021109"/>
    <w:rsid w:val="00025518"/>
    <w:rsid w:val="0005313C"/>
    <w:rsid w:val="00090734"/>
    <w:rsid w:val="00092640"/>
    <w:rsid w:val="000A67A4"/>
    <w:rsid w:val="000A7CD3"/>
    <w:rsid w:val="000E2983"/>
    <w:rsid w:val="000E2CAF"/>
    <w:rsid w:val="000F758D"/>
    <w:rsid w:val="00127569"/>
    <w:rsid w:val="0015769C"/>
    <w:rsid w:val="00195CC7"/>
    <w:rsid w:val="001A4C4F"/>
    <w:rsid w:val="001E1946"/>
    <w:rsid w:val="001E530C"/>
    <w:rsid w:val="001F1383"/>
    <w:rsid w:val="00216ED5"/>
    <w:rsid w:val="00251170"/>
    <w:rsid w:val="00285573"/>
    <w:rsid w:val="00291E7C"/>
    <w:rsid w:val="00292E4E"/>
    <w:rsid w:val="0029409E"/>
    <w:rsid w:val="002A15CE"/>
    <w:rsid w:val="002B055E"/>
    <w:rsid w:val="003070DF"/>
    <w:rsid w:val="00345F8C"/>
    <w:rsid w:val="003A53F0"/>
    <w:rsid w:val="003A5EB4"/>
    <w:rsid w:val="003C26EE"/>
    <w:rsid w:val="003C52F7"/>
    <w:rsid w:val="003D2E1D"/>
    <w:rsid w:val="004140EA"/>
    <w:rsid w:val="00430D0C"/>
    <w:rsid w:val="004349EC"/>
    <w:rsid w:val="00444B1D"/>
    <w:rsid w:val="00450A4C"/>
    <w:rsid w:val="0047026F"/>
    <w:rsid w:val="00474F8A"/>
    <w:rsid w:val="00480C84"/>
    <w:rsid w:val="00493E24"/>
    <w:rsid w:val="00493F6D"/>
    <w:rsid w:val="004957AA"/>
    <w:rsid w:val="004B0C5E"/>
    <w:rsid w:val="004B3812"/>
    <w:rsid w:val="004C0E39"/>
    <w:rsid w:val="004C2C62"/>
    <w:rsid w:val="004C7A3C"/>
    <w:rsid w:val="004C7A40"/>
    <w:rsid w:val="004D0C21"/>
    <w:rsid w:val="004D49BD"/>
    <w:rsid w:val="004E0EB2"/>
    <w:rsid w:val="00511055"/>
    <w:rsid w:val="00517047"/>
    <w:rsid w:val="005459BD"/>
    <w:rsid w:val="005570FD"/>
    <w:rsid w:val="00557FCD"/>
    <w:rsid w:val="005671FD"/>
    <w:rsid w:val="00567B1C"/>
    <w:rsid w:val="00567FC2"/>
    <w:rsid w:val="00575DCF"/>
    <w:rsid w:val="00584D2A"/>
    <w:rsid w:val="0059542B"/>
    <w:rsid w:val="005957B9"/>
    <w:rsid w:val="005A39AF"/>
    <w:rsid w:val="005A513E"/>
    <w:rsid w:val="005C0362"/>
    <w:rsid w:val="005C434A"/>
    <w:rsid w:val="005D76D9"/>
    <w:rsid w:val="005E4050"/>
    <w:rsid w:val="006372D0"/>
    <w:rsid w:val="0069730D"/>
    <w:rsid w:val="006A525F"/>
    <w:rsid w:val="006C63DF"/>
    <w:rsid w:val="006F68C3"/>
    <w:rsid w:val="00701D90"/>
    <w:rsid w:val="007106C2"/>
    <w:rsid w:val="00746C5F"/>
    <w:rsid w:val="00754AAE"/>
    <w:rsid w:val="00782DC8"/>
    <w:rsid w:val="007A7268"/>
    <w:rsid w:val="007A77CC"/>
    <w:rsid w:val="007B05B3"/>
    <w:rsid w:val="007B7914"/>
    <w:rsid w:val="007D4204"/>
    <w:rsid w:val="007F2A59"/>
    <w:rsid w:val="007F3E13"/>
    <w:rsid w:val="00800932"/>
    <w:rsid w:val="008231F1"/>
    <w:rsid w:val="008256DF"/>
    <w:rsid w:val="008A1799"/>
    <w:rsid w:val="008B2322"/>
    <w:rsid w:val="008B2CEA"/>
    <w:rsid w:val="008C418B"/>
    <w:rsid w:val="008D6B9C"/>
    <w:rsid w:val="008F0A10"/>
    <w:rsid w:val="008F4721"/>
    <w:rsid w:val="008F564A"/>
    <w:rsid w:val="0090155E"/>
    <w:rsid w:val="00927768"/>
    <w:rsid w:val="00933252"/>
    <w:rsid w:val="00947753"/>
    <w:rsid w:val="00970CB8"/>
    <w:rsid w:val="00974EE5"/>
    <w:rsid w:val="00983586"/>
    <w:rsid w:val="00983FD6"/>
    <w:rsid w:val="00993DF0"/>
    <w:rsid w:val="009970B4"/>
    <w:rsid w:val="009A2A0B"/>
    <w:rsid w:val="009A51CB"/>
    <w:rsid w:val="009B5E3C"/>
    <w:rsid w:val="009B5F03"/>
    <w:rsid w:val="009D21C8"/>
    <w:rsid w:val="009E561E"/>
    <w:rsid w:val="00A00260"/>
    <w:rsid w:val="00A06314"/>
    <w:rsid w:val="00A36391"/>
    <w:rsid w:val="00A40354"/>
    <w:rsid w:val="00A60654"/>
    <w:rsid w:val="00A675BD"/>
    <w:rsid w:val="00A73051"/>
    <w:rsid w:val="00A917F0"/>
    <w:rsid w:val="00A95FAA"/>
    <w:rsid w:val="00AA192A"/>
    <w:rsid w:val="00AB2A68"/>
    <w:rsid w:val="00AB3518"/>
    <w:rsid w:val="00AB4B98"/>
    <w:rsid w:val="00AC7204"/>
    <w:rsid w:val="00AD1C9E"/>
    <w:rsid w:val="00B24099"/>
    <w:rsid w:val="00B25040"/>
    <w:rsid w:val="00B50E5C"/>
    <w:rsid w:val="00B82FBD"/>
    <w:rsid w:val="00B90D06"/>
    <w:rsid w:val="00BB4739"/>
    <w:rsid w:val="00BE107B"/>
    <w:rsid w:val="00BE474F"/>
    <w:rsid w:val="00BF21C9"/>
    <w:rsid w:val="00C03770"/>
    <w:rsid w:val="00C06374"/>
    <w:rsid w:val="00C10CEB"/>
    <w:rsid w:val="00C13E54"/>
    <w:rsid w:val="00C35350"/>
    <w:rsid w:val="00C37A98"/>
    <w:rsid w:val="00C4550B"/>
    <w:rsid w:val="00C745D1"/>
    <w:rsid w:val="00CC595A"/>
    <w:rsid w:val="00CC7C4F"/>
    <w:rsid w:val="00CD4B25"/>
    <w:rsid w:val="00D06A16"/>
    <w:rsid w:val="00D13CBB"/>
    <w:rsid w:val="00D65029"/>
    <w:rsid w:val="00D766CF"/>
    <w:rsid w:val="00D835C9"/>
    <w:rsid w:val="00D9498A"/>
    <w:rsid w:val="00DA654F"/>
    <w:rsid w:val="00DA6C24"/>
    <w:rsid w:val="00DC1D3F"/>
    <w:rsid w:val="00DC3D9A"/>
    <w:rsid w:val="00DD487A"/>
    <w:rsid w:val="00DE1555"/>
    <w:rsid w:val="00DF0CF4"/>
    <w:rsid w:val="00DF2ACB"/>
    <w:rsid w:val="00E1307B"/>
    <w:rsid w:val="00E13AC5"/>
    <w:rsid w:val="00E216EF"/>
    <w:rsid w:val="00E43429"/>
    <w:rsid w:val="00E5314B"/>
    <w:rsid w:val="00E577F1"/>
    <w:rsid w:val="00E64CFA"/>
    <w:rsid w:val="00E93D66"/>
    <w:rsid w:val="00EC1AB4"/>
    <w:rsid w:val="00ED5FEB"/>
    <w:rsid w:val="00EF199C"/>
    <w:rsid w:val="00EF2967"/>
    <w:rsid w:val="00F17A71"/>
    <w:rsid w:val="00F248D9"/>
    <w:rsid w:val="00F256C6"/>
    <w:rsid w:val="00F3169C"/>
    <w:rsid w:val="00F4445D"/>
    <w:rsid w:val="00F523A9"/>
    <w:rsid w:val="00F61DC7"/>
    <w:rsid w:val="00F75B8C"/>
    <w:rsid w:val="00F91508"/>
    <w:rsid w:val="00F9524B"/>
    <w:rsid w:val="00FC38F4"/>
    <w:rsid w:val="00FC412F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60F3"/>
  <w15:chartTrackingRefBased/>
  <w15:docId w15:val="{A9CB7F7D-823D-4F85-A9A6-6B36EC7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C3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6F68C3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68C3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Listeavsnitt">
    <w:name w:val="List Paragraph"/>
    <w:basedOn w:val="Normal"/>
    <w:uiPriority w:val="34"/>
    <w:qFormat/>
    <w:rsid w:val="008F5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CF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ssholdertekst">
    <w:name w:val="Placeholder Text"/>
    <w:basedOn w:val="Standardskriftforavsnitt"/>
    <w:uiPriority w:val="99"/>
    <w:semiHidden/>
    <w:rsid w:val="00291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DE984970A1464194C33119D73388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1059F4-A8DD-4146-8E12-111051C0C416}"/>
      </w:docPartPr>
      <w:docPartBody>
        <w:p w:rsidR="00000000" w:rsidRDefault="006A6A62">
          <w:r w:rsidRPr="004D57A5">
            <w:rPr>
              <w:rStyle w:val="Plassholdertekst"/>
            </w:rPr>
            <w:t>[Alias]</w:t>
          </w:r>
        </w:p>
      </w:docPartBody>
    </w:docPart>
    <w:docPart>
      <w:docPartPr>
        <w:name w:val="2BF00B0EBA104066AA5DEAECC8B2D0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34F0FE-4DF0-4F5C-AAA7-9BDAA8225040}"/>
      </w:docPartPr>
      <w:docPartBody>
        <w:p w:rsidR="00000000" w:rsidRDefault="006A6A62">
          <w:r w:rsidRPr="004D57A5">
            <w:rPr>
              <w:rStyle w:val="Plassholdertekst"/>
            </w:rPr>
            <w:t>[Dokumentkode]</w:t>
          </w:r>
        </w:p>
      </w:docPartBody>
    </w:docPart>
    <w:docPart>
      <w:docPartPr>
        <w:name w:val="D12F88410CB341348566BC7F6D251B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6F4D1C-9179-4D83-A388-A6A159C15E3C}"/>
      </w:docPartPr>
      <w:docPartBody>
        <w:p w:rsidR="00000000" w:rsidRDefault="006A6A62">
          <w:r w:rsidRPr="004D57A5">
            <w:rPr>
              <w:rStyle w:val="Plassholdertekst"/>
            </w:rPr>
            <w:t>[Siste versjon]</w:t>
          </w:r>
        </w:p>
      </w:docPartBody>
    </w:docPart>
    <w:docPart>
      <w:docPartPr>
        <w:name w:val="B463CCB89A534E308B22C5213AA5D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88874F-C689-4802-B347-5D1D574C5CB1}"/>
      </w:docPartPr>
      <w:docPartBody>
        <w:p w:rsidR="00000000" w:rsidRDefault="006A6A62" w:rsidP="006A6A62">
          <w:pPr>
            <w:pStyle w:val="B463CCB89A534E308B22C5213AA5DBE9"/>
          </w:pPr>
          <w:r w:rsidRPr="004D57A5">
            <w:rPr>
              <w:rStyle w:val="Plassholdertekst"/>
            </w:rPr>
            <w:t>[Alias]</w:t>
          </w:r>
        </w:p>
      </w:docPartBody>
    </w:docPart>
    <w:docPart>
      <w:docPartPr>
        <w:name w:val="44C65B989FB24854B04672A59763A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866D1-EFA8-4485-8DDC-9B1679D3E292}"/>
      </w:docPartPr>
      <w:docPartBody>
        <w:p w:rsidR="00000000" w:rsidRDefault="006A6A62" w:rsidP="006A6A62">
          <w:pPr>
            <w:pStyle w:val="44C65B989FB24854B04672A59763AA87"/>
          </w:pPr>
          <w:r w:rsidRPr="004D57A5">
            <w:rPr>
              <w:rStyle w:val="Plassholdertekst"/>
            </w:rPr>
            <w:t>[Dokumentkode]</w:t>
          </w:r>
        </w:p>
      </w:docPartBody>
    </w:docPart>
    <w:docPart>
      <w:docPartPr>
        <w:name w:val="0CCACD1971D8437581E562B56A0FDC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039421-F029-484A-9351-584941CC2805}"/>
      </w:docPartPr>
      <w:docPartBody>
        <w:p w:rsidR="00000000" w:rsidRDefault="006A6A62" w:rsidP="006A6A62">
          <w:pPr>
            <w:pStyle w:val="0CCACD1971D8437581E562B56A0FDC78"/>
          </w:pPr>
          <w:r w:rsidRPr="004D57A5">
            <w:rPr>
              <w:rStyle w:val="Plassholdertekst"/>
            </w:rPr>
            <w:t>[Siste versjon]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62"/>
    <w:rsid w:val="006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62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  <w:rsid w:val="006A6A62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A6A62"/>
    <w:rPr>
      <w:color w:val="808080"/>
    </w:rPr>
  </w:style>
  <w:style w:type="paragraph" w:customStyle="1" w:styleId="B07A69AEDF634B49BE2E562E096830A8">
    <w:name w:val="B07A69AEDF634B49BE2E562E096830A8"/>
    <w:rsid w:val="006A6A62"/>
  </w:style>
  <w:style w:type="paragraph" w:customStyle="1" w:styleId="D10EC7E656844D38814C6FB2C9325CF1">
    <w:name w:val="D10EC7E656844D38814C6FB2C9325CF1"/>
    <w:rsid w:val="006A6A62"/>
  </w:style>
  <w:style w:type="paragraph" w:customStyle="1" w:styleId="968735ADCC874DBEA75435333382A713">
    <w:name w:val="968735ADCC874DBEA75435333382A713"/>
    <w:rsid w:val="006A6A62"/>
  </w:style>
  <w:style w:type="paragraph" w:customStyle="1" w:styleId="5E1B3AD3242F42A98C00DB574FF047FE">
    <w:name w:val="5E1B3AD3242F42A98C00DB574FF047FE"/>
    <w:rsid w:val="006A6A62"/>
  </w:style>
  <w:style w:type="paragraph" w:customStyle="1" w:styleId="761F2ACA84EC486781DE9F780ABBA337">
    <w:name w:val="761F2ACA84EC486781DE9F780ABBA337"/>
    <w:rsid w:val="006A6A62"/>
  </w:style>
  <w:style w:type="paragraph" w:customStyle="1" w:styleId="FA96FEFDBA08401DA99F789A4F953ED9">
    <w:name w:val="FA96FEFDBA08401DA99F789A4F953ED9"/>
    <w:rsid w:val="006A6A62"/>
  </w:style>
  <w:style w:type="paragraph" w:customStyle="1" w:styleId="58EF88EA413B468999431F6ABB93222B">
    <w:name w:val="58EF88EA413B468999431F6ABB93222B"/>
    <w:rsid w:val="006A6A62"/>
  </w:style>
  <w:style w:type="paragraph" w:customStyle="1" w:styleId="B463CCB89A534E308B22C5213AA5DBE9">
    <w:name w:val="B463CCB89A534E308B22C5213AA5DBE9"/>
    <w:rsid w:val="006A6A62"/>
  </w:style>
  <w:style w:type="paragraph" w:customStyle="1" w:styleId="44C65B989FB24854B04672A59763AA87">
    <w:name w:val="44C65B989FB24854B04672A59763AA87"/>
    <w:rsid w:val="006A6A62"/>
  </w:style>
  <w:style w:type="paragraph" w:customStyle="1" w:styleId="0CCACD1971D8437581E562B56A0FDC78">
    <w:name w:val="0CCACD1971D8437581E562B56A0FDC78"/>
    <w:rsid w:val="006A6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d65e2-8640-418b-836b-2936875a1cb7" xsi:nil="true"/>
    <Person xmlns="c4df70fd-abf3-4f86-b34c-df8261099fec">
      <UserInfo>
        <DisplayName/>
        <AccountId xsi:nil="true"/>
        <AccountType/>
      </UserInfo>
    </Person>
    <lcf76f155ced4ddcb4097134ff3c332f xmlns="c4df70fd-abf3-4f86-b34c-df8261099fec">
      <Terms xmlns="http://schemas.microsoft.com/office/infopath/2007/PartnerControls"/>
    </lcf76f155ced4ddcb4097134ff3c332f>
    <Comments xmlns="c4df70fd-abf3-4f86-b34c-df8261099f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141E9BDDC3E46A2E21CFE64C60730" ma:contentTypeVersion="26" ma:contentTypeDescription="Opprett et nytt dokument." ma:contentTypeScope="" ma:versionID="af1ab1e7c6f18912eb92489dae297cb5">
  <xsd:schema xmlns:xsd="http://www.w3.org/2001/XMLSchema" xmlns:xs="http://www.w3.org/2001/XMLSchema" xmlns:p="http://schemas.microsoft.com/office/2006/metadata/properties" xmlns:ns2="c4df70fd-abf3-4f86-b34c-df8261099fec" xmlns:ns3="ce0d65e2-8640-418b-836b-2936875a1cb7" targetNamespace="http://schemas.microsoft.com/office/2006/metadata/properties" ma:root="true" ma:fieldsID="7bcb7272477252373fd8a0c05c5a0880" ns2:_="" ns3:_="">
    <xsd:import namespace="c4df70fd-abf3-4f86-b34c-df8261099fec"/>
    <xsd:import namespace="ce0d65e2-8640-418b-836b-2936875a1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70fd-abf3-4f86-b34c-df826109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65e2-8640-418b-836b-2936875a1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bfa12-1f31-4e24-877c-c4869c32157e}" ma:internalName="TaxCatchAll" ma:showField="CatchAllData" ma:web="ce0d65e2-8640-418b-836b-2936875a1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93B95-B244-4C6E-9327-F0D53F3A885E}">
  <ds:schemaRefs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0ca32e59-9c60-4f27-aa4c-23e7b2bb67b4"/>
    <ds:schemaRef ds:uri="dd00ab93-0e18-411d-b15d-2f87675ae7e8"/>
    <ds:schemaRef ds:uri="e5e56184-275f-495f-a56f-8fdf09bcc359"/>
    <ds:schemaRef ds:uri="http://www.w3.org/XML/1998/namespace"/>
    <ds:schemaRef ds:uri="c999e5f1-d92f-44b2-bf2a-0094f91b8676"/>
    <ds:schemaRef ds:uri="4c0a4739-058c-4a6b-9871-4ea836128b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9C945C-E5B8-44C3-B37A-E7F8830568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7C3CD-8E1A-44EB-AA18-AD907350E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3C490-4F68-49E1-95E2-EF0A7AD41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564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Application for EMAR 21 Production Organisation Approval (Form 50)</dc:title>
  <dc:subject/>
  <dc:creator>Jon Olsen</dc:creator>
  <cp:keywords/>
  <dc:description/>
  <cp:lastModifiedBy>Røsæg, Erling</cp:lastModifiedBy>
  <cp:revision>147</cp:revision>
  <dcterms:created xsi:type="dcterms:W3CDTF">2022-01-06T10:53:00Z</dcterms:created>
  <dcterms:modified xsi:type="dcterms:W3CDTF">2024-10-22T07:42:00Z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2021-12-09T07:37:42Z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1fc36d69-7a59-409c-93cd-bc8530c2bbaf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0x010100735141E9BDDC3E46A2E21CFE64C60730</vt:lpwstr>
  </property>
  <property fmtid="{D5CDD505-2E9C-101B-9397-08002B2CF9AE}" pid="10" name="MediaServiceImageTags">
    <vt:lpwstr/>
  </property>
  <property fmtid="{D5CDD505-2E9C-101B-9397-08002B2CF9AE}" pid="11" name="dd44c7d403c14a4f8957febd9c0ecc96">
    <vt:lpwstr/>
  </property>
  <property fmtid="{D5CDD505-2E9C-101B-9397-08002B2CF9AE}" pid="12" name="Dokumentklasse">
    <vt:lpwstr/>
  </property>
  <property fmtid="{D5CDD505-2E9C-101B-9397-08002B2CF9AE}" pid="13" name="Relasjoner Org/Prosess">
    <vt:lpwstr/>
  </property>
  <property fmtid="{D5CDD505-2E9C-101B-9397-08002B2CF9AE}" pid="14" name="Dokumenttype">
    <vt:lpwstr>68;#Mal|1530cd0e-8610-4599-8976-a9470d5a661b</vt:lpwstr>
  </property>
  <property fmtid="{D5CDD505-2E9C-101B-9397-08002B2CF9AE}" pid="15" name="IntranetMMSikkerhet">
    <vt:lpwstr>1;#UGRADERT|d00673f2-4025-410d-80f3-e4b359da56af</vt:lpwstr>
  </property>
  <property fmtid="{D5CDD505-2E9C-101B-9397-08002B2CF9AE}" pid="16" name="DokumentKilde">
    <vt:lpwstr/>
  </property>
  <property fmtid="{D5CDD505-2E9C-101B-9397-08002B2CF9AE}" pid="17" name="a129083fe24342ec93aa5a3174765023">
    <vt:lpwstr/>
  </property>
  <property fmtid="{D5CDD505-2E9C-101B-9397-08002B2CF9AE}" pid="18" name="Prosessprodukt2">
    <vt:lpwstr/>
  </property>
  <property fmtid="{D5CDD505-2E9C-101B-9397-08002B2CF9AE}" pid="19" name="Forvaltes av">
    <vt:lpwstr/>
  </property>
  <property fmtid="{D5CDD505-2E9C-101B-9397-08002B2CF9AE}" pid="20" name="Prosess vs Kap/Avd">
    <vt:lpwstr/>
  </property>
  <property fmtid="{D5CDD505-2E9C-101B-9397-08002B2CF9AE}" pid="21" name="Fastsatt av">
    <vt:lpwstr>747</vt:lpwstr>
  </property>
  <property fmtid="{D5CDD505-2E9C-101B-9397-08002B2CF9AE}" pid="22" name="Siste versjon">
    <vt:lpwstr>1.00</vt:lpwstr>
  </property>
  <property fmtid="{D5CDD505-2E9C-101B-9397-08002B2CF9AE}" pid="23" name="Sist oppdatert">
    <vt:filetime>2023-04-13T22:00:00Z</vt:filetime>
  </property>
  <property fmtid="{D5CDD505-2E9C-101B-9397-08002B2CF9AE}" pid="24" name="Gjelder for">
    <vt:lpwstr>723</vt:lpwstr>
  </property>
  <property fmtid="{D5CDD505-2E9C-101B-9397-08002B2CF9AE}" pid="25" name="Dokumentkode">
    <vt:lpwstr>FMA-LUF-MAL-423</vt:lpwstr>
  </property>
  <property fmtid="{D5CDD505-2E9C-101B-9397-08002B2CF9AE}" pid="26" name="Hjelpekolonne for editering">
    <vt:bool>false</vt:bool>
  </property>
  <property fmtid="{D5CDD505-2E9C-101B-9397-08002B2CF9AE}" pid="27" name="Ikrafttredelse">
    <vt:filetime>2023-04-13T22:00:00Z</vt:filetime>
  </property>
  <property fmtid="{D5CDD505-2E9C-101B-9397-08002B2CF9AE}" pid="28" name="kaf05da152644e81b28fa189f4e7845c">
    <vt:lpwstr>Mal|1530cd0e-8610-4599-8976-a9470d5a661b</vt:lpwstr>
  </property>
  <property fmtid="{D5CDD505-2E9C-101B-9397-08002B2CF9AE}" pid="29" name="nc30f51ef74a4b938a149e1e324027a1">
    <vt:lpwstr/>
  </property>
  <property fmtid="{D5CDD505-2E9C-101B-9397-08002B2CF9AE}" pid="30" name="i073c3b927504fd59a4ec975b296f7b6">
    <vt:lpwstr/>
  </property>
  <property fmtid="{D5CDD505-2E9C-101B-9397-08002B2CF9AE}" pid="31" name="Lokasjon">
    <vt:lpwstr/>
  </property>
</Properties>
</file>