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000" w:firstRow="0" w:lastRow="0" w:firstColumn="0" w:lastColumn="0" w:noHBand="0" w:noVBand="0"/>
      </w:tblPr>
      <w:tblGrid>
        <w:gridCol w:w="4677"/>
        <w:gridCol w:w="4678"/>
      </w:tblGrid>
      <w:tr w:rsidR="003D29DD" w14:paraId="5DE01529" w14:textId="77777777">
        <w:trPr>
          <w:hidden/>
        </w:trPr>
        <w:tc>
          <w:tcPr>
            <w:tcW w:w="4785" w:type="dxa"/>
          </w:tcPr>
          <w:p w14:paraId="284636D5" w14:textId="77777777" w:rsidR="003D29DD" w:rsidRDefault="003D29DD">
            <w:pPr>
              <w:rPr>
                <w:vanish/>
                <w:sz w:val="8"/>
              </w:rPr>
            </w:pPr>
            <w:bookmarkStart w:id="0" w:name="fotnotemerke" w:colFirst="1" w:colLast="1"/>
          </w:p>
        </w:tc>
        <w:tc>
          <w:tcPr>
            <w:tcW w:w="4786" w:type="dxa"/>
          </w:tcPr>
          <w:p w14:paraId="28B25E80" w14:textId="77777777" w:rsidR="003D29DD" w:rsidRDefault="003D29DD">
            <w:pPr>
              <w:rPr>
                <w:vanish/>
                <w:sz w:val="8"/>
              </w:rPr>
            </w:pPr>
          </w:p>
        </w:tc>
      </w:tr>
      <w:bookmarkEnd w:id="0"/>
    </w:tbl>
    <w:p w14:paraId="7898BCBA" w14:textId="77777777" w:rsidR="003D29DD" w:rsidRDefault="003D29DD">
      <w:pPr>
        <w:rPr>
          <w:sz w:val="8"/>
        </w:rPr>
      </w:pPr>
    </w:p>
    <w:p w14:paraId="168D2EEC" w14:textId="77777777" w:rsidR="002D5D9A" w:rsidRPr="00232E30" w:rsidRDefault="002D5D9A" w:rsidP="002D5D9A">
      <w:pPr>
        <w:pStyle w:val="Brdtekstpflgende"/>
        <w:spacing w:line="290" w:lineRule="atLeast"/>
        <w:rPr>
          <w:b/>
          <w:bCs/>
        </w:rPr>
      </w:pPr>
      <w:r>
        <w:rPr>
          <w:noProof/>
          <w:lang w:eastAsia="nb-NO"/>
        </w:rPr>
        <w:drawing>
          <wp:anchor distT="0" distB="0" distL="114300" distR="114300" simplePos="0" relativeHeight="251658240" behindDoc="0" locked="0" layoutInCell="1" allowOverlap="1" wp14:anchorId="52A7BA71" wp14:editId="3D78F199">
            <wp:simplePos x="0" y="0"/>
            <wp:positionH relativeFrom="column">
              <wp:posOffset>1838960</wp:posOffset>
            </wp:positionH>
            <wp:positionV relativeFrom="paragraph">
              <wp:posOffset>18415</wp:posOffset>
            </wp:positionV>
            <wp:extent cx="2286000" cy="840105"/>
            <wp:effectExtent l="0" t="0" r="0" b="0"/>
            <wp:wrapNone/>
            <wp:docPr id="82" name="Bilde 82" descr="Uten na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5" descr="Uten nav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0" cy="840105"/>
                    </a:xfrm>
                    <a:prstGeom prst="rect">
                      <a:avLst/>
                    </a:prstGeom>
                    <a:noFill/>
                  </pic:spPr>
                </pic:pic>
              </a:graphicData>
            </a:graphic>
          </wp:anchor>
        </w:drawing>
      </w:r>
      <w:r w:rsidRPr="00232E30">
        <w:rPr>
          <w:b/>
          <w:bCs/>
        </w:rPr>
        <w:br/>
      </w:r>
    </w:p>
    <w:p w14:paraId="414DD73F" w14:textId="77777777" w:rsidR="002D5D9A" w:rsidRPr="00B56D39" w:rsidRDefault="002D5D9A" w:rsidP="002D5D9A">
      <w:pPr>
        <w:spacing w:before="480"/>
        <w:jc w:val="center"/>
        <w:rPr>
          <w:rFonts w:ascii="Cambria" w:hAnsi="Cambria"/>
          <w:b/>
          <w:bCs/>
          <w:sz w:val="32"/>
          <w:szCs w:val="32"/>
        </w:rPr>
      </w:pPr>
    </w:p>
    <w:p w14:paraId="6247589D" w14:textId="77777777" w:rsidR="00E77EDB" w:rsidRDefault="00E77EDB" w:rsidP="002D5D9A">
      <w:pPr>
        <w:spacing w:before="100" w:beforeAutospacing="1" w:after="100" w:afterAutospacing="1"/>
        <w:jc w:val="center"/>
        <w:rPr>
          <w:rFonts w:ascii="Arial" w:hAnsi="Arial" w:cs="Arial"/>
          <w:b/>
          <w:bCs/>
          <w:color w:val="000080"/>
          <w:sz w:val="40"/>
          <w:szCs w:val="40"/>
        </w:rPr>
      </w:pPr>
    </w:p>
    <w:p w14:paraId="661F58DF" w14:textId="77777777" w:rsidR="00E77EDB" w:rsidRDefault="00E77EDB" w:rsidP="002D5D9A">
      <w:pPr>
        <w:spacing w:before="100" w:beforeAutospacing="1" w:after="100" w:afterAutospacing="1"/>
        <w:jc w:val="center"/>
        <w:rPr>
          <w:rFonts w:ascii="Arial" w:hAnsi="Arial" w:cs="Arial"/>
          <w:b/>
          <w:bCs/>
          <w:color w:val="000080"/>
          <w:sz w:val="40"/>
          <w:szCs w:val="40"/>
        </w:rPr>
      </w:pPr>
    </w:p>
    <w:p w14:paraId="5BA15B0C" w14:textId="412252E5" w:rsidR="00E77EDB" w:rsidRDefault="0096367B" w:rsidP="002D5D9A">
      <w:pPr>
        <w:spacing w:before="100" w:beforeAutospacing="1" w:after="100" w:afterAutospacing="1"/>
        <w:jc w:val="center"/>
        <w:rPr>
          <w:rFonts w:ascii="Arial" w:hAnsi="Arial" w:cs="Arial"/>
          <w:b/>
          <w:bCs/>
          <w:color w:val="000080"/>
          <w:sz w:val="40"/>
          <w:szCs w:val="40"/>
        </w:rPr>
      </w:pPr>
      <w:r>
        <w:rPr>
          <w:rFonts w:ascii="Arial" w:hAnsi="Arial" w:cs="Arial"/>
          <w:b/>
          <w:bCs/>
          <w:color w:val="000080"/>
          <w:sz w:val="40"/>
          <w:szCs w:val="40"/>
        </w:rPr>
        <w:t>Mal hoveddokument</w:t>
      </w:r>
    </w:p>
    <w:p w14:paraId="582EB4BF" w14:textId="1E547DE5" w:rsidR="00E77EDB" w:rsidRDefault="00407751" w:rsidP="002D5D9A">
      <w:pPr>
        <w:spacing w:before="100" w:beforeAutospacing="1" w:after="100" w:afterAutospacing="1"/>
        <w:jc w:val="center"/>
        <w:rPr>
          <w:rFonts w:ascii="Arial" w:hAnsi="Arial" w:cs="Arial"/>
          <w:b/>
          <w:bCs/>
          <w:color w:val="000080"/>
          <w:sz w:val="40"/>
          <w:szCs w:val="40"/>
        </w:rPr>
      </w:pPr>
      <w:r>
        <w:rPr>
          <w:rFonts w:ascii="Arial" w:hAnsi="Arial" w:cs="Arial"/>
          <w:b/>
          <w:bCs/>
          <w:color w:val="000080"/>
          <w:sz w:val="40"/>
          <w:szCs w:val="40"/>
        </w:rPr>
        <w:t>konseptfasen</w:t>
      </w:r>
    </w:p>
    <w:p w14:paraId="12D8F7FA" w14:textId="32EF9395" w:rsidR="002D5D9A" w:rsidRPr="007F783F" w:rsidRDefault="0096367B" w:rsidP="0096367B">
      <w:pPr>
        <w:pStyle w:val="Listeavsnitt"/>
        <w:numPr>
          <w:ilvl w:val="0"/>
          <w:numId w:val="25"/>
        </w:numPr>
        <w:spacing w:before="100" w:beforeAutospacing="1" w:after="100" w:afterAutospacing="1"/>
        <w:jc w:val="center"/>
        <w:rPr>
          <w:rFonts w:ascii="Arial" w:hAnsi="Arial" w:cs="Arial"/>
          <w:color w:val="000080"/>
          <w:sz w:val="40"/>
          <w:szCs w:val="40"/>
        </w:rPr>
      </w:pPr>
      <w:r w:rsidRPr="007F783F">
        <w:rPr>
          <w:rFonts w:ascii="Arial" w:hAnsi="Arial" w:cs="Arial"/>
          <w:color w:val="000080"/>
          <w:sz w:val="40"/>
          <w:szCs w:val="40"/>
        </w:rPr>
        <w:t>KVU og utredning i forsvarssektoren</w:t>
      </w:r>
    </w:p>
    <w:p w14:paraId="28ADFD93" w14:textId="71FB8F4C" w:rsidR="00972159" w:rsidRPr="007F783F" w:rsidRDefault="00972159" w:rsidP="002D5D9A">
      <w:pPr>
        <w:spacing w:before="100" w:beforeAutospacing="1" w:after="100" w:afterAutospacing="1"/>
        <w:jc w:val="center"/>
        <w:rPr>
          <w:rFonts w:ascii="Arial" w:hAnsi="Arial" w:cs="Arial"/>
          <w:color w:val="000080"/>
          <w:sz w:val="40"/>
          <w:szCs w:val="40"/>
        </w:rPr>
      </w:pPr>
      <w:proofErr w:type="spellStart"/>
      <w:r w:rsidRPr="007F783F">
        <w:rPr>
          <w:rFonts w:ascii="Arial" w:hAnsi="Arial" w:cs="Arial"/>
          <w:color w:val="000080"/>
          <w:sz w:val="40"/>
          <w:szCs w:val="40"/>
        </w:rPr>
        <w:t>P</w:t>
      </w:r>
      <w:r w:rsidR="00277D74" w:rsidRPr="007F783F">
        <w:rPr>
          <w:rFonts w:ascii="Arial" w:hAnsi="Arial" w:cs="Arial"/>
          <w:color w:val="000080"/>
          <w:sz w:val="40"/>
          <w:szCs w:val="40"/>
        </w:rPr>
        <w:t>xxxx</w:t>
      </w:r>
      <w:proofErr w:type="spellEnd"/>
      <w:r w:rsidRPr="007F783F">
        <w:rPr>
          <w:rFonts w:ascii="Arial" w:hAnsi="Arial" w:cs="Arial"/>
          <w:color w:val="000080"/>
          <w:sz w:val="40"/>
          <w:szCs w:val="40"/>
        </w:rPr>
        <w:t xml:space="preserve"> </w:t>
      </w:r>
    </w:p>
    <w:p w14:paraId="35E5BC61" w14:textId="77777777" w:rsidR="002D5D9A" w:rsidRDefault="00972159" w:rsidP="002D5D9A">
      <w:pPr>
        <w:spacing w:before="100" w:beforeAutospacing="1" w:after="100" w:afterAutospacing="1"/>
        <w:jc w:val="center"/>
        <w:rPr>
          <w:rFonts w:ascii="Arial" w:hAnsi="Arial" w:cs="Arial"/>
          <w:b/>
          <w:bCs/>
          <w:color w:val="000080"/>
          <w:sz w:val="40"/>
          <w:szCs w:val="40"/>
        </w:rPr>
      </w:pPr>
      <w:r>
        <w:rPr>
          <w:rFonts w:ascii="Arial" w:hAnsi="Arial" w:cs="Arial"/>
          <w:b/>
          <w:bCs/>
          <w:color w:val="000080"/>
          <w:sz w:val="40"/>
          <w:szCs w:val="40"/>
        </w:rPr>
        <w:t>«</w:t>
      </w:r>
      <w:proofErr w:type="spellStart"/>
      <w:r w:rsidR="00277D74">
        <w:rPr>
          <w:rFonts w:ascii="Arial" w:hAnsi="Arial" w:cs="Arial"/>
          <w:b/>
          <w:bCs/>
          <w:color w:val="000080"/>
          <w:sz w:val="40"/>
          <w:szCs w:val="40"/>
        </w:rPr>
        <w:t>nn</w:t>
      </w:r>
      <w:proofErr w:type="spellEnd"/>
      <w:r w:rsidR="002D5D9A" w:rsidRPr="00F24C81">
        <w:rPr>
          <w:rFonts w:ascii="Arial" w:hAnsi="Arial" w:cs="Arial"/>
          <w:b/>
          <w:bCs/>
          <w:color w:val="000080"/>
          <w:sz w:val="40"/>
          <w:szCs w:val="40"/>
        </w:rPr>
        <w:t>»</w:t>
      </w:r>
    </w:p>
    <w:p w14:paraId="27222649" w14:textId="73D019FB" w:rsidR="002E4873" w:rsidRPr="00F24C81" w:rsidRDefault="002E4873" w:rsidP="002D5D9A">
      <w:pPr>
        <w:spacing w:before="100" w:beforeAutospacing="1" w:after="100" w:afterAutospacing="1"/>
        <w:jc w:val="center"/>
        <w:rPr>
          <w:rFonts w:ascii="Arial" w:hAnsi="Arial" w:cs="Arial"/>
          <w:b/>
          <w:bCs/>
          <w:color w:val="000080"/>
          <w:sz w:val="40"/>
          <w:szCs w:val="40"/>
        </w:rPr>
      </w:pPr>
    </w:p>
    <w:p w14:paraId="4978B61F" w14:textId="77777777" w:rsidR="002D5D9A" w:rsidRDefault="002D5D9A" w:rsidP="002D5D9A"/>
    <w:p w14:paraId="36EF97C8" w14:textId="77777777" w:rsidR="002D5D9A" w:rsidRDefault="002D5D9A" w:rsidP="002D5D9A"/>
    <w:p w14:paraId="209EA94D" w14:textId="77777777" w:rsidR="002D5D9A" w:rsidRDefault="002D5D9A" w:rsidP="002D5D9A"/>
    <w:p w14:paraId="01D1BA0E" w14:textId="77777777" w:rsidR="002D5D9A" w:rsidRDefault="002D5D9A" w:rsidP="002D5D9A"/>
    <w:p w14:paraId="65DB5EB6" w14:textId="77777777" w:rsidR="002D5D9A" w:rsidRDefault="002D5D9A" w:rsidP="002D5D9A"/>
    <w:p w14:paraId="2BCD4BBB" w14:textId="77777777" w:rsidR="002D5D9A" w:rsidRDefault="002D5D9A" w:rsidP="002D5D9A"/>
    <w:p w14:paraId="7DDF06B8" w14:textId="77777777" w:rsidR="002D5D9A" w:rsidRDefault="002D5D9A" w:rsidP="002D5D9A"/>
    <w:p w14:paraId="7011AD1D" w14:textId="77777777" w:rsidR="002D5D9A" w:rsidRDefault="002D5D9A" w:rsidP="002D5D9A"/>
    <w:p w14:paraId="712B1D81" w14:textId="77777777" w:rsidR="002D5D9A" w:rsidRDefault="002D5D9A" w:rsidP="002D5D9A"/>
    <w:p w14:paraId="1E17D454" w14:textId="77777777" w:rsidR="002D5D9A" w:rsidRDefault="002D5D9A" w:rsidP="002D5D9A"/>
    <w:p w14:paraId="133954BD" w14:textId="77777777" w:rsidR="002D5D9A" w:rsidRDefault="002D5D9A" w:rsidP="002D5D9A"/>
    <w:p w14:paraId="19748F4F" w14:textId="77777777" w:rsidR="00471374" w:rsidRDefault="00471374" w:rsidP="002D5D9A"/>
    <w:p w14:paraId="27AA8977" w14:textId="77777777" w:rsidR="00471374" w:rsidRDefault="00471374" w:rsidP="002D5D9A"/>
    <w:p w14:paraId="546863CF" w14:textId="77777777" w:rsidR="00471374" w:rsidRDefault="00471374" w:rsidP="002D5D9A"/>
    <w:p w14:paraId="43C9E446" w14:textId="77777777" w:rsidR="00471374" w:rsidRDefault="00471374" w:rsidP="002D5D9A"/>
    <w:p w14:paraId="334736BC" w14:textId="77777777" w:rsidR="00471374" w:rsidRDefault="00471374" w:rsidP="002D5D9A"/>
    <w:p w14:paraId="4E0B93F3" w14:textId="77777777" w:rsidR="00471374" w:rsidRDefault="00471374" w:rsidP="002D5D9A"/>
    <w:p w14:paraId="2D37C053" w14:textId="77777777" w:rsidR="00471374" w:rsidRDefault="00471374" w:rsidP="002D5D9A"/>
    <w:p w14:paraId="4ED9EAF8" w14:textId="77777777" w:rsidR="00471374" w:rsidRDefault="00471374" w:rsidP="002D5D9A"/>
    <w:p w14:paraId="19181C7D" w14:textId="77777777" w:rsidR="002D5D9A" w:rsidRDefault="002D5D9A" w:rsidP="002D5D9A"/>
    <w:p w14:paraId="4D09AC92" w14:textId="77777777" w:rsidR="002D5D9A" w:rsidRDefault="002D5D9A" w:rsidP="002D5D9A"/>
    <w:p w14:paraId="072E299F" w14:textId="793B60A3" w:rsidR="00D1748B" w:rsidRDefault="00D1748B">
      <w:r>
        <w:br w:type="page"/>
      </w:r>
    </w:p>
    <w:p w14:paraId="52ABBCDD" w14:textId="77777777" w:rsidR="002D5D9A" w:rsidRPr="00B46D58" w:rsidRDefault="002D5D9A" w:rsidP="002D5D9A">
      <w:pPr>
        <w:pBdr>
          <w:top w:val="single" w:sz="4" w:space="1" w:color="auto"/>
          <w:left w:val="single" w:sz="4" w:space="4" w:color="auto"/>
          <w:bottom w:val="single" w:sz="4" w:space="1" w:color="auto"/>
          <w:right w:val="single" w:sz="4" w:space="4" w:color="auto"/>
        </w:pBdr>
        <w:shd w:val="clear" w:color="auto" w:fill="F2F2F2"/>
        <w:ind w:right="408"/>
        <w:rPr>
          <w:b/>
          <w:sz w:val="18"/>
          <w:szCs w:val="18"/>
          <w:lang w:eastAsia="nb-NO"/>
        </w:rPr>
      </w:pPr>
      <w:r w:rsidRPr="00B46D58">
        <w:rPr>
          <w:b/>
          <w:sz w:val="18"/>
          <w:szCs w:val="18"/>
          <w:lang w:eastAsia="nb-NO"/>
        </w:rPr>
        <w:lastRenderedPageBreak/>
        <w:t>Skjerming av informasjon i</w:t>
      </w:r>
      <w:r>
        <w:rPr>
          <w:b/>
          <w:sz w:val="18"/>
          <w:szCs w:val="18"/>
          <w:lang w:eastAsia="nb-NO"/>
        </w:rPr>
        <w:t xml:space="preserve"> dokumentet</w:t>
      </w:r>
    </w:p>
    <w:p w14:paraId="217958E2" w14:textId="77777777" w:rsidR="002D5D9A" w:rsidRDefault="002D5D9A" w:rsidP="002D5D9A">
      <w:pPr>
        <w:pBdr>
          <w:top w:val="single" w:sz="4" w:space="1" w:color="auto"/>
          <w:left w:val="single" w:sz="4" w:space="4" w:color="auto"/>
          <w:bottom w:val="single" w:sz="4" w:space="1" w:color="auto"/>
          <w:right w:val="single" w:sz="4" w:space="4" w:color="auto"/>
        </w:pBdr>
        <w:shd w:val="clear" w:color="auto" w:fill="F2F2F2"/>
        <w:ind w:right="408"/>
        <w:rPr>
          <w:sz w:val="18"/>
          <w:szCs w:val="18"/>
          <w:lang w:eastAsia="nb-NO"/>
        </w:rPr>
      </w:pPr>
      <w:r w:rsidRPr="00B46D58">
        <w:rPr>
          <w:sz w:val="18"/>
          <w:szCs w:val="18"/>
          <w:lang w:eastAsia="nb-NO"/>
        </w:rPr>
        <w:t>Det er utsteders ansvar at riktig hjemmel anvendes, og følgende hjemler er de mest vanlige:</w:t>
      </w:r>
    </w:p>
    <w:p w14:paraId="47538D79" w14:textId="77777777" w:rsidR="002D5D9A" w:rsidRPr="00B46D58" w:rsidRDefault="002D5D9A" w:rsidP="002D5D9A">
      <w:pPr>
        <w:pBdr>
          <w:top w:val="single" w:sz="4" w:space="1" w:color="auto"/>
          <w:left w:val="single" w:sz="4" w:space="4" w:color="auto"/>
          <w:bottom w:val="single" w:sz="4" w:space="1" w:color="auto"/>
          <w:right w:val="single" w:sz="4" w:space="4" w:color="auto"/>
        </w:pBdr>
        <w:shd w:val="clear" w:color="auto" w:fill="F2F2F2"/>
        <w:ind w:right="408"/>
        <w:rPr>
          <w:sz w:val="18"/>
          <w:szCs w:val="18"/>
          <w:lang w:eastAsia="nb-NO"/>
        </w:rPr>
      </w:pPr>
      <w:r w:rsidRPr="00B46D58">
        <w:rPr>
          <w:sz w:val="18"/>
          <w:szCs w:val="18"/>
          <w:lang w:eastAsia="nb-NO"/>
        </w:rPr>
        <w:t>Dokumentet kan unntas offentlighet (UO), eksempelvis på bakgrunn av konkurranse-/økonomiske årsaker:</w:t>
      </w:r>
    </w:p>
    <w:p w14:paraId="6B673DB6" w14:textId="77777777" w:rsidR="002D5D9A" w:rsidRPr="00B46D58" w:rsidRDefault="002D5D9A" w:rsidP="00B75553">
      <w:pPr>
        <w:numPr>
          <w:ilvl w:val="0"/>
          <w:numId w:val="6"/>
        </w:numPr>
        <w:pBdr>
          <w:top w:val="single" w:sz="4" w:space="1" w:color="auto"/>
          <w:left w:val="single" w:sz="4" w:space="4" w:color="auto"/>
          <w:bottom w:val="single" w:sz="4" w:space="1" w:color="auto"/>
          <w:right w:val="single" w:sz="4" w:space="4" w:color="auto"/>
        </w:pBdr>
        <w:shd w:val="clear" w:color="auto" w:fill="F2F2F2"/>
        <w:ind w:left="142" w:right="408" w:hanging="142"/>
        <w:rPr>
          <w:i/>
          <w:sz w:val="18"/>
          <w:szCs w:val="18"/>
          <w:lang w:eastAsia="nb-NO"/>
        </w:rPr>
      </w:pPr>
      <w:r w:rsidRPr="00B46D58">
        <w:rPr>
          <w:i/>
          <w:sz w:val="18"/>
          <w:szCs w:val="18"/>
        </w:rPr>
        <w:t>Unn</w:t>
      </w:r>
      <w:r>
        <w:rPr>
          <w:i/>
          <w:sz w:val="18"/>
          <w:szCs w:val="18"/>
        </w:rPr>
        <w:t xml:space="preserve">tatt offentlighet etter </w:t>
      </w:r>
      <w:proofErr w:type="spellStart"/>
      <w:r>
        <w:rPr>
          <w:i/>
          <w:sz w:val="18"/>
          <w:szCs w:val="18"/>
        </w:rPr>
        <w:t>offentleglova</w:t>
      </w:r>
      <w:proofErr w:type="spellEnd"/>
      <w:r w:rsidRPr="00B46D58">
        <w:rPr>
          <w:i/>
          <w:sz w:val="18"/>
          <w:szCs w:val="18"/>
        </w:rPr>
        <w:t xml:space="preserve">: </w:t>
      </w:r>
      <w:proofErr w:type="spellStart"/>
      <w:r w:rsidRPr="00B46D58">
        <w:rPr>
          <w:i/>
          <w:sz w:val="18"/>
          <w:szCs w:val="18"/>
        </w:rPr>
        <w:t>ofl</w:t>
      </w:r>
      <w:proofErr w:type="spellEnd"/>
      <w:r w:rsidRPr="00B46D58">
        <w:rPr>
          <w:i/>
          <w:sz w:val="18"/>
          <w:szCs w:val="18"/>
        </w:rPr>
        <w:t xml:space="preserve"> § 13.1 jf</w:t>
      </w:r>
      <w:r>
        <w:rPr>
          <w:i/>
          <w:sz w:val="18"/>
          <w:szCs w:val="18"/>
        </w:rPr>
        <w:t xml:space="preserve">. forvaltningsloven </w:t>
      </w:r>
      <w:r w:rsidRPr="00B46D58">
        <w:rPr>
          <w:i/>
          <w:sz w:val="18"/>
          <w:szCs w:val="18"/>
        </w:rPr>
        <w:t>§ 13.1.2</w:t>
      </w:r>
    </w:p>
    <w:p w14:paraId="72B75864" w14:textId="77777777" w:rsidR="002D5D9A" w:rsidRDefault="002D5D9A" w:rsidP="002D5D9A">
      <w:pPr>
        <w:pBdr>
          <w:top w:val="single" w:sz="4" w:space="1" w:color="auto"/>
          <w:left w:val="single" w:sz="4" w:space="4" w:color="auto"/>
          <w:bottom w:val="single" w:sz="4" w:space="1" w:color="auto"/>
          <w:right w:val="single" w:sz="4" w:space="4" w:color="auto"/>
        </w:pBdr>
        <w:shd w:val="clear" w:color="auto" w:fill="F2F2F2"/>
        <w:ind w:right="408"/>
        <w:rPr>
          <w:sz w:val="18"/>
          <w:szCs w:val="18"/>
          <w:lang w:eastAsia="nb-NO"/>
        </w:rPr>
      </w:pPr>
      <w:proofErr w:type="gramStart"/>
      <w:r w:rsidRPr="00B46D58">
        <w:rPr>
          <w:sz w:val="18"/>
          <w:szCs w:val="18"/>
          <w:lang w:eastAsia="nb-NO"/>
        </w:rPr>
        <w:t>Forøvrig</w:t>
      </w:r>
      <w:proofErr w:type="gramEnd"/>
      <w:r w:rsidRPr="00B46D58">
        <w:rPr>
          <w:sz w:val="18"/>
          <w:szCs w:val="18"/>
          <w:lang w:eastAsia="nb-NO"/>
        </w:rPr>
        <w:t xml:space="preserve"> kan informasjonen i dokumentet graderes BEGRENSET eller høyere, og da skal dokumentet punktgraderes:</w:t>
      </w:r>
    </w:p>
    <w:p w14:paraId="7EC6D61B" w14:textId="77777777" w:rsidR="002D5D9A" w:rsidRPr="00B46D58" w:rsidRDefault="002D5D9A" w:rsidP="00B75553">
      <w:pPr>
        <w:numPr>
          <w:ilvl w:val="0"/>
          <w:numId w:val="6"/>
        </w:numPr>
        <w:pBdr>
          <w:top w:val="single" w:sz="4" w:space="1" w:color="auto"/>
          <w:left w:val="single" w:sz="4" w:space="4" w:color="auto"/>
          <w:bottom w:val="single" w:sz="4" w:space="1" w:color="auto"/>
          <w:right w:val="single" w:sz="4" w:space="4" w:color="auto"/>
        </w:pBdr>
        <w:shd w:val="clear" w:color="auto" w:fill="F2F2F2"/>
        <w:ind w:left="142" w:right="408" w:hanging="142"/>
        <w:rPr>
          <w:sz w:val="18"/>
          <w:szCs w:val="18"/>
          <w:lang w:eastAsia="nb-NO"/>
        </w:rPr>
      </w:pPr>
      <w:r w:rsidRPr="00B46D58">
        <w:rPr>
          <w:i/>
          <w:sz w:val="18"/>
          <w:szCs w:val="18"/>
          <w:lang w:eastAsia="nb-NO"/>
        </w:rPr>
        <w:t>Gradert informas</w:t>
      </w:r>
      <w:r>
        <w:rPr>
          <w:i/>
          <w:sz w:val="18"/>
          <w:szCs w:val="18"/>
          <w:lang w:eastAsia="nb-NO"/>
        </w:rPr>
        <w:t>jon, unntatt offentlighet iht. s</w:t>
      </w:r>
      <w:r w:rsidRPr="00B46D58">
        <w:rPr>
          <w:i/>
          <w:sz w:val="18"/>
          <w:szCs w:val="18"/>
          <w:lang w:eastAsia="nb-NO"/>
        </w:rPr>
        <w:t>i</w:t>
      </w:r>
      <w:r>
        <w:rPr>
          <w:i/>
          <w:sz w:val="18"/>
          <w:szCs w:val="18"/>
          <w:lang w:eastAsia="nb-NO"/>
        </w:rPr>
        <w:t xml:space="preserve">kkerhetsloven §§ </w:t>
      </w:r>
      <w:r w:rsidR="00CE6E67" w:rsidRPr="008A663B">
        <w:rPr>
          <w:i/>
          <w:sz w:val="16"/>
          <w:szCs w:val="18"/>
          <w:lang w:eastAsia="nb-NO"/>
        </w:rPr>
        <w:t>5-3 og 5-4</w:t>
      </w:r>
      <w:r>
        <w:rPr>
          <w:i/>
          <w:sz w:val="18"/>
          <w:szCs w:val="18"/>
          <w:lang w:eastAsia="nb-NO"/>
        </w:rPr>
        <w:t xml:space="preserve">, jf. </w:t>
      </w:r>
      <w:proofErr w:type="spellStart"/>
      <w:r>
        <w:rPr>
          <w:i/>
          <w:sz w:val="18"/>
          <w:szCs w:val="18"/>
          <w:lang w:eastAsia="nb-NO"/>
        </w:rPr>
        <w:t>o</w:t>
      </w:r>
      <w:r w:rsidRPr="00B46D58">
        <w:rPr>
          <w:i/>
          <w:sz w:val="18"/>
          <w:szCs w:val="18"/>
          <w:lang w:eastAsia="nb-NO"/>
        </w:rPr>
        <w:t>ffentleglova</w:t>
      </w:r>
      <w:proofErr w:type="spellEnd"/>
      <w:r w:rsidRPr="00B46D58">
        <w:rPr>
          <w:i/>
          <w:sz w:val="18"/>
          <w:szCs w:val="18"/>
          <w:lang w:eastAsia="nb-NO"/>
        </w:rPr>
        <w:t xml:space="preserve"> § 13, 1.ledd.</w:t>
      </w:r>
    </w:p>
    <w:p w14:paraId="2D10CBA9" w14:textId="77777777" w:rsidR="002D5D9A" w:rsidRPr="00B46D58" w:rsidRDefault="002D5D9A" w:rsidP="002D5D9A">
      <w:pPr>
        <w:pBdr>
          <w:top w:val="single" w:sz="4" w:space="1" w:color="auto"/>
          <w:left w:val="single" w:sz="4" w:space="4" w:color="auto"/>
          <w:bottom w:val="single" w:sz="4" w:space="1" w:color="auto"/>
          <w:right w:val="single" w:sz="4" w:space="4" w:color="auto"/>
        </w:pBdr>
        <w:shd w:val="clear" w:color="auto" w:fill="F2F2F2"/>
        <w:ind w:right="408"/>
        <w:rPr>
          <w:sz w:val="18"/>
          <w:szCs w:val="18"/>
          <w:lang w:eastAsia="nb-NO"/>
        </w:rPr>
      </w:pPr>
      <w:r w:rsidRPr="00B46D58">
        <w:rPr>
          <w:sz w:val="18"/>
          <w:szCs w:val="18"/>
          <w:lang w:eastAsia="nb-NO"/>
        </w:rPr>
        <w:t xml:space="preserve">Eventuelt så kan informasjonen skjermes med FORTROLIG eller høyere: </w:t>
      </w:r>
    </w:p>
    <w:p w14:paraId="7861E3FD" w14:textId="77777777" w:rsidR="002D5D9A" w:rsidRPr="00B46D58" w:rsidRDefault="002D5D9A" w:rsidP="002D5D9A">
      <w:pPr>
        <w:pBdr>
          <w:top w:val="single" w:sz="4" w:space="1" w:color="auto"/>
          <w:left w:val="single" w:sz="4" w:space="4" w:color="auto"/>
          <w:bottom w:val="single" w:sz="4" w:space="1" w:color="auto"/>
          <w:right w:val="single" w:sz="4" w:space="4" w:color="auto"/>
        </w:pBdr>
        <w:shd w:val="clear" w:color="auto" w:fill="F2F2F2"/>
        <w:ind w:right="408"/>
        <w:rPr>
          <w:sz w:val="18"/>
          <w:szCs w:val="18"/>
          <w:lang w:eastAsia="nb-NO"/>
        </w:rPr>
      </w:pPr>
      <w:r w:rsidRPr="00B46D58">
        <w:rPr>
          <w:rFonts w:ascii="Symbol" w:eastAsia="Symbol" w:hAnsi="Symbol" w:cs="Symbol"/>
          <w:sz w:val="18"/>
          <w:szCs w:val="18"/>
          <w:lang w:eastAsia="nb-NO"/>
        </w:rPr>
        <w:t>·</w:t>
      </w:r>
      <w:r w:rsidRPr="00B46D58">
        <w:rPr>
          <w:i/>
          <w:sz w:val="18"/>
          <w:szCs w:val="18"/>
          <w:lang w:eastAsia="nb-NO"/>
        </w:rPr>
        <w:t>Unntatt offentlighet iht. Besky</w:t>
      </w:r>
      <w:r>
        <w:rPr>
          <w:i/>
          <w:sz w:val="18"/>
          <w:szCs w:val="18"/>
          <w:lang w:eastAsia="nb-NO"/>
        </w:rPr>
        <w:t xml:space="preserve">ttelsesinstruksen §§ 2 og 3 og </w:t>
      </w:r>
      <w:proofErr w:type="spellStart"/>
      <w:r>
        <w:rPr>
          <w:i/>
          <w:sz w:val="18"/>
          <w:szCs w:val="18"/>
          <w:lang w:eastAsia="nb-NO"/>
        </w:rPr>
        <w:t>offentleglova</w:t>
      </w:r>
      <w:proofErr w:type="spellEnd"/>
      <w:r>
        <w:rPr>
          <w:i/>
          <w:sz w:val="18"/>
          <w:szCs w:val="18"/>
          <w:lang w:eastAsia="nb-NO"/>
        </w:rPr>
        <w:t xml:space="preserve"> § 13, 1.ledd jf. f</w:t>
      </w:r>
      <w:r w:rsidRPr="00B46D58">
        <w:rPr>
          <w:i/>
          <w:sz w:val="18"/>
          <w:szCs w:val="18"/>
          <w:lang w:eastAsia="nb-NO"/>
        </w:rPr>
        <w:t>orvaltningsloven § 13, 1.ledd</w:t>
      </w:r>
    </w:p>
    <w:p w14:paraId="5E7459B1" w14:textId="77777777" w:rsidR="00F260C8" w:rsidRDefault="00F260C8">
      <w:pPr>
        <w:rPr>
          <w:i/>
        </w:rPr>
      </w:pPr>
      <w:r>
        <w:rPr>
          <w:i/>
        </w:rPr>
        <w:br w:type="page"/>
      </w:r>
    </w:p>
    <w:p w14:paraId="30A1D403" w14:textId="77777777" w:rsidR="00F260C8" w:rsidRDefault="00F260C8" w:rsidP="00F260C8">
      <w:r>
        <w:rPr>
          <w:noProof/>
          <w:lang w:eastAsia="nb-NO"/>
        </w:rPr>
        <w:lastRenderedPageBreak/>
        <mc:AlternateContent>
          <mc:Choice Requires="wps">
            <w:drawing>
              <wp:inline distT="0" distB="0" distL="0" distR="0" wp14:anchorId="62A7D7FF" wp14:editId="5C1636DD">
                <wp:extent cx="5760720" cy="1115383"/>
                <wp:effectExtent l="0" t="0" r="11430" b="13970"/>
                <wp:docPr id="24" name="Tekstboks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115383"/>
                        </a:xfrm>
                        <a:prstGeom prst="rect">
                          <a:avLst/>
                        </a:prstGeom>
                        <a:solidFill>
                          <a:schemeClr val="bg1">
                            <a:lumMod val="95000"/>
                          </a:schemeClr>
                        </a:solidFill>
                        <a:ln w="9525">
                          <a:solidFill>
                            <a:srgbClr val="000000"/>
                          </a:solidFill>
                          <a:miter lim="800000"/>
                          <a:headEnd/>
                          <a:tailEnd/>
                        </a:ln>
                      </wps:spPr>
                      <wps:txbx>
                        <w:txbxContent>
                          <w:p w14:paraId="2595491E" w14:textId="3ED8B791" w:rsidR="00741908" w:rsidRPr="00415538" w:rsidRDefault="00741908" w:rsidP="00F260C8">
                            <w:pPr>
                              <w:pStyle w:val="Brdtekst"/>
                              <w:rPr>
                                <w:rStyle w:val="Sterkutheving"/>
                              </w:rPr>
                            </w:pPr>
                            <w:r w:rsidRPr="00415538">
                              <w:rPr>
                                <w:rStyle w:val="Sterkutheving"/>
                              </w:rPr>
                              <w:t>Endringslogg for</w:t>
                            </w:r>
                            <w:r>
                              <w:rPr>
                                <w:rStyle w:val="Sterkutheving"/>
                              </w:rPr>
                              <w:t xml:space="preserve"> mal </w:t>
                            </w:r>
                            <w:r w:rsidR="000962F2">
                              <w:rPr>
                                <w:rStyle w:val="Sterkutheving"/>
                              </w:rPr>
                              <w:t>konseptfasen</w:t>
                            </w:r>
                            <w:r w:rsidR="008D5F57">
                              <w:rPr>
                                <w:rStyle w:val="Sterkutheving"/>
                              </w:rPr>
                              <w:t xml:space="preserve"> – KVU og utredning i forsvarssektoren</w:t>
                            </w:r>
                          </w:p>
                          <w:p w14:paraId="6B22C4C9" w14:textId="2A268318" w:rsidR="00741908" w:rsidRDefault="00741908" w:rsidP="00F260C8">
                            <w:pPr>
                              <w:pStyle w:val="Brdtekstpflgende"/>
                            </w:pPr>
                            <w:r>
                              <w:t xml:space="preserve">Dette er FDs endringslogg for </w:t>
                            </w:r>
                            <w:r w:rsidR="008D5F57">
                              <w:t>mal for</w:t>
                            </w:r>
                            <w:r w:rsidR="00F216AB">
                              <w:t xml:space="preserve"> hoveddokument i</w:t>
                            </w:r>
                            <w:r w:rsidR="008D5F57">
                              <w:t xml:space="preserve"> konseptfasen</w:t>
                            </w:r>
                            <w:r w:rsidRPr="00415538">
                              <w:t xml:space="preserve">. Loggen skal fjernes og erstattes med </w:t>
                            </w:r>
                            <w:r w:rsidR="0094379E" w:rsidRPr="00415538">
                              <w:t>teksten</w:t>
                            </w:r>
                            <w:r w:rsidR="00CA7DB7">
                              <w:t>:</w:t>
                            </w:r>
                            <w:r w:rsidR="00CA7DB7" w:rsidRPr="00415538">
                              <w:t>” Denne</w:t>
                            </w:r>
                            <w:r w:rsidRPr="00415538">
                              <w:t xml:space="preserve"> siden er blank” i den endelige versjonen som fremsendes.  </w:t>
                            </w:r>
                          </w:p>
                          <w:p w14:paraId="2FE43866" w14:textId="300F0CF0" w:rsidR="00741908" w:rsidRPr="001672CD" w:rsidRDefault="00741908" w:rsidP="00027EBF">
                            <w:pPr>
                              <w:spacing w:before="120"/>
                            </w:pPr>
                            <w:r w:rsidRPr="001672CD">
                              <w:t>Versjonsnummerering benyttes for å få en bedre sporing av de endringene som gjøres underveis i utarbeidelsen. Alle arkiverte dokumenter skal være påført versjonsnummer (v). Versjonsnummerering; Start på v 0.01, «</w:t>
                            </w:r>
                            <w:r w:rsidRPr="001672CD">
                              <w:rPr>
                                <w:i/>
                              </w:rPr>
                              <w:t xml:space="preserve">Usignert </w:t>
                            </w:r>
                            <w:r>
                              <w:rPr>
                                <w:i/>
                              </w:rPr>
                              <w:t>KVU</w:t>
                            </w:r>
                            <w:r w:rsidR="00955EAE">
                              <w:rPr>
                                <w:i/>
                              </w:rPr>
                              <w:t>/utredning</w:t>
                            </w:r>
                            <w:r w:rsidRPr="001672CD">
                              <w:rPr>
                                <w:i/>
                              </w:rPr>
                              <w:t>»</w:t>
                            </w:r>
                            <w:r w:rsidRPr="001672CD">
                              <w:rPr>
                                <w:vertAlign w:val="superscript"/>
                              </w:rPr>
                              <w:footnoteRef/>
                            </w:r>
                            <w:r w:rsidRPr="001672CD">
                              <w:t xml:space="preserve"> (v 0.98) </w:t>
                            </w:r>
                            <w:r>
                              <w:t>er gjenstand for eventuell ekstern kvalitetssikring</w:t>
                            </w:r>
                            <w:r w:rsidRPr="001672CD" w:rsidDel="006C08FA">
                              <w:t xml:space="preserve"> </w:t>
                            </w:r>
                            <w:r w:rsidRPr="001672CD">
                              <w:t xml:space="preserve">og anbefalt </w:t>
                            </w:r>
                            <w:r>
                              <w:t>KVU</w:t>
                            </w:r>
                            <w:r w:rsidR="003C01F0">
                              <w:t>/utredning</w:t>
                            </w:r>
                            <w:r w:rsidRPr="001672CD">
                              <w:t xml:space="preserve"> gis v 1.00. Dersom en allerede anbefalt </w:t>
                            </w:r>
                            <w:r>
                              <w:t>KVU</w:t>
                            </w:r>
                            <w:r w:rsidR="003C01F0">
                              <w:t>/utredning</w:t>
                            </w:r>
                            <w:r w:rsidRPr="001672CD">
                              <w:t xml:space="preserve"> må skrives om, gis ny </w:t>
                            </w:r>
                            <w:r>
                              <w:t>KVU</w:t>
                            </w:r>
                            <w:r w:rsidRPr="001672CD">
                              <w:t xml:space="preserve"> v 2.0.</w:t>
                            </w:r>
                          </w:p>
                        </w:txbxContent>
                      </wps:txbx>
                      <wps:bodyPr rot="0" vert="horz" wrap="square" lIns="91440" tIns="45720" rIns="91440" bIns="45720" anchor="t" anchorCtr="0">
                        <a:spAutoFit/>
                      </wps:bodyPr>
                    </wps:wsp>
                  </a:graphicData>
                </a:graphic>
              </wp:inline>
            </w:drawing>
          </mc:Choice>
          <mc:Fallback>
            <w:pict>
              <v:shapetype w14:anchorId="62A7D7FF" id="_x0000_t202" coordsize="21600,21600" o:spt="202" path="m,l,21600r21600,l21600,xe">
                <v:stroke joinstyle="miter"/>
                <v:path gradientshapeok="t" o:connecttype="rect"/>
              </v:shapetype>
              <v:shape id="Tekstboks 24" o:spid="_x0000_s1026" type="#_x0000_t202" style="width:453.6pt;height:8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" fillcolor="#f2f2f2 [3052]">
                <v:textbox style="mso-fit-shape-to-text:t">
                  <w:txbxContent>
                    <w:p w14:paraId="2595491E" w14:textId="3ED8B791" w:rsidR="00741908" w:rsidRPr="00415538" w:rsidRDefault="00741908" w:rsidP="00F260C8">
                      <w:pPr>
                        <w:pStyle w:val="Brdtekst"/>
                        <w:rPr>
                          <w:rStyle w:val="Sterkutheving"/>
                        </w:rPr>
                      </w:pPr>
                      <w:r w:rsidRPr="00415538">
                        <w:rPr>
                          <w:rStyle w:val="Sterkutheving"/>
                        </w:rPr>
                        <w:t>Endringslogg for</w:t>
                      </w:r>
                      <w:r>
                        <w:rPr>
                          <w:rStyle w:val="Sterkutheving"/>
                        </w:rPr>
                        <w:t xml:space="preserve"> mal </w:t>
                      </w:r>
                      <w:r w:rsidR="000962F2">
                        <w:rPr>
                          <w:rStyle w:val="Sterkutheving"/>
                        </w:rPr>
                        <w:t>konseptfasen</w:t>
                      </w:r>
                      <w:r w:rsidR="008D5F57">
                        <w:rPr>
                          <w:rStyle w:val="Sterkutheving"/>
                        </w:rPr>
                        <w:t xml:space="preserve"> – KVU og utredning i forsvarssektoren</w:t>
                      </w:r>
                    </w:p>
                    <w:p w14:paraId="6B22C4C9" w14:textId="2A268318" w:rsidR="00741908" w:rsidRDefault="00741908" w:rsidP="00F260C8">
                      <w:pPr>
                        <w:pStyle w:val="Brdtekstpflgende"/>
                      </w:pPr>
                      <w:r>
                        <w:t xml:space="preserve">Dette er FDs endringslogg for </w:t>
                      </w:r>
                      <w:r w:rsidR="008D5F57">
                        <w:t>mal for</w:t>
                      </w:r>
                      <w:r w:rsidR="00F216AB">
                        <w:t xml:space="preserve"> hoveddokument i</w:t>
                      </w:r>
                      <w:r w:rsidR="008D5F57">
                        <w:t xml:space="preserve"> konseptfasen</w:t>
                      </w:r>
                      <w:r w:rsidRPr="00415538">
                        <w:t xml:space="preserve">. Loggen skal fjernes og erstattes med </w:t>
                      </w:r>
                      <w:r w:rsidR="0094379E" w:rsidRPr="00415538">
                        <w:t>teksten</w:t>
                      </w:r>
                      <w:r w:rsidR="00CA7DB7">
                        <w:t>:</w:t>
                      </w:r>
                      <w:r w:rsidR="00CA7DB7" w:rsidRPr="00415538">
                        <w:t>” Denne</w:t>
                      </w:r>
                      <w:r w:rsidRPr="00415538">
                        <w:t xml:space="preserve"> siden er blank” i den endelige versjonen som fremsendes.  </w:t>
                      </w:r>
                    </w:p>
                    <w:p w14:paraId="2FE43866" w14:textId="300F0CF0" w:rsidR="00741908" w:rsidRPr="001672CD" w:rsidRDefault="00741908" w:rsidP="00027EBF">
                      <w:pPr>
                        <w:spacing w:before="120"/>
                      </w:pPr>
                      <w:r w:rsidRPr="001672CD">
                        <w:t>Versjonsnummerering benyttes for å få en bedre sporing av de endringene som gjøres underveis i utarbeidelsen. Alle arkiverte dokumenter skal være påført versjonsnummer (v). Versjonsnummerering; Start på v 0.01, «</w:t>
                      </w:r>
                      <w:r w:rsidRPr="001672CD">
                        <w:rPr>
                          <w:i/>
                        </w:rPr>
                        <w:t xml:space="preserve">Usignert </w:t>
                      </w:r>
                      <w:r>
                        <w:rPr>
                          <w:i/>
                        </w:rPr>
                        <w:t>KVU</w:t>
                      </w:r>
                      <w:r w:rsidR="00955EAE">
                        <w:rPr>
                          <w:i/>
                        </w:rPr>
                        <w:t>/utredning</w:t>
                      </w:r>
                      <w:r w:rsidRPr="001672CD">
                        <w:rPr>
                          <w:i/>
                        </w:rPr>
                        <w:t>»</w:t>
                      </w:r>
                      <w:r w:rsidRPr="001672CD">
                        <w:rPr>
                          <w:vertAlign w:val="superscript"/>
                        </w:rPr>
                        <w:footnoteRef/>
                      </w:r>
                      <w:r w:rsidRPr="001672CD">
                        <w:t xml:space="preserve"> (v 0.98) </w:t>
                      </w:r>
                      <w:r>
                        <w:t>er gjenstand for eventuell ekstern kvalitetssikring</w:t>
                      </w:r>
                      <w:r w:rsidRPr="001672CD" w:rsidDel="006C08FA">
                        <w:t xml:space="preserve"> </w:t>
                      </w:r>
                      <w:r w:rsidRPr="001672CD">
                        <w:t xml:space="preserve">og anbefalt </w:t>
                      </w:r>
                      <w:r>
                        <w:t>KVU</w:t>
                      </w:r>
                      <w:r w:rsidR="003C01F0">
                        <w:t>/utredning</w:t>
                      </w:r>
                      <w:r w:rsidRPr="001672CD">
                        <w:t xml:space="preserve"> gis v 1.00. Dersom en allerede anbefalt </w:t>
                      </w:r>
                      <w:r>
                        <w:t>KVU</w:t>
                      </w:r>
                      <w:r w:rsidR="003C01F0">
                        <w:t>/utredning</w:t>
                      </w:r>
                      <w:r w:rsidRPr="001672CD">
                        <w:t xml:space="preserve"> må skrives om, gis ny </w:t>
                      </w:r>
                      <w:r>
                        <w:t>KVU</w:t>
                      </w:r>
                      <w:r w:rsidRPr="001672CD">
                        <w:t xml:space="preserve"> v 2.0.</w:t>
                      </w:r>
                    </w:p>
                  </w:txbxContent>
                </v:textbox>
                <w10:anchorlock/>
              </v:shape>
            </w:pict>
          </mc:Fallback>
        </mc:AlternateContent>
      </w:r>
    </w:p>
    <w:p w14:paraId="615471C0" w14:textId="77777777" w:rsidR="004E6027" w:rsidRDefault="004E6027" w:rsidP="00F260C8"/>
    <w:tbl>
      <w:tblPr>
        <w:tblStyle w:val="Tabellrutenett"/>
        <w:tblW w:w="9072" w:type="dxa"/>
        <w:tblInd w:w="108" w:type="dxa"/>
        <w:tblLook w:val="04A0" w:firstRow="1" w:lastRow="0" w:firstColumn="1" w:lastColumn="0" w:noHBand="0" w:noVBand="1"/>
      </w:tblPr>
      <w:tblGrid>
        <w:gridCol w:w="1127"/>
        <w:gridCol w:w="1296"/>
        <w:gridCol w:w="5241"/>
        <w:gridCol w:w="1408"/>
      </w:tblGrid>
      <w:tr w:rsidR="00F260C8" w14:paraId="1D026E51" w14:textId="77777777" w:rsidTr="00091FAC">
        <w:tc>
          <w:tcPr>
            <w:tcW w:w="1134" w:type="dxa"/>
            <w:shd w:val="clear" w:color="auto" w:fill="BFBFBF" w:themeFill="background1" w:themeFillShade="BF"/>
          </w:tcPr>
          <w:p w14:paraId="7F9CC4A3" w14:textId="77777777" w:rsidR="00F260C8" w:rsidRPr="00415538" w:rsidRDefault="00F260C8" w:rsidP="00091FAC">
            <w:r w:rsidRPr="00415538">
              <w:t>Versjon</w:t>
            </w:r>
          </w:p>
        </w:tc>
        <w:tc>
          <w:tcPr>
            <w:tcW w:w="1134" w:type="dxa"/>
            <w:shd w:val="clear" w:color="auto" w:fill="BFBFBF" w:themeFill="background1" w:themeFillShade="BF"/>
          </w:tcPr>
          <w:p w14:paraId="3C30A504" w14:textId="77777777" w:rsidR="00F260C8" w:rsidRPr="00415538" w:rsidRDefault="00F260C8" w:rsidP="00091FAC">
            <w:r w:rsidRPr="00415538">
              <w:t>Dato</w:t>
            </w:r>
          </w:p>
        </w:tc>
        <w:tc>
          <w:tcPr>
            <w:tcW w:w="5387" w:type="dxa"/>
            <w:shd w:val="clear" w:color="auto" w:fill="BFBFBF" w:themeFill="background1" w:themeFillShade="BF"/>
          </w:tcPr>
          <w:p w14:paraId="31375169" w14:textId="77777777" w:rsidR="00F260C8" w:rsidRPr="00415538" w:rsidRDefault="00F260C8" w:rsidP="00091FAC">
            <w:r w:rsidRPr="00415538">
              <w:t>Beskrivelse av endring</w:t>
            </w:r>
          </w:p>
        </w:tc>
        <w:tc>
          <w:tcPr>
            <w:tcW w:w="1417" w:type="dxa"/>
            <w:shd w:val="clear" w:color="auto" w:fill="BFBFBF" w:themeFill="background1" w:themeFillShade="BF"/>
          </w:tcPr>
          <w:p w14:paraId="323B0382" w14:textId="77777777" w:rsidR="00F260C8" w:rsidRPr="00415538" w:rsidRDefault="00F260C8" w:rsidP="00091FAC">
            <w:pPr>
              <w:ind w:left="743" w:hanging="743"/>
            </w:pPr>
            <w:r w:rsidRPr="00415538">
              <w:t>Godkjent av</w:t>
            </w:r>
          </w:p>
        </w:tc>
      </w:tr>
      <w:tr w:rsidR="00F260C8" w14:paraId="42382026" w14:textId="77777777" w:rsidTr="00091FAC">
        <w:tc>
          <w:tcPr>
            <w:tcW w:w="1134" w:type="dxa"/>
          </w:tcPr>
          <w:p w14:paraId="014ED5F9" w14:textId="77777777" w:rsidR="00F260C8" w:rsidRDefault="00403AA2" w:rsidP="00292766">
            <w:pPr>
              <w:jc w:val="center"/>
            </w:pPr>
            <w:r>
              <w:t>1.0</w:t>
            </w:r>
          </w:p>
        </w:tc>
        <w:tc>
          <w:tcPr>
            <w:tcW w:w="1134" w:type="dxa"/>
          </w:tcPr>
          <w:p w14:paraId="48735BF1" w14:textId="77777777" w:rsidR="00F260C8" w:rsidRDefault="00403AA2" w:rsidP="004E6027">
            <w:pPr>
              <w:jc w:val="center"/>
            </w:pPr>
            <w:r>
              <w:t>17.12.2019</w:t>
            </w:r>
          </w:p>
        </w:tc>
        <w:tc>
          <w:tcPr>
            <w:tcW w:w="5387" w:type="dxa"/>
          </w:tcPr>
          <w:p w14:paraId="0C9B0605" w14:textId="48928CD5" w:rsidR="00F260C8" w:rsidRDefault="00403AA2" w:rsidP="00356FF7">
            <w:r>
              <w:t>Ny mal for KVU</w:t>
            </w:r>
          </w:p>
        </w:tc>
        <w:tc>
          <w:tcPr>
            <w:tcW w:w="1417" w:type="dxa"/>
          </w:tcPr>
          <w:p w14:paraId="3242A81D" w14:textId="77777777" w:rsidR="00F260C8" w:rsidRDefault="00E42076" w:rsidP="004E6027">
            <w:pPr>
              <w:jc w:val="center"/>
            </w:pPr>
            <w:r>
              <w:t>FD</w:t>
            </w:r>
          </w:p>
        </w:tc>
      </w:tr>
      <w:tr w:rsidR="00F260C8" w14:paraId="75FF7C04" w14:textId="77777777" w:rsidTr="00091FAC">
        <w:tc>
          <w:tcPr>
            <w:tcW w:w="1134" w:type="dxa"/>
          </w:tcPr>
          <w:p w14:paraId="7E3633CF" w14:textId="32B93090" w:rsidR="00F260C8" w:rsidRDefault="003C01F0" w:rsidP="00F43232">
            <w:pPr>
              <w:jc w:val="center"/>
            </w:pPr>
            <w:r>
              <w:t>1</w:t>
            </w:r>
            <w:r w:rsidR="000340D0">
              <w:t>.1</w:t>
            </w:r>
          </w:p>
        </w:tc>
        <w:tc>
          <w:tcPr>
            <w:tcW w:w="1134" w:type="dxa"/>
          </w:tcPr>
          <w:p w14:paraId="006E7C85" w14:textId="098F0B21" w:rsidR="00F260C8" w:rsidRDefault="00776B0D" w:rsidP="00091FAC">
            <w:r>
              <w:t>2</w:t>
            </w:r>
            <w:r w:rsidR="0081344A">
              <w:t>1</w:t>
            </w:r>
            <w:r>
              <w:t>.0</w:t>
            </w:r>
            <w:r w:rsidR="00C859F8">
              <w:t>6</w:t>
            </w:r>
            <w:r>
              <w:t>.2024</w:t>
            </w:r>
          </w:p>
        </w:tc>
        <w:tc>
          <w:tcPr>
            <w:tcW w:w="5387" w:type="dxa"/>
          </w:tcPr>
          <w:p w14:paraId="29ABB895" w14:textId="2F628966" w:rsidR="00F260C8" w:rsidRDefault="003C01F0" w:rsidP="00091FAC">
            <w:r>
              <w:t xml:space="preserve">Ny </w:t>
            </w:r>
            <w:r w:rsidR="00450B02">
              <w:t xml:space="preserve">mal for </w:t>
            </w:r>
            <w:r w:rsidR="00F216AB">
              <w:t xml:space="preserve">hoveddokument i </w:t>
            </w:r>
            <w:r w:rsidR="00450B02">
              <w:t>konseptfasen – KVU og utredning</w:t>
            </w:r>
          </w:p>
        </w:tc>
        <w:tc>
          <w:tcPr>
            <w:tcW w:w="1417" w:type="dxa"/>
          </w:tcPr>
          <w:p w14:paraId="3BD503CC" w14:textId="0E1B641F" w:rsidR="00F260C8" w:rsidRDefault="00C859F8" w:rsidP="00F43232">
            <w:pPr>
              <w:jc w:val="center"/>
            </w:pPr>
            <w:r>
              <w:t>FD</w:t>
            </w:r>
          </w:p>
        </w:tc>
      </w:tr>
      <w:tr w:rsidR="00F260C8" w14:paraId="4D99E2CF" w14:textId="77777777" w:rsidTr="00091FAC">
        <w:tc>
          <w:tcPr>
            <w:tcW w:w="1134" w:type="dxa"/>
          </w:tcPr>
          <w:p w14:paraId="654591F3" w14:textId="77777777" w:rsidR="00F260C8" w:rsidRDefault="00F260C8" w:rsidP="00236602">
            <w:pPr>
              <w:jc w:val="center"/>
            </w:pPr>
          </w:p>
        </w:tc>
        <w:tc>
          <w:tcPr>
            <w:tcW w:w="1134" w:type="dxa"/>
          </w:tcPr>
          <w:p w14:paraId="38FCF1B7" w14:textId="77777777" w:rsidR="00F260C8" w:rsidRDefault="00F260C8" w:rsidP="00091FAC"/>
        </w:tc>
        <w:tc>
          <w:tcPr>
            <w:tcW w:w="5387" w:type="dxa"/>
          </w:tcPr>
          <w:p w14:paraId="5AD1DC89" w14:textId="77777777" w:rsidR="00F260C8" w:rsidRDefault="00F260C8" w:rsidP="00091FAC"/>
        </w:tc>
        <w:tc>
          <w:tcPr>
            <w:tcW w:w="1417" w:type="dxa"/>
          </w:tcPr>
          <w:p w14:paraId="4006528E" w14:textId="77777777" w:rsidR="00F260C8" w:rsidRDefault="00F260C8" w:rsidP="00236602">
            <w:pPr>
              <w:jc w:val="center"/>
            </w:pPr>
          </w:p>
        </w:tc>
      </w:tr>
      <w:tr w:rsidR="00F260C8" w14:paraId="68E4E6AC" w14:textId="77777777" w:rsidTr="00091FAC">
        <w:tc>
          <w:tcPr>
            <w:tcW w:w="1134" w:type="dxa"/>
          </w:tcPr>
          <w:p w14:paraId="239EF525" w14:textId="77777777" w:rsidR="00F260C8" w:rsidRDefault="00F260C8" w:rsidP="00091FAC"/>
        </w:tc>
        <w:tc>
          <w:tcPr>
            <w:tcW w:w="1134" w:type="dxa"/>
          </w:tcPr>
          <w:p w14:paraId="242F4D08" w14:textId="77777777" w:rsidR="00F260C8" w:rsidRDefault="00F260C8" w:rsidP="00091FAC"/>
        </w:tc>
        <w:tc>
          <w:tcPr>
            <w:tcW w:w="5387" w:type="dxa"/>
          </w:tcPr>
          <w:p w14:paraId="45AAF569" w14:textId="77777777" w:rsidR="00F260C8" w:rsidRDefault="00F260C8" w:rsidP="00091FAC"/>
        </w:tc>
        <w:tc>
          <w:tcPr>
            <w:tcW w:w="1417" w:type="dxa"/>
          </w:tcPr>
          <w:p w14:paraId="4A959E40" w14:textId="77777777" w:rsidR="00F260C8" w:rsidRDefault="00F260C8" w:rsidP="00091FAC"/>
        </w:tc>
      </w:tr>
    </w:tbl>
    <w:p w14:paraId="30724421" w14:textId="77777777" w:rsidR="00F260C8" w:rsidRDefault="00F260C8" w:rsidP="00F260C8"/>
    <w:p w14:paraId="2AAC7231" w14:textId="77777777" w:rsidR="00F260C8" w:rsidRDefault="00F260C8" w:rsidP="00F260C8">
      <w:pPr>
        <w:jc w:val="center"/>
        <w:rPr>
          <w:i/>
        </w:rPr>
      </w:pPr>
      <w:r w:rsidRPr="00415538">
        <w:rPr>
          <w:i/>
        </w:rPr>
        <w:t>&lt; Denne siden er blank &gt;</w:t>
      </w:r>
    </w:p>
    <w:p w14:paraId="7C82935D" w14:textId="5B605239" w:rsidR="006023F3" w:rsidRPr="00D60E02" w:rsidRDefault="002D5D9A">
      <w:pPr>
        <w:rPr>
          <w:i/>
        </w:rPr>
      </w:pPr>
      <w:r w:rsidRPr="00B56D39">
        <w:rPr>
          <w:i/>
        </w:rPr>
        <w:br w:type="page"/>
      </w:r>
      <w:r w:rsidR="00140E8C" w:rsidRPr="00140E8C">
        <w:rPr>
          <w:iCs/>
          <w:noProof/>
        </w:rPr>
        <w:lastRenderedPageBreak/>
        <mc:AlternateContent>
          <mc:Choice Requires="wps">
            <w:drawing>
              <wp:inline distT="0" distB="0" distL="0" distR="0" wp14:anchorId="4D4805E8" wp14:editId="2BA82B6C">
                <wp:extent cx="6393180" cy="2552700"/>
                <wp:effectExtent l="0" t="0" r="26670" b="19050"/>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180" cy="2552700"/>
                        </a:xfrm>
                        <a:prstGeom prst="rect">
                          <a:avLst/>
                        </a:prstGeom>
                        <a:solidFill>
                          <a:schemeClr val="bg1">
                            <a:lumMod val="95000"/>
                          </a:schemeClr>
                        </a:solidFill>
                        <a:ln w="9525">
                          <a:solidFill>
                            <a:srgbClr val="000000"/>
                          </a:solidFill>
                          <a:miter lim="800000"/>
                          <a:headEnd/>
                          <a:tailEnd/>
                        </a:ln>
                      </wps:spPr>
                      <wps:txbx>
                        <w:txbxContent>
                          <w:p w14:paraId="2835D105" w14:textId="20F5B12F" w:rsidR="00140E8C" w:rsidRPr="00140E8C" w:rsidRDefault="00140E8C" w:rsidP="00140E8C">
                            <w:pPr>
                              <w:rPr>
                                <w:b/>
                                <w:bCs/>
                              </w:rPr>
                            </w:pPr>
                            <w:r w:rsidRPr="00140E8C">
                              <w:rPr>
                                <w:b/>
                                <w:bCs/>
                              </w:rPr>
                              <w:t>Føringer for utarbeidelse av mal hoveddokument:</w:t>
                            </w:r>
                          </w:p>
                          <w:p w14:paraId="33A06FE1" w14:textId="77777777" w:rsidR="00140E8C" w:rsidRPr="006702B1" w:rsidRDefault="00140E8C" w:rsidP="00140E8C">
                            <w:pPr>
                              <w:rPr>
                                <w:i/>
                                <w:iCs/>
                              </w:rPr>
                            </w:pPr>
                            <w:r>
                              <w:t xml:space="preserve">Formål og beskrivelse for hvert kapittel/punkt er beskrevet i grå bokser under hvert punkt. </w:t>
                            </w:r>
                            <w:r w:rsidRPr="006702B1">
                              <w:rPr>
                                <w:i/>
                                <w:iCs/>
                              </w:rPr>
                              <w:t>De grå boksene fjernes i endelig versjon som oversendes beslutningstaker.</w:t>
                            </w:r>
                          </w:p>
                          <w:p w14:paraId="2CF0D405" w14:textId="77777777" w:rsidR="00140E8C" w:rsidRDefault="00140E8C" w:rsidP="00140E8C"/>
                          <w:p w14:paraId="7CB5E159" w14:textId="30837801" w:rsidR="00140E8C" w:rsidRDefault="00140E8C" w:rsidP="00140E8C">
                            <w:r>
                              <w:t xml:space="preserve">Hvis kapitler eller punkter i hoveddokumentet ikke fylles ut, skal punktene ikke fjernes. </w:t>
                            </w:r>
                            <w:r w:rsidR="006702B1">
                              <w:t>Benyt</w:t>
                            </w:r>
                            <w:r w:rsidR="009970E0">
                              <w:t>t</w:t>
                            </w:r>
                            <w:r w:rsidR="006702B1">
                              <w:t xml:space="preserve"> N/A</w:t>
                            </w:r>
                            <w:r w:rsidR="00D60E02">
                              <w:t xml:space="preserve"> og s</w:t>
                            </w:r>
                            <w:r>
                              <w:t>kriv en kort begrunnelse for hvorfor kapittelet eller punktet ikke svares ut, slik at beslutningstaker ser at det er gjort en vurdering. På den måten unngår man uklarheter og spørsmål om noe er uteglemt eller ikke hensyntatt.</w:t>
                            </w:r>
                            <w:r w:rsidR="00D60E02">
                              <w:br/>
                            </w:r>
                          </w:p>
                          <w:p w14:paraId="6C31C9AB" w14:textId="345FBAC1" w:rsidR="00140E8C" w:rsidRDefault="00140E8C" w:rsidP="00140E8C">
                            <w:r w:rsidRPr="00140E8C">
                              <w:t>Sørg for at hoveddokumentet fremstår helhetlig med god sammenheng og en rød tråd. Bruk kort, enkelt og konsist språk. Vær bevisst på målgruppen det skrives for og bruk figurer og tabeller for å forenkle og synliggjøre budskapet for beslutningstaker. Unngå unødvendige detaljer og fyllord – dette kan bidra til at budskapet kommer dårligere frem.</w:t>
                            </w:r>
                          </w:p>
                          <w:p w14:paraId="6CE37F15" w14:textId="77777777" w:rsidR="00140E8C" w:rsidRDefault="00140E8C" w:rsidP="00140E8C"/>
                        </w:txbxContent>
                      </wps:txbx>
                      <wps:bodyPr rot="0" vert="horz" wrap="square" lIns="91440" tIns="45720" rIns="91440" bIns="45720" anchor="t" anchorCtr="0">
                        <a:noAutofit/>
                      </wps:bodyPr>
                    </wps:wsp>
                  </a:graphicData>
                </a:graphic>
              </wp:inline>
            </w:drawing>
          </mc:Choice>
          <mc:Fallback>
            <w:pict>
              <v:shape w14:anchorId="4D4805E8" id="Tekstboks 2" o:spid="_x0000_s1027" type="#_x0000_t202" style="width:503.4pt;height: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" fillcolor="#f2f2f2 [3052]">
                <v:textbox>
                  <w:txbxContent>
                    <w:p w14:paraId="2835D105" w14:textId="20F5B12F" w:rsidR="00140E8C" w:rsidRPr="00140E8C" w:rsidRDefault="00140E8C" w:rsidP="00140E8C">
                      <w:pPr>
                        <w:rPr>
                          <w:b/>
                          <w:bCs/>
                        </w:rPr>
                      </w:pPr>
                      <w:r w:rsidRPr="00140E8C">
                        <w:rPr>
                          <w:b/>
                          <w:bCs/>
                        </w:rPr>
                        <w:t>Føringer for utarbeidelse av mal hoveddokument:</w:t>
                      </w:r>
                    </w:p>
                    <w:p w14:paraId="33A06FE1" w14:textId="77777777" w:rsidR="00140E8C" w:rsidRPr="006702B1" w:rsidRDefault="00140E8C" w:rsidP="00140E8C">
                      <w:pPr>
                        <w:rPr>
                          <w:i/>
                          <w:iCs/>
                        </w:rPr>
                      </w:pPr>
                      <w:r>
                        <w:t xml:space="preserve">Formål og beskrivelse for hvert kapittel/punkt er beskrevet i grå bokser under hvert punkt. </w:t>
                      </w:r>
                      <w:r w:rsidRPr="006702B1">
                        <w:rPr>
                          <w:i/>
                          <w:iCs/>
                        </w:rPr>
                        <w:t>De grå boksene fjernes i endelig versjon som oversendes beslutningstaker.</w:t>
                      </w:r>
                    </w:p>
                    <w:p w14:paraId="2CF0D405" w14:textId="77777777" w:rsidR="00140E8C" w:rsidRDefault="00140E8C" w:rsidP="00140E8C"/>
                    <w:p w14:paraId="7CB5E159" w14:textId="30837801" w:rsidR="00140E8C" w:rsidRDefault="00140E8C" w:rsidP="00140E8C">
                      <w:r>
                        <w:t xml:space="preserve">Hvis kapitler eller punkter i hoveddokumentet ikke fylles ut, skal punktene ikke fjernes. </w:t>
                      </w:r>
                      <w:r w:rsidR="006702B1">
                        <w:t>Benyt</w:t>
                      </w:r>
                      <w:r w:rsidR="009970E0">
                        <w:t>t</w:t>
                      </w:r>
                      <w:r w:rsidR="006702B1">
                        <w:t xml:space="preserve"> N/A</w:t>
                      </w:r>
                      <w:r w:rsidR="00D60E02">
                        <w:t xml:space="preserve"> og s</w:t>
                      </w:r>
                      <w:r>
                        <w:t>kriv en kort begrunnelse for hvorfor kapittelet eller punktet ikke svares ut, slik at beslutningstaker ser at det er gjort en vurdering. På den måten unngår man uklarheter og spørsmål om noe er uteglemt eller ikke hensyntatt.</w:t>
                      </w:r>
                      <w:r w:rsidR="00D60E02">
                        <w:br/>
                      </w:r>
                    </w:p>
                    <w:p w14:paraId="6C31C9AB" w14:textId="345FBAC1" w:rsidR="00140E8C" w:rsidRDefault="00140E8C" w:rsidP="00140E8C">
                      <w:r w:rsidRPr="00140E8C">
                        <w:t>Sørg for at hoveddokumentet fremstår helhetlig med god sammenheng og en rød tråd. Bruk kort, enkelt og konsist språk. Vær bevisst på målgruppen det skrives for og bruk figurer og tabeller for å forenkle og synliggjøre budskapet for beslutningstaker. Unngå unødvendige detaljer og fyllord – dette kan bidra til at budskapet kommer dårligere frem.</w:t>
                      </w:r>
                    </w:p>
                    <w:p w14:paraId="6CE37F15" w14:textId="77777777" w:rsidR="00140E8C" w:rsidRDefault="00140E8C" w:rsidP="00140E8C"/>
                  </w:txbxContent>
                </v:textbox>
                <w10:anchorlock/>
              </v:shape>
            </w:pict>
          </mc:Fallback>
        </mc:AlternateContent>
      </w:r>
      <w:r w:rsidR="006023F3">
        <w:rPr>
          <w:iCs/>
        </w:rPr>
        <w:br w:type="page"/>
      </w:r>
    </w:p>
    <w:p w14:paraId="2344EF5A" w14:textId="77777777" w:rsidR="003A6808" w:rsidRPr="006023F3" w:rsidRDefault="003A6808">
      <w:pPr>
        <w:rPr>
          <w:iCs/>
        </w:rPr>
      </w:pPr>
    </w:p>
    <w:p w14:paraId="7E7D1E73" w14:textId="62996E1D" w:rsidR="002D5D9A" w:rsidRDefault="002D5D9A" w:rsidP="002D5D9A">
      <w:pPr>
        <w:pStyle w:val="Overskrift1"/>
        <w:numPr>
          <w:ilvl w:val="0"/>
          <w:numId w:val="0"/>
        </w:numPr>
      </w:pPr>
      <w:bookmarkStart w:id="1" w:name="_Toc169860127"/>
      <w:r>
        <w:t>Sammendrag</w:t>
      </w:r>
      <w:bookmarkEnd w:id="1"/>
    </w:p>
    <w:p w14:paraId="0AC48C2D" w14:textId="1DA7F603" w:rsidR="005B5BF4" w:rsidRPr="005B5BF4" w:rsidRDefault="005B5BF4" w:rsidP="005B5BF4">
      <w:pPr>
        <w:pStyle w:val="Brdtekst"/>
        <w:rPr>
          <w:b/>
        </w:rPr>
      </w:pPr>
      <w:bookmarkStart w:id="2" w:name="_Toc112273644"/>
      <w:r w:rsidRPr="005B5BF4">
        <w:rPr>
          <w:b/>
        </w:rPr>
        <w:t xml:space="preserve">Sammendrag av </w:t>
      </w:r>
      <w:bookmarkEnd w:id="2"/>
      <w:r w:rsidR="007C0DA4">
        <w:rPr>
          <w:b/>
        </w:rPr>
        <w:t>beslutningsunderlag</w:t>
      </w:r>
    </w:p>
    <w:p w14:paraId="31424AC1" w14:textId="77777777" w:rsidR="005B5BF4" w:rsidRPr="005B5BF4" w:rsidRDefault="005B5BF4" w:rsidP="005B5BF4">
      <w:pPr>
        <w:pStyle w:val="Brdtekst"/>
      </w:pPr>
      <w:r w:rsidRPr="005B5BF4">
        <w:rPr>
          <w:noProof/>
        </w:rPr>
        <mc:AlternateContent>
          <mc:Choice Requires="wps">
            <w:drawing>
              <wp:inline distT="0" distB="0" distL="0" distR="0" wp14:anchorId="077DA327" wp14:editId="24285343">
                <wp:extent cx="6004560" cy="1379220"/>
                <wp:effectExtent l="0" t="0" r="15240" b="11430"/>
                <wp:docPr id="2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1379220"/>
                        </a:xfrm>
                        <a:prstGeom prst="rect">
                          <a:avLst/>
                        </a:prstGeom>
                        <a:solidFill>
                          <a:schemeClr val="bg1">
                            <a:lumMod val="95000"/>
                          </a:schemeClr>
                        </a:solidFill>
                        <a:ln w="9525">
                          <a:solidFill>
                            <a:srgbClr val="000000"/>
                          </a:solidFill>
                          <a:miter lim="800000"/>
                          <a:headEnd/>
                          <a:tailEnd/>
                        </a:ln>
                      </wps:spPr>
                      <wps:txbx>
                        <w:txbxContent>
                          <w:p w14:paraId="7FACC8A3" w14:textId="7DD8CB8F" w:rsidR="005B5BF4" w:rsidRDefault="005B5BF4" w:rsidP="005B5BF4">
                            <w:r>
                              <w:t>Sammendraget</w:t>
                            </w:r>
                            <w:r w:rsidR="002E712B">
                              <w:t xml:space="preserve"> har til</w:t>
                            </w:r>
                            <w:r>
                              <w:t xml:space="preserve"> hensikt å gi en oppsummering av KVU/utredning til beslutningstaker. </w:t>
                            </w:r>
                            <w:r w:rsidR="00675EDA">
                              <w:t xml:space="preserve">Sammendraget skal være </w:t>
                            </w:r>
                            <w:r>
                              <w:t>kortfattet</w:t>
                            </w:r>
                            <w:r w:rsidR="0059078C">
                              <w:t xml:space="preserve"> med en rød tråd som g</w:t>
                            </w:r>
                            <w:r>
                              <w:t>ir en helhetlig forståelse av KVU</w:t>
                            </w:r>
                            <w:r w:rsidR="0059078C">
                              <w:t>/utredningens</w:t>
                            </w:r>
                            <w:r>
                              <w:t xml:space="preserve"> innhold. </w:t>
                            </w:r>
                          </w:p>
                          <w:p w14:paraId="4FCB64B9" w14:textId="77777777" w:rsidR="009E2CE9" w:rsidRDefault="009E2CE9" w:rsidP="005B5BF4"/>
                          <w:p w14:paraId="229A0BD4" w14:textId="098D068B" w:rsidR="005B5BF4" w:rsidRDefault="009E2CE9" w:rsidP="005B5BF4">
                            <w:r w:rsidRPr="009E2CE9">
                              <w:t>Fokus skal være på hva som er problemet</w:t>
                            </w:r>
                            <w:r w:rsidR="002B3219">
                              <w:t>, hvilke behov</w:t>
                            </w:r>
                            <w:r w:rsidR="008B0AD3">
                              <w:t xml:space="preserve"> </w:t>
                            </w:r>
                            <w:r w:rsidR="00F94411">
                              <w:t xml:space="preserve">tiltaket </w:t>
                            </w:r>
                            <w:r w:rsidR="008B0AD3">
                              <w:t xml:space="preserve">skal </w:t>
                            </w:r>
                            <w:r w:rsidR="00F94411">
                              <w:t>dekke</w:t>
                            </w:r>
                            <w:r w:rsidRPr="009E2CE9">
                              <w:t xml:space="preserve"> og hva vi vil oppnå</w:t>
                            </w:r>
                            <w:r w:rsidR="00CD716E">
                              <w:t xml:space="preserve"> (effekter og gevinster)</w:t>
                            </w:r>
                            <w:r w:rsidRPr="009E2CE9">
                              <w:t>. Hvilket tiltak anbefales</w:t>
                            </w:r>
                            <w:r w:rsidR="00801CDC">
                              <w:t xml:space="preserve"> for å løse problemet</w:t>
                            </w:r>
                            <w:r w:rsidR="00167D2D">
                              <w:t xml:space="preserve">, </w:t>
                            </w:r>
                            <w:r w:rsidRPr="009E2CE9">
                              <w:t xml:space="preserve">hvorfor anbefales </w:t>
                            </w:r>
                            <w:r w:rsidR="00861195">
                              <w:t xml:space="preserve">tiltaket </w:t>
                            </w:r>
                            <w:r w:rsidRPr="009E2CE9">
                              <w:t>samt kostnade</w:t>
                            </w:r>
                            <w:r w:rsidR="00CD716E">
                              <w:t xml:space="preserve">r og konsekvenser </w:t>
                            </w:r>
                            <w:r w:rsidRPr="009E2CE9">
                              <w:t>ved tiltaket.</w:t>
                            </w:r>
                          </w:p>
                        </w:txbxContent>
                      </wps:txbx>
                      <wps:bodyPr rot="0" vert="horz" wrap="square" lIns="91440" tIns="45720" rIns="91440" bIns="45720" anchor="t" anchorCtr="0">
                        <a:noAutofit/>
                      </wps:bodyPr>
                    </wps:wsp>
                  </a:graphicData>
                </a:graphic>
              </wp:inline>
            </w:drawing>
          </mc:Choice>
          <mc:Fallback>
            <w:pict>
              <v:shape w14:anchorId="077DA327" id="_x0000_s1028" type="#_x0000_t202" style="width:472.8pt;height:10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" fillcolor="#f2f2f2 [3052]">
                <v:textbox>
                  <w:txbxContent>
                    <w:p w14:paraId="7FACC8A3" w14:textId="7DD8CB8F" w:rsidR="005B5BF4" w:rsidRDefault="005B5BF4" w:rsidP="005B5BF4">
                      <w:r>
                        <w:t>Sammendraget</w:t>
                      </w:r>
                      <w:r w:rsidR="002E712B">
                        <w:t xml:space="preserve"> har til</w:t>
                      </w:r>
                      <w:r>
                        <w:t xml:space="preserve"> hensikt å gi en oppsummering av KVU/utredning til beslutningstaker. </w:t>
                      </w:r>
                      <w:r w:rsidR="00675EDA">
                        <w:t xml:space="preserve">Sammendraget skal være </w:t>
                      </w:r>
                      <w:r>
                        <w:t>kortfattet</w:t>
                      </w:r>
                      <w:r w:rsidR="0059078C">
                        <w:t xml:space="preserve"> med en rød tråd som g</w:t>
                      </w:r>
                      <w:r>
                        <w:t>ir en helhetlig forståelse av KVU</w:t>
                      </w:r>
                      <w:r w:rsidR="0059078C">
                        <w:t>/utredningens</w:t>
                      </w:r>
                      <w:r>
                        <w:t xml:space="preserve"> innhold. </w:t>
                      </w:r>
                    </w:p>
                    <w:p w14:paraId="4FCB64B9" w14:textId="77777777" w:rsidR="009E2CE9" w:rsidRDefault="009E2CE9" w:rsidP="005B5BF4"/>
                    <w:p w14:paraId="229A0BD4" w14:textId="098D068B" w:rsidR="005B5BF4" w:rsidRDefault="009E2CE9" w:rsidP="005B5BF4">
                      <w:r w:rsidRPr="009E2CE9">
                        <w:t>Fokus skal være på hva som er problemet</w:t>
                      </w:r>
                      <w:r w:rsidR="002B3219">
                        <w:t>, hvilke behov</w:t>
                      </w:r>
                      <w:r w:rsidR="008B0AD3">
                        <w:t xml:space="preserve"> </w:t>
                      </w:r>
                      <w:r w:rsidR="00F94411">
                        <w:t xml:space="preserve">tiltaket </w:t>
                      </w:r>
                      <w:r w:rsidR="008B0AD3">
                        <w:t xml:space="preserve">skal </w:t>
                      </w:r>
                      <w:r w:rsidR="00F94411">
                        <w:t>dekke</w:t>
                      </w:r>
                      <w:r w:rsidRPr="009E2CE9">
                        <w:t xml:space="preserve"> og hva vi vil oppnå</w:t>
                      </w:r>
                      <w:r w:rsidR="00CD716E">
                        <w:t xml:space="preserve"> (effekter og gevinster)</w:t>
                      </w:r>
                      <w:r w:rsidRPr="009E2CE9">
                        <w:t>. Hvilket tiltak anbefales</w:t>
                      </w:r>
                      <w:r w:rsidR="00801CDC">
                        <w:t xml:space="preserve"> for å løse problemet</w:t>
                      </w:r>
                      <w:r w:rsidR="00167D2D">
                        <w:t xml:space="preserve">, </w:t>
                      </w:r>
                      <w:r w:rsidRPr="009E2CE9">
                        <w:t xml:space="preserve">hvorfor anbefales </w:t>
                      </w:r>
                      <w:r w:rsidR="00861195">
                        <w:t xml:space="preserve">tiltaket </w:t>
                      </w:r>
                      <w:r w:rsidRPr="009E2CE9">
                        <w:t>samt kostnade</w:t>
                      </w:r>
                      <w:r w:rsidR="00CD716E">
                        <w:t xml:space="preserve">r og konsekvenser </w:t>
                      </w:r>
                      <w:r w:rsidRPr="009E2CE9">
                        <w:t>ved tiltaket.</w:t>
                      </w:r>
                    </w:p>
                  </w:txbxContent>
                </v:textbox>
                <w10:anchorlock/>
              </v:shape>
            </w:pict>
          </mc:Fallback>
        </mc:AlternateContent>
      </w:r>
    </w:p>
    <w:p w14:paraId="573A8EA0" w14:textId="77777777" w:rsidR="005B5BF4" w:rsidRPr="005B5BF4" w:rsidRDefault="005B5BF4" w:rsidP="005B5BF4">
      <w:pPr>
        <w:pStyle w:val="Brdtekst"/>
      </w:pPr>
    </w:p>
    <w:p w14:paraId="7C7E7905" w14:textId="182EA12C" w:rsidR="005B5BF4" w:rsidRPr="005B5BF4" w:rsidRDefault="00DD431D" w:rsidP="005B5BF4">
      <w:pPr>
        <w:pStyle w:val="Brdtekst"/>
        <w:rPr>
          <w:b/>
        </w:rPr>
      </w:pPr>
      <w:r>
        <w:rPr>
          <w:b/>
        </w:rPr>
        <w:t xml:space="preserve">Formål og bakgrunn </w:t>
      </w:r>
      <w:r w:rsidR="001A4C3A">
        <w:rPr>
          <w:b/>
        </w:rPr>
        <w:t>med tiltaket</w:t>
      </w:r>
    </w:p>
    <w:p w14:paraId="1AF5C069" w14:textId="7F107547" w:rsidR="005B5BF4" w:rsidRPr="005B5BF4" w:rsidRDefault="009D3473" w:rsidP="005B5BF4">
      <w:pPr>
        <w:pStyle w:val="Brdtekst"/>
      </w:pPr>
      <w:r w:rsidRPr="005B5BF4">
        <w:rPr>
          <w:noProof/>
        </w:rPr>
        <mc:AlternateContent>
          <mc:Choice Requires="wps">
            <w:drawing>
              <wp:inline distT="0" distB="0" distL="0" distR="0" wp14:anchorId="11EDD147" wp14:editId="1BBE9C56">
                <wp:extent cx="5940425" cy="662940"/>
                <wp:effectExtent l="0" t="0" r="22225" b="22860"/>
                <wp:docPr id="61590966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662940"/>
                        </a:xfrm>
                        <a:prstGeom prst="rect">
                          <a:avLst/>
                        </a:prstGeom>
                        <a:solidFill>
                          <a:sysClr val="window" lastClr="FFFFFF">
                            <a:lumMod val="95000"/>
                          </a:sysClr>
                        </a:solidFill>
                        <a:ln w="9525">
                          <a:solidFill>
                            <a:srgbClr val="000000"/>
                          </a:solidFill>
                          <a:miter lim="800000"/>
                          <a:headEnd/>
                          <a:tailEnd/>
                        </a:ln>
                      </wps:spPr>
                      <wps:txbx>
                        <w:txbxContent>
                          <w:p w14:paraId="320EDB17" w14:textId="6EDA0211" w:rsidR="009D3473" w:rsidRDefault="009D3473" w:rsidP="009D3473">
                            <w:r>
                              <w:t>Beskriv</w:t>
                            </w:r>
                            <w:r w:rsidRPr="005B5BF4">
                              <w:t xml:space="preserve"> kort </w:t>
                            </w:r>
                            <w:r w:rsidR="001A4C3A">
                              <w:t>formål og bakgrunn.</w:t>
                            </w:r>
                            <w:r w:rsidR="003A0BB0">
                              <w:t xml:space="preserve"> Hvis konsept allerede er gitt</w:t>
                            </w:r>
                            <w:r w:rsidR="008F141D">
                              <w:t>, referer kort til dokumentasjon.</w:t>
                            </w:r>
                            <w:r w:rsidR="000674B0">
                              <w:t xml:space="preserve"> </w:t>
                            </w:r>
                            <w:r w:rsidR="00782C9F">
                              <w:t>Dette gir beslutningstaker</w:t>
                            </w:r>
                            <w:r w:rsidR="00F331EE">
                              <w:t xml:space="preserve"> og eventuell </w:t>
                            </w:r>
                            <w:proofErr w:type="spellStart"/>
                            <w:r w:rsidR="00F331EE">
                              <w:t>kvalitetssikrer</w:t>
                            </w:r>
                            <w:proofErr w:type="spellEnd"/>
                            <w:r w:rsidR="00F331EE">
                              <w:t xml:space="preserve"> forståelse for at utredningen ikke er e</w:t>
                            </w:r>
                            <w:r w:rsidR="008B0AD3">
                              <w:t>n</w:t>
                            </w:r>
                            <w:r w:rsidR="00F331EE">
                              <w:t xml:space="preserve"> konseptvalgutredning, men en utredning av ulike alternativer innenfor et gitt kons</w:t>
                            </w:r>
                            <w:r w:rsidR="00EB07AB">
                              <w:t>ept</w:t>
                            </w:r>
                            <w:r w:rsidR="00F331EE">
                              <w:t>.</w:t>
                            </w:r>
                          </w:p>
                        </w:txbxContent>
                      </wps:txbx>
                      <wps:bodyPr rot="0" vert="horz" wrap="square" lIns="91440" tIns="45720" rIns="91440" bIns="45720" anchor="t" anchorCtr="0">
                        <a:noAutofit/>
                      </wps:bodyPr>
                    </wps:wsp>
                  </a:graphicData>
                </a:graphic>
              </wp:inline>
            </w:drawing>
          </mc:Choice>
          <mc:Fallback>
            <w:pict>
              <v:shape w14:anchorId="11EDD147" id="_x0000_s1029" type="#_x0000_t202" style="width:467.75pt;height:5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" fillcolor="#f2f2f2">
                <v:textbox>
                  <w:txbxContent>
                    <w:p w14:paraId="320EDB17" w14:textId="6EDA0211" w:rsidR="009D3473" w:rsidRDefault="009D3473" w:rsidP="009D3473">
                      <w:r>
                        <w:t>Beskriv</w:t>
                      </w:r>
                      <w:r w:rsidRPr="005B5BF4">
                        <w:t xml:space="preserve"> kort </w:t>
                      </w:r>
                      <w:r w:rsidR="001A4C3A">
                        <w:t>formål og bakgrunn.</w:t>
                      </w:r>
                      <w:r w:rsidR="003A0BB0">
                        <w:t xml:space="preserve"> Hvis konsept allerede er gitt</w:t>
                      </w:r>
                      <w:r w:rsidR="008F141D">
                        <w:t>, referer kort til dokumentasjon.</w:t>
                      </w:r>
                      <w:r w:rsidR="000674B0">
                        <w:t xml:space="preserve"> </w:t>
                      </w:r>
                      <w:r w:rsidR="00782C9F">
                        <w:t>Dette gir beslutningstaker</w:t>
                      </w:r>
                      <w:r w:rsidR="00F331EE">
                        <w:t xml:space="preserve"> og eventuell </w:t>
                      </w:r>
                      <w:proofErr w:type="spellStart"/>
                      <w:r w:rsidR="00F331EE">
                        <w:t>kvalitetssikrer</w:t>
                      </w:r>
                      <w:proofErr w:type="spellEnd"/>
                      <w:r w:rsidR="00F331EE">
                        <w:t xml:space="preserve"> forståelse for at utredningen ikke er e</w:t>
                      </w:r>
                      <w:r w:rsidR="008B0AD3">
                        <w:t>n</w:t>
                      </w:r>
                      <w:r w:rsidR="00F331EE">
                        <w:t xml:space="preserve"> konseptvalgutredning, men en utredning av ulike alternativer innenfor et gitt kons</w:t>
                      </w:r>
                      <w:r w:rsidR="00EB07AB">
                        <w:t>ept</w:t>
                      </w:r>
                      <w:r w:rsidR="00F331EE">
                        <w:t>.</w:t>
                      </w:r>
                    </w:p>
                  </w:txbxContent>
                </v:textbox>
                <w10:anchorlock/>
              </v:shape>
            </w:pict>
          </mc:Fallback>
        </mc:AlternateContent>
      </w:r>
      <w:r w:rsidR="005B5BF4" w:rsidRPr="005B5BF4">
        <w:t xml:space="preserve"> </w:t>
      </w:r>
    </w:p>
    <w:p w14:paraId="60E33EE7" w14:textId="1C84C2C5" w:rsidR="005B5BF4" w:rsidRPr="005B5BF4" w:rsidRDefault="00742F8F" w:rsidP="005B5BF4">
      <w:pPr>
        <w:pStyle w:val="Brdtekst"/>
        <w:rPr>
          <w:b/>
        </w:rPr>
      </w:pPr>
      <w:proofErr w:type="gramStart"/>
      <w:r>
        <w:t>Tekst…</w:t>
      </w:r>
      <w:proofErr w:type="gramEnd"/>
      <w:r>
        <w:t>.</w:t>
      </w:r>
    </w:p>
    <w:p w14:paraId="08F11E0E" w14:textId="77777777" w:rsidR="005B5BF4" w:rsidRPr="005B5BF4" w:rsidRDefault="005B5BF4" w:rsidP="005B5BF4">
      <w:pPr>
        <w:pStyle w:val="Brdtekst"/>
        <w:rPr>
          <w:b/>
        </w:rPr>
      </w:pPr>
    </w:p>
    <w:p w14:paraId="251AB569" w14:textId="41A1E57A" w:rsidR="005B5BF4" w:rsidRDefault="008F0866" w:rsidP="005B5BF4">
      <w:pPr>
        <w:pStyle w:val="Brdtekst"/>
        <w:rPr>
          <w:b/>
        </w:rPr>
      </w:pPr>
      <w:r>
        <w:rPr>
          <w:b/>
        </w:rPr>
        <w:t>Problembeskrivelse</w:t>
      </w:r>
    </w:p>
    <w:p w14:paraId="2ADB2645" w14:textId="49FDA191" w:rsidR="009D3473" w:rsidRDefault="002E712B" w:rsidP="009D3473">
      <w:pPr>
        <w:pStyle w:val="Brdtekstpflgende"/>
      </w:pPr>
      <w:r w:rsidRPr="005B5BF4">
        <w:rPr>
          <w:noProof/>
        </w:rPr>
        <mc:AlternateContent>
          <mc:Choice Requires="wps">
            <w:drawing>
              <wp:inline distT="0" distB="0" distL="0" distR="0" wp14:anchorId="39B7A38C" wp14:editId="419FF63D">
                <wp:extent cx="5940425" cy="403860"/>
                <wp:effectExtent l="0" t="0" r="22225" b="15240"/>
                <wp:docPr id="122722731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403860"/>
                        </a:xfrm>
                        <a:prstGeom prst="rect">
                          <a:avLst/>
                        </a:prstGeom>
                        <a:solidFill>
                          <a:sysClr val="window" lastClr="FFFFFF">
                            <a:lumMod val="95000"/>
                          </a:sysClr>
                        </a:solidFill>
                        <a:ln w="9525">
                          <a:solidFill>
                            <a:srgbClr val="000000"/>
                          </a:solidFill>
                          <a:miter lim="800000"/>
                          <a:headEnd/>
                          <a:tailEnd/>
                        </a:ln>
                      </wps:spPr>
                      <wps:txbx>
                        <w:txbxContent>
                          <w:p w14:paraId="222C0B39" w14:textId="6C2BE807" w:rsidR="002E712B" w:rsidRDefault="002E712B" w:rsidP="002E712B">
                            <w:pPr>
                              <w:pStyle w:val="Brdtekstpflgende"/>
                            </w:pPr>
                            <w:r>
                              <w:t>Beskriv kort hvilket problem tiltaket skal løse.</w:t>
                            </w:r>
                          </w:p>
                          <w:p w14:paraId="1AD92EFD" w14:textId="1E09F424" w:rsidR="002E712B" w:rsidRDefault="002E712B" w:rsidP="002E712B"/>
                        </w:txbxContent>
                      </wps:txbx>
                      <wps:bodyPr rot="0" vert="horz" wrap="square" lIns="91440" tIns="45720" rIns="91440" bIns="45720" anchor="t" anchorCtr="0">
                        <a:noAutofit/>
                      </wps:bodyPr>
                    </wps:wsp>
                  </a:graphicData>
                </a:graphic>
              </wp:inline>
            </w:drawing>
          </mc:Choice>
          <mc:Fallback>
            <w:pict>
              <v:shape w14:anchorId="39B7A38C" id="_x0000_s1030" type="#_x0000_t202" style="width:467.7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" fillcolor="#f2f2f2">
                <v:textbox>
                  <w:txbxContent>
                    <w:p w14:paraId="222C0B39" w14:textId="6C2BE807" w:rsidR="002E712B" w:rsidRDefault="002E712B" w:rsidP="002E712B">
                      <w:pPr>
                        <w:pStyle w:val="Brdtekstpflgende"/>
                      </w:pPr>
                      <w:r>
                        <w:t>Beskriv kort hvilket problem tiltaket skal løse.</w:t>
                      </w:r>
                    </w:p>
                    <w:p w14:paraId="1AD92EFD" w14:textId="1E09F424" w:rsidR="002E712B" w:rsidRDefault="002E712B" w:rsidP="002E712B"/>
                  </w:txbxContent>
                </v:textbox>
                <w10:anchorlock/>
              </v:shape>
            </w:pict>
          </mc:Fallback>
        </mc:AlternateContent>
      </w:r>
    </w:p>
    <w:p w14:paraId="6DB8289D" w14:textId="1B476803" w:rsidR="002E712B" w:rsidRDefault="00742F8F" w:rsidP="009D3473">
      <w:pPr>
        <w:pStyle w:val="Brdtekstpflgende"/>
        <w:rPr>
          <w:bCs/>
        </w:rPr>
      </w:pPr>
      <w:proofErr w:type="gramStart"/>
      <w:r>
        <w:rPr>
          <w:bCs/>
        </w:rPr>
        <w:t>Tekst…</w:t>
      </w:r>
      <w:proofErr w:type="gramEnd"/>
      <w:r>
        <w:rPr>
          <w:bCs/>
        </w:rPr>
        <w:t>.</w:t>
      </w:r>
    </w:p>
    <w:p w14:paraId="393074C7" w14:textId="77777777" w:rsidR="001178AA" w:rsidRPr="001178AA" w:rsidRDefault="001178AA" w:rsidP="009D3473">
      <w:pPr>
        <w:pStyle w:val="Brdtekstpflgende"/>
        <w:rPr>
          <w:bCs/>
        </w:rPr>
      </w:pPr>
    </w:p>
    <w:p w14:paraId="0CAE4B13" w14:textId="16464408" w:rsidR="005B5BF4" w:rsidRPr="005B5BF4" w:rsidRDefault="005B5BF4" w:rsidP="009D3473">
      <w:pPr>
        <w:pStyle w:val="Brdtekstpflgende"/>
      </w:pPr>
      <w:r w:rsidRPr="005B5BF4">
        <w:rPr>
          <w:b/>
        </w:rPr>
        <w:t>Behov</w:t>
      </w:r>
      <w:r w:rsidR="001A4C3A">
        <w:rPr>
          <w:b/>
        </w:rPr>
        <w:t xml:space="preserve"> </w:t>
      </w:r>
    </w:p>
    <w:p w14:paraId="1582C7C9" w14:textId="1D37C2EE" w:rsidR="005B5BF4" w:rsidRPr="005B5BF4" w:rsidRDefault="0028473A" w:rsidP="005B5BF4">
      <w:pPr>
        <w:pStyle w:val="Brdtekst"/>
      </w:pPr>
      <w:r w:rsidRPr="005B5BF4">
        <w:rPr>
          <w:noProof/>
        </w:rPr>
        <mc:AlternateContent>
          <mc:Choice Requires="wps">
            <w:drawing>
              <wp:inline distT="0" distB="0" distL="0" distR="0" wp14:anchorId="7F3DDDED" wp14:editId="2B9A78EE">
                <wp:extent cx="5940425" cy="403860"/>
                <wp:effectExtent l="0" t="0" r="22225" b="15240"/>
                <wp:docPr id="117799106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403860"/>
                        </a:xfrm>
                        <a:prstGeom prst="rect">
                          <a:avLst/>
                        </a:prstGeom>
                        <a:solidFill>
                          <a:sysClr val="window" lastClr="FFFFFF">
                            <a:lumMod val="95000"/>
                          </a:sysClr>
                        </a:solidFill>
                        <a:ln w="9525">
                          <a:solidFill>
                            <a:srgbClr val="000000"/>
                          </a:solidFill>
                          <a:miter lim="800000"/>
                          <a:headEnd/>
                          <a:tailEnd/>
                        </a:ln>
                      </wps:spPr>
                      <wps:txbx>
                        <w:txbxContent>
                          <w:p w14:paraId="73DFE548" w14:textId="250D290B" w:rsidR="0028473A" w:rsidRDefault="0028473A" w:rsidP="00742F8F">
                            <w:pPr>
                              <w:pStyle w:val="Brdtekstpflgende"/>
                            </w:pPr>
                            <w:r>
                              <w:t xml:space="preserve">Beskriv kort </w:t>
                            </w:r>
                            <w:r w:rsidR="00742F8F">
                              <w:t>de sentrale behovene tilknyttet problemet</w:t>
                            </w:r>
                            <w:r w:rsidR="005F3F29">
                              <w:t xml:space="preserve">. </w:t>
                            </w:r>
                            <w:r w:rsidR="001A4C3A">
                              <w:t xml:space="preserve"> </w:t>
                            </w:r>
                          </w:p>
                        </w:txbxContent>
                      </wps:txbx>
                      <wps:bodyPr rot="0" vert="horz" wrap="square" lIns="91440" tIns="45720" rIns="91440" bIns="45720" anchor="t" anchorCtr="0">
                        <a:noAutofit/>
                      </wps:bodyPr>
                    </wps:wsp>
                  </a:graphicData>
                </a:graphic>
              </wp:inline>
            </w:drawing>
          </mc:Choice>
          <mc:Fallback>
            <w:pict>
              <v:shape w14:anchorId="7F3DDDED" id="_x0000_s1031" type="#_x0000_t202" style="width:467.7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" fillcolor="#f2f2f2">
                <v:textbox>
                  <w:txbxContent>
                    <w:p w14:paraId="73DFE548" w14:textId="250D290B" w:rsidR="0028473A" w:rsidRDefault="0028473A" w:rsidP="00742F8F">
                      <w:pPr>
                        <w:pStyle w:val="Brdtekstpflgende"/>
                      </w:pPr>
                      <w:r>
                        <w:t xml:space="preserve">Beskriv kort </w:t>
                      </w:r>
                      <w:r w:rsidR="00742F8F">
                        <w:t>de sentrale behovene tilknyttet problemet</w:t>
                      </w:r>
                      <w:r w:rsidR="005F3F29">
                        <w:t xml:space="preserve">. </w:t>
                      </w:r>
                      <w:r w:rsidR="001A4C3A">
                        <w:t xml:space="preserve"> </w:t>
                      </w:r>
                    </w:p>
                  </w:txbxContent>
                </v:textbox>
                <w10:anchorlock/>
              </v:shape>
            </w:pict>
          </mc:Fallback>
        </mc:AlternateContent>
      </w:r>
      <w:r w:rsidR="005B5BF4" w:rsidRPr="005B5BF4">
        <w:t>Tekst ...</w:t>
      </w:r>
    </w:p>
    <w:p w14:paraId="3ED7FE48" w14:textId="77777777" w:rsidR="005B5BF4" w:rsidRPr="005B5BF4" w:rsidRDefault="005B5BF4" w:rsidP="005B5BF4">
      <w:pPr>
        <w:pStyle w:val="Brdtekst"/>
      </w:pPr>
    </w:p>
    <w:p w14:paraId="7F42F2C2" w14:textId="099C894C" w:rsidR="005B5BF4" w:rsidRPr="005B5BF4" w:rsidRDefault="005B5BF4" w:rsidP="005B5BF4">
      <w:pPr>
        <w:pStyle w:val="Brdtekst"/>
        <w:rPr>
          <w:b/>
        </w:rPr>
      </w:pPr>
      <w:r w:rsidRPr="005B5BF4">
        <w:rPr>
          <w:b/>
        </w:rPr>
        <w:t>Mål</w:t>
      </w:r>
      <w:r w:rsidR="003873CE">
        <w:rPr>
          <w:b/>
        </w:rPr>
        <w:t xml:space="preserve"> og gevinster</w:t>
      </w:r>
    </w:p>
    <w:p w14:paraId="4667FE2D" w14:textId="320DE9B2" w:rsidR="005B5BF4" w:rsidRPr="005B5BF4" w:rsidRDefault="00F16061" w:rsidP="005B5BF4">
      <w:pPr>
        <w:pStyle w:val="Brdtekst"/>
      </w:pPr>
      <w:r w:rsidRPr="005B5BF4">
        <w:rPr>
          <w:noProof/>
        </w:rPr>
        <mc:AlternateContent>
          <mc:Choice Requires="wps">
            <w:drawing>
              <wp:inline distT="0" distB="0" distL="0" distR="0" wp14:anchorId="058919C9" wp14:editId="3760A9D3">
                <wp:extent cx="5940425" cy="762000"/>
                <wp:effectExtent l="0" t="0" r="22225" b="19050"/>
                <wp:docPr id="44518642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762000"/>
                        </a:xfrm>
                        <a:prstGeom prst="rect">
                          <a:avLst/>
                        </a:prstGeom>
                        <a:solidFill>
                          <a:sysClr val="window" lastClr="FFFFFF">
                            <a:lumMod val="95000"/>
                          </a:sysClr>
                        </a:solidFill>
                        <a:ln w="9525">
                          <a:solidFill>
                            <a:srgbClr val="000000"/>
                          </a:solidFill>
                          <a:miter lim="800000"/>
                          <a:headEnd/>
                          <a:tailEnd/>
                        </a:ln>
                      </wps:spPr>
                      <wps:txbx>
                        <w:txbxContent>
                          <w:p w14:paraId="618F4635" w14:textId="524F1726" w:rsidR="00F16061" w:rsidRDefault="00EA6F80" w:rsidP="007C31E0">
                            <w:pPr>
                              <w:pStyle w:val="Brdtekstpflgende"/>
                            </w:pPr>
                            <w:r>
                              <w:t>Be</w:t>
                            </w:r>
                            <w:r w:rsidR="00C9439C">
                              <w:t>skriv kort tiltakets samfunnsmål</w:t>
                            </w:r>
                            <w:r w:rsidR="0076239D">
                              <w:t xml:space="preserve">, </w:t>
                            </w:r>
                            <w:r w:rsidR="00C9439C">
                              <w:t>effektmål</w:t>
                            </w:r>
                            <w:r w:rsidR="0076239D">
                              <w:t xml:space="preserve"> og gevinster</w:t>
                            </w:r>
                            <w:r w:rsidR="002E637B">
                              <w:t>.</w:t>
                            </w:r>
                            <w:r w:rsidR="0001049A">
                              <w:t xml:space="preserve"> Benytt gjerne </w:t>
                            </w:r>
                            <w:r w:rsidR="0076239D">
                              <w:t xml:space="preserve">figur med </w:t>
                            </w:r>
                            <w:r w:rsidR="0001049A">
                              <w:t>målhierarki</w:t>
                            </w:r>
                            <w:r w:rsidR="00231715">
                              <w:t xml:space="preserve"> for å vise sammenheng</w:t>
                            </w:r>
                            <w:r w:rsidR="00161248">
                              <w:t xml:space="preserve"> og forankring</w:t>
                            </w:r>
                            <w:r w:rsidR="0076239D">
                              <w:t>.</w:t>
                            </w:r>
                            <w:r w:rsidR="007C31E0">
                              <w:t xml:space="preserve"> Hvis samfunns- og effektmål er revidert under utredningen, </w:t>
                            </w:r>
                            <w:r w:rsidR="00A37E43">
                              <w:t xml:space="preserve">beskrives </w:t>
                            </w:r>
                            <w:r w:rsidR="00B17CBF">
                              <w:t>de opprinnelige samfunns- og effektmål også kortfattet her.</w:t>
                            </w:r>
                          </w:p>
                          <w:p w14:paraId="4E2E03F7" w14:textId="630BF09C" w:rsidR="0001049A" w:rsidRDefault="0001049A" w:rsidP="007C31E0">
                            <w:pPr>
                              <w:pStyle w:val="Brdtekstpflgende"/>
                            </w:pPr>
                          </w:p>
                        </w:txbxContent>
                      </wps:txbx>
                      <wps:bodyPr rot="0" vert="horz" wrap="square" lIns="91440" tIns="45720" rIns="91440" bIns="45720" anchor="t" anchorCtr="0">
                        <a:noAutofit/>
                      </wps:bodyPr>
                    </wps:wsp>
                  </a:graphicData>
                </a:graphic>
              </wp:inline>
            </w:drawing>
          </mc:Choice>
          <mc:Fallback>
            <w:pict>
              <v:shape w14:anchorId="058919C9" id="_x0000_s1032" type="#_x0000_t202" style="width:467.7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" fillcolor="#f2f2f2">
                <v:textbox>
                  <w:txbxContent>
                    <w:p w14:paraId="618F4635" w14:textId="524F1726" w:rsidR="00F16061" w:rsidRDefault="00EA6F80" w:rsidP="007C31E0">
                      <w:pPr>
                        <w:pStyle w:val="Brdtekstpflgende"/>
                      </w:pPr>
                      <w:r>
                        <w:t>Be</w:t>
                      </w:r>
                      <w:r w:rsidR="00C9439C">
                        <w:t>skriv kort tiltakets samfunnsmål</w:t>
                      </w:r>
                      <w:r w:rsidR="0076239D">
                        <w:t xml:space="preserve">, </w:t>
                      </w:r>
                      <w:r w:rsidR="00C9439C">
                        <w:t>effektmål</w:t>
                      </w:r>
                      <w:r w:rsidR="0076239D">
                        <w:t xml:space="preserve"> og gevinster</w:t>
                      </w:r>
                      <w:r w:rsidR="002E637B">
                        <w:t>.</w:t>
                      </w:r>
                      <w:r w:rsidR="0001049A">
                        <w:t xml:space="preserve"> Benytt gjerne </w:t>
                      </w:r>
                      <w:r w:rsidR="0076239D">
                        <w:t xml:space="preserve">figur med </w:t>
                      </w:r>
                      <w:r w:rsidR="0001049A">
                        <w:t>målhierarki</w:t>
                      </w:r>
                      <w:r w:rsidR="00231715">
                        <w:t xml:space="preserve"> for å vise sammenheng</w:t>
                      </w:r>
                      <w:r w:rsidR="00161248">
                        <w:t xml:space="preserve"> og forankring</w:t>
                      </w:r>
                      <w:r w:rsidR="0076239D">
                        <w:t>.</w:t>
                      </w:r>
                      <w:r w:rsidR="007C31E0">
                        <w:t xml:space="preserve"> Hvis samfunns- og effektmål er revidert under utredningen, </w:t>
                      </w:r>
                      <w:r w:rsidR="00A37E43">
                        <w:t xml:space="preserve">beskrives </w:t>
                      </w:r>
                      <w:r w:rsidR="00B17CBF">
                        <w:t>de opprinnelige samfunns- og effektmål også kortfattet her.</w:t>
                      </w:r>
                    </w:p>
                    <w:p w14:paraId="4E2E03F7" w14:textId="630BF09C" w:rsidR="0001049A" w:rsidRDefault="0001049A" w:rsidP="007C31E0">
                      <w:pPr>
                        <w:pStyle w:val="Brdtekstpflgende"/>
                      </w:pPr>
                    </w:p>
                  </w:txbxContent>
                </v:textbox>
                <w10:anchorlock/>
              </v:shape>
            </w:pict>
          </mc:Fallback>
        </mc:AlternateContent>
      </w:r>
    </w:p>
    <w:p w14:paraId="1E8EEE60" w14:textId="77777777" w:rsidR="005B5BF4" w:rsidRPr="005B5BF4" w:rsidRDefault="005B5BF4" w:rsidP="005B5BF4">
      <w:pPr>
        <w:pStyle w:val="Brdtekst"/>
        <w:rPr>
          <w:i/>
        </w:rPr>
      </w:pPr>
      <w:r w:rsidRPr="005B5BF4">
        <w:rPr>
          <w:i/>
        </w:rPr>
        <w:t>Samfunnsmål</w:t>
      </w:r>
    </w:p>
    <w:p w14:paraId="6C5B8D2C" w14:textId="10EFE186" w:rsidR="005B5BF4" w:rsidRPr="005B5BF4" w:rsidRDefault="00231715" w:rsidP="005B5BF4">
      <w:pPr>
        <w:pStyle w:val="Brdtekst"/>
      </w:pPr>
      <w:r>
        <w:t>Tiltakets</w:t>
      </w:r>
      <w:r w:rsidR="005B5BF4" w:rsidRPr="005B5BF4">
        <w:t xml:space="preserve"> samfunnsmål er ...</w:t>
      </w:r>
    </w:p>
    <w:p w14:paraId="0F43C8F3" w14:textId="77777777" w:rsidR="005B5BF4" w:rsidRPr="005B5BF4" w:rsidRDefault="005B5BF4" w:rsidP="005B5BF4">
      <w:pPr>
        <w:pStyle w:val="Brdtekst"/>
        <w:rPr>
          <w:i/>
        </w:rPr>
      </w:pPr>
      <w:r w:rsidRPr="005B5BF4">
        <w:rPr>
          <w:i/>
        </w:rPr>
        <w:t>Effektmål</w:t>
      </w:r>
    </w:p>
    <w:p w14:paraId="3680BE69" w14:textId="208BFBE8" w:rsidR="005B5BF4" w:rsidRPr="005B5BF4" w:rsidRDefault="00231715" w:rsidP="005B5BF4">
      <w:pPr>
        <w:pStyle w:val="Brdtekst"/>
      </w:pPr>
      <w:r>
        <w:t>Tiltakets</w:t>
      </w:r>
      <w:r w:rsidR="005B5BF4" w:rsidRPr="005B5BF4">
        <w:t xml:space="preserve"> effektmål er ...</w:t>
      </w:r>
    </w:p>
    <w:p w14:paraId="04159B77" w14:textId="77777777" w:rsidR="005B5BF4" w:rsidRPr="005B5BF4" w:rsidRDefault="005B5BF4" w:rsidP="005B5BF4">
      <w:pPr>
        <w:pStyle w:val="Brdtekst"/>
        <w:rPr>
          <w:i/>
        </w:rPr>
      </w:pPr>
      <w:r w:rsidRPr="005B5BF4">
        <w:rPr>
          <w:i/>
        </w:rPr>
        <w:t>Resultatmål</w:t>
      </w:r>
    </w:p>
    <w:p w14:paraId="4BF9C520" w14:textId="5400A8F1" w:rsidR="005B5BF4" w:rsidRDefault="00231715" w:rsidP="005B5BF4">
      <w:pPr>
        <w:pStyle w:val="Brdtekst"/>
      </w:pPr>
      <w:r>
        <w:t>Tiltakets</w:t>
      </w:r>
      <w:r w:rsidR="005B5BF4" w:rsidRPr="005B5BF4">
        <w:t xml:space="preserve"> resultatmål </w:t>
      </w:r>
      <w:r w:rsidR="00DD0E2E" w:rsidRPr="005B5BF4">
        <w:t>er …</w:t>
      </w:r>
    </w:p>
    <w:p w14:paraId="7BE69592" w14:textId="12345257" w:rsidR="00231715" w:rsidRPr="005B5BF4" w:rsidRDefault="00231715" w:rsidP="00231715">
      <w:pPr>
        <w:pStyle w:val="Brdtekstpflgende"/>
        <w:rPr>
          <w:i/>
          <w:iCs/>
        </w:rPr>
      </w:pPr>
      <w:r w:rsidRPr="00231715">
        <w:rPr>
          <w:i/>
          <w:iCs/>
        </w:rPr>
        <w:t>Identifiserte gevinster</w:t>
      </w:r>
    </w:p>
    <w:p w14:paraId="480C2C80" w14:textId="0D14A1BB" w:rsidR="005B5BF4" w:rsidRDefault="00231715" w:rsidP="005B5BF4">
      <w:pPr>
        <w:pStyle w:val="Brdtekst"/>
      </w:pPr>
      <w:r>
        <w:lastRenderedPageBreak/>
        <w:t xml:space="preserve">Tiltakets identifiserte gevinster </w:t>
      </w:r>
      <w:r w:rsidR="00DD0E2E">
        <w:t>er …</w:t>
      </w:r>
    </w:p>
    <w:p w14:paraId="0891B846" w14:textId="77777777" w:rsidR="00631C8B" w:rsidRPr="005B5BF4" w:rsidRDefault="00631C8B" w:rsidP="00B17CBF">
      <w:pPr>
        <w:pStyle w:val="Brdtekstpflgende"/>
      </w:pPr>
    </w:p>
    <w:p w14:paraId="1613F61B" w14:textId="21F51A73" w:rsidR="005B5BF4" w:rsidRPr="005B5BF4" w:rsidRDefault="00F16061" w:rsidP="005B5BF4">
      <w:pPr>
        <w:pStyle w:val="Brdtekst"/>
        <w:rPr>
          <w:b/>
        </w:rPr>
      </w:pPr>
      <w:r>
        <w:rPr>
          <w:b/>
        </w:rPr>
        <w:t>Rammebetingelser</w:t>
      </w:r>
    </w:p>
    <w:p w14:paraId="16D527DA" w14:textId="6AC143C4" w:rsidR="005B5BF4" w:rsidRPr="005B5BF4" w:rsidRDefault="00B17CBF" w:rsidP="005B5BF4">
      <w:pPr>
        <w:pStyle w:val="Brdtekst"/>
      </w:pPr>
      <w:r w:rsidRPr="005B5BF4">
        <w:rPr>
          <w:noProof/>
        </w:rPr>
        <mc:AlternateContent>
          <mc:Choice Requires="wps">
            <w:drawing>
              <wp:inline distT="0" distB="0" distL="0" distR="0" wp14:anchorId="1351A613" wp14:editId="4E828701">
                <wp:extent cx="5940425" cy="403860"/>
                <wp:effectExtent l="0" t="0" r="22225" b="15240"/>
                <wp:docPr id="76319912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403860"/>
                        </a:xfrm>
                        <a:prstGeom prst="rect">
                          <a:avLst/>
                        </a:prstGeom>
                        <a:solidFill>
                          <a:sysClr val="window" lastClr="FFFFFF">
                            <a:lumMod val="95000"/>
                          </a:sysClr>
                        </a:solidFill>
                        <a:ln w="9525">
                          <a:solidFill>
                            <a:srgbClr val="000000"/>
                          </a:solidFill>
                          <a:miter lim="800000"/>
                          <a:headEnd/>
                          <a:tailEnd/>
                        </a:ln>
                      </wps:spPr>
                      <wps:txbx>
                        <w:txbxContent>
                          <w:p w14:paraId="205BD94A" w14:textId="77777777" w:rsidR="00EF4F25" w:rsidRDefault="00EF4F25" w:rsidP="00EF4F25">
                            <w:pPr>
                              <w:pStyle w:val="Brdtekstpflgende"/>
                            </w:pPr>
                            <w:r>
                              <w:t>Beskriv kort tiltakets sentrale rammebetingelser og konsekvenser av disse for alternativene.</w:t>
                            </w:r>
                          </w:p>
                          <w:p w14:paraId="7EABAFFD" w14:textId="77777777" w:rsidR="00EF4F25" w:rsidRDefault="00EF4F25" w:rsidP="00EF4F25">
                            <w:pPr>
                              <w:pStyle w:val="Brdtekstpflgende"/>
                            </w:pPr>
                          </w:p>
                          <w:p w14:paraId="3F51AF79" w14:textId="77777777" w:rsidR="00D34654" w:rsidRDefault="00D34654"/>
                        </w:txbxContent>
                      </wps:txbx>
                      <wps:bodyPr rot="0" vert="horz" wrap="square" lIns="91440" tIns="45720" rIns="91440" bIns="45720" anchor="t" anchorCtr="0">
                        <a:noAutofit/>
                      </wps:bodyPr>
                    </wps:wsp>
                  </a:graphicData>
                </a:graphic>
              </wp:inline>
            </w:drawing>
          </mc:Choice>
          <mc:Fallback>
            <w:pict>
              <v:shape w14:anchorId="1351A613" id="_x0000_s1033" type="#_x0000_t202" style="width:467.7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" fillcolor="#f2f2f2">
                <v:textbox>
                  <w:txbxContent>
                    <w:p w14:paraId="205BD94A" w14:textId="77777777" w:rsidR="00EF4F25" w:rsidRDefault="00EF4F25" w:rsidP="00EF4F25">
                      <w:pPr>
                        <w:pStyle w:val="Brdtekstpflgende"/>
                      </w:pPr>
                      <w:r>
                        <w:t>Beskriv kort tiltakets sentrale rammebetingelser og konsekvenser av disse for alternativene.</w:t>
                      </w:r>
                    </w:p>
                    <w:p w14:paraId="7EABAFFD" w14:textId="77777777" w:rsidR="00EF4F25" w:rsidRDefault="00EF4F25" w:rsidP="00EF4F25">
                      <w:pPr>
                        <w:pStyle w:val="Brdtekstpflgende"/>
                      </w:pPr>
                    </w:p>
                    <w:p w14:paraId="3F51AF79" w14:textId="77777777" w:rsidR="00D34654" w:rsidRDefault="00D34654"/>
                  </w:txbxContent>
                </v:textbox>
                <w10:anchorlock/>
              </v:shape>
            </w:pict>
          </mc:Fallback>
        </mc:AlternateContent>
      </w:r>
      <w:r w:rsidR="005B5BF4" w:rsidRPr="005B5BF4">
        <w:t>Tekst ...</w:t>
      </w:r>
    </w:p>
    <w:p w14:paraId="276B029E" w14:textId="77777777" w:rsidR="005B5BF4" w:rsidRPr="005B5BF4" w:rsidRDefault="005B5BF4" w:rsidP="005B5BF4">
      <w:pPr>
        <w:pStyle w:val="Brdtekst"/>
      </w:pPr>
    </w:p>
    <w:p w14:paraId="4F503553" w14:textId="42A3F3E2" w:rsidR="005B5BF4" w:rsidRPr="005B5BF4" w:rsidRDefault="005B5BF4" w:rsidP="005B5BF4">
      <w:pPr>
        <w:pStyle w:val="Brdtekst"/>
        <w:rPr>
          <w:b/>
        </w:rPr>
      </w:pPr>
      <w:r w:rsidRPr="005B5BF4">
        <w:rPr>
          <w:b/>
        </w:rPr>
        <w:t>Vurderte alternative konsepter</w:t>
      </w:r>
      <w:r w:rsidR="00F024C8">
        <w:rPr>
          <w:b/>
        </w:rPr>
        <w:t>/alternativer innenfor samme konsept</w:t>
      </w:r>
    </w:p>
    <w:p w14:paraId="531A8765" w14:textId="2EC18000" w:rsidR="005B5BF4" w:rsidRPr="005B5BF4" w:rsidRDefault="00827813" w:rsidP="005B5BF4">
      <w:pPr>
        <w:pStyle w:val="Brdtekst"/>
      </w:pPr>
      <w:r w:rsidRPr="005B5BF4">
        <w:rPr>
          <w:noProof/>
        </w:rPr>
        <mc:AlternateContent>
          <mc:Choice Requires="wps">
            <w:drawing>
              <wp:inline distT="0" distB="0" distL="0" distR="0" wp14:anchorId="5246F295" wp14:editId="1970FD8C">
                <wp:extent cx="5940425" cy="381000"/>
                <wp:effectExtent l="0" t="0" r="22225" b="19050"/>
                <wp:docPr id="158199176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381000"/>
                        </a:xfrm>
                        <a:prstGeom prst="rect">
                          <a:avLst/>
                        </a:prstGeom>
                        <a:solidFill>
                          <a:sysClr val="window" lastClr="FFFFFF">
                            <a:lumMod val="95000"/>
                          </a:sysClr>
                        </a:solidFill>
                        <a:ln w="9525">
                          <a:solidFill>
                            <a:srgbClr val="000000"/>
                          </a:solidFill>
                          <a:miter lim="800000"/>
                          <a:headEnd/>
                          <a:tailEnd/>
                        </a:ln>
                      </wps:spPr>
                      <wps:txbx>
                        <w:txbxContent>
                          <w:p w14:paraId="323FACD6" w14:textId="727AF215" w:rsidR="00D34654" w:rsidRDefault="00827813" w:rsidP="00D34654">
                            <w:pPr>
                              <w:pStyle w:val="Brdtekstpflgende"/>
                            </w:pPr>
                            <w:r w:rsidRPr="005B5BF4">
                              <w:t xml:space="preserve">Kortfattet gjennomgang av alternativvurderingen og </w:t>
                            </w:r>
                            <w:r>
                              <w:t>kost</w:t>
                            </w:r>
                            <w:r w:rsidR="00623869">
                              <w:t>-/</w:t>
                            </w:r>
                            <w:r w:rsidR="00E91F2E">
                              <w:t>effekt</w:t>
                            </w:r>
                            <w:r w:rsidR="00623869">
                              <w:t xml:space="preserve"> </w:t>
                            </w:r>
                            <w:r w:rsidR="00E91F2E">
                              <w:t>(nytteverdi)</w:t>
                            </w:r>
                            <w:r w:rsidR="00623869">
                              <w:t xml:space="preserve"> </w:t>
                            </w:r>
                            <w:r w:rsidR="00E91F2E">
                              <w:t>analysen</w:t>
                            </w:r>
                            <w:r w:rsidR="00D34654">
                              <w:t>.</w:t>
                            </w:r>
                          </w:p>
                          <w:p w14:paraId="2D68D971" w14:textId="77777777" w:rsidR="00D34654" w:rsidRDefault="00D34654" w:rsidP="00D34654">
                            <w:pPr>
                              <w:pStyle w:val="Brdtekstpflgende"/>
                            </w:pPr>
                          </w:p>
                          <w:p w14:paraId="1A0E7B97" w14:textId="38DE39AA" w:rsidR="00827813" w:rsidRDefault="00827813" w:rsidP="00827813">
                            <w:pPr>
                              <w:pStyle w:val="Brdtekstpflgende"/>
                            </w:pPr>
                          </w:p>
                        </w:txbxContent>
                      </wps:txbx>
                      <wps:bodyPr rot="0" vert="horz" wrap="square" lIns="91440" tIns="45720" rIns="91440" bIns="45720" anchor="t" anchorCtr="0">
                        <a:noAutofit/>
                      </wps:bodyPr>
                    </wps:wsp>
                  </a:graphicData>
                </a:graphic>
              </wp:inline>
            </w:drawing>
          </mc:Choice>
          <mc:Fallback>
            <w:pict>
              <v:shape w14:anchorId="5246F295" id="_x0000_s1034" type="#_x0000_t202" style="width:467.75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" fillcolor="#f2f2f2">
                <v:textbox>
                  <w:txbxContent>
                    <w:p w14:paraId="323FACD6" w14:textId="727AF215" w:rsidR="00D34654" w:rsidRDefault="00827813" w:rsidP="00D34654">
                      <w:pPr>
                        <w:pStyle w:val="Brdtekstpflgende"/>
                      </w:pPr>
                      <w:r w:rsidRPr="005B5BF4">
                        <w:t xml:space="preserve">Kortfattet gjennomgang av alternativvurderingen og </w:t>
                      </w:r>
                      <w:r>
                        <w:t>kost</w:t>
                      </w:r>
                      <w:r w:rsidR="00623869">
                        <w:t>-/</w:t>
                      </w:r>
                      <w:r w:rsidR="00E91F2E">
                        <w:t>effekt</w:t>
                      </w:r>
                      <w:r w:rsidR="00623869">
                        <w:t xml:space="preserve"> </w:t>
                      </w:r>
                      <w:r w:rsidR="00E91F2E">
                        <w:t>(nytteverdi)</w:t>
                      </w:r>
                      <w:r w:rsidR="00623869">
                        <w:t xml:space="preserve"> </w:t>
                      </w:r>
                      <w:r w:rsidR="00E91F2E">
                        <w:t>analysen</w:t>
                      </w:r>
                      <w:r w:rsidR="00D34654">
                        <w:t>.</w:t>
                      </w:r>
                    </w:p>
                    <w:p w14:paraId="2D68D971" w14:textId="77777777" w:rsidR="00D34654" w:rsidRDefault="00D34654" w:rsidP="00D34654">
                      <w:pPr>
                        <w:pStyle w:val="Brdtekstpflgende"/>
                      </w:pPr>
                    </w:p>
                    <w:p w14:paraId="1A0E7B97" w14:textId="38DE39AA" w:rsidR="00827813" w:rsidRDefault="00827813" w:rsidP="00827813">
                      <w:pPr>
                        <w:pStyle w:val="Brdtekstpflgende"/>
                      </w:pPr>
                    </w:p>
                  </w:txbxContent>
                </v:textbox>
                <w10:anchorlock/>
              </v:shape>
            </w:pict>
          </mc:Fallback>
        </mc:AlternateContent>
      </w:r>
    </w:p>
    <w:tbl>
      <w:tblPr>
        <w:tblpPr w:leftFromText="141" w:rightFromText="141" w:vertAnchor="text" w:horzAnchor="margin" w:tblpY="84"/>
        <w:tblW w:w="936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691"/>
        <w:gridCol w:w="1416"/>
        <w:gridCol w:w="1418"/>
        <w:gridCol w:w="1418"/>
        <w:gridCol w:w="1417"/>
      </w:tblGrid>
      <w:tr w:rsidR="005B5BF4" w:rsidRPr="005B5BF4" w14:paraId="646AF3A2" w14:textId="77777777" w:rsidTr="006B681B">
        <w:trPr>
          <w:trHeight w:val="285"/>
          <w:tblHeader/>
        </w:trPr>
        <w:tc>
          <w:tcPr>
            <w:tcW w:w="3691" w:type="dxa"/>
            <w:shd w:val="clear" w:color="auto" w:fill="F2F2F2" w:themeFill="background1" w:themeFillShade="F2"/>
            <w:noWrap/>
            <w:vAlign w:val="center"/>
            <w:hideMark/>
          </w:tcPr>
          <w:p w14:paraId="3BC90A27" w14:textId="77777777" w:rsidR="005B5BF4" w:rsidRPr="005B5BF4" w:rsidRDefault="005B5BF4" w:rsidP="005B5BF4">
            <w:pPr>
              <w:pStyle w:val="Brdtekst"/>
              <w:rPr>
                <w:b/>
                <w:bCs/>
              </w:rPr>
            </w:pPr>
            <w:r w:rsidRPr="005B5BF4">
              <w:rPr>
                <w:b/>
                <w:bCs/>
              </w:rPr>
              <w:t>Kostnadselement eks. MVA</w:t>
            </w:r>
          </w:p>
        </w:tc>
        <w:tc>
          <w:tcPr>
            <w:tcW w:w="1416" w:type="dxa"/>
            <w:shd w:val="clear" w:color="auto" w:fill="F2F2F2" w:themeFill="background1" w:themeFillShade="F2"/>
            <w:noWrap/>
            <w:vAlign w:val="center"/>
            <w:hideMark/>
          </w:tcPr>
          <w:p w14:paraId="2A97598E" w14:textId="77777777" w:rsidR="005B5BF4" w:rsidRPr="005B5BF4" w:rsidRDefault="005B5BF4" w:rsidP="005B5BF4">
            <w:pPr>
              <w:pStyle w:val="Brdtekst"/>
              <w:rPr>
                <w:b/>
                <w:bCs/>
              </w:rPr>
            </w:pPr>
            <w:r w:rsidRPr="005B5BF4">
              <w:rPr>
                <w:b/>
                <w:bCs/>
              </w:rPr>
              <w:t>Null-alternativet</w:t>
            </w:r>
          </w:p>
        </w:tc>
        <w:tc>
          <w:tcPr>
            <w:tcW w:w="1418" w:type="dxa"/>
            <w:shd w:val="clear" w:color="auto" w:fill="F2F2F2" w:themeFill="background1" w:themeFillShade="F2"/>
            <w:vAlign w:val="center"/>
            <w:hideMark/>
          </w:tcPr>
          <w:p w14:paraId="0B5358D5" w14:textId="77777777" w:rsidR="005B5BF4" w:rsidRPr="005B5BF4" w:rsidRDefault="005B5BF4" w:rsidP="005B5BF4">
            <w:pPr>
              <w:pStyle w:val="Brdtekst"/>
              <w:rPr>
                <w:b/>
                <w:bCs/>
              </w:rPr>
            </w:pPr>
            <w:r w:rsidRPr="005B5BF4">
              <w:rPr>
                <w:b/>
                <w:bCs/>
              </w:rPr>
              <w:t>Alternativ 1</w:t>
            </w:r>
          </w:p>
        </w:tc>
        <w:tc>
          <w:tcPr>
            <w:tcW w:w="1418" w:type="dxa"/>
            <w:shd w:val="clear" w:color="auto" w:fill="F2F2F2" w:themeFill="background1" w:themeFillShade="F2"/>
            <w:vAlign w:val="center"/>
            <w:hideMark/>
          </w:tcPr>
          <w:p w14:paraId="1783985B" w14:textId="77777777" w:rsidR="005B5BF4" w:rsidRPr="005B5BF4" w:rsidRDefault="005B5BF4" w:rsidP="005B5BF4">
            <w:pPr>
              <w:pStyle w:val="Brdtekst"/>
              <w:rPr>
                <w:b/>
                <w:bCs/>
              </w:rPr>
            </w:pPr>
            <w:r w:rsidRPr="005B5BF4">
              <w:rPr>
                <w:b/>
                <w:bCs/>
              </w:rPr>
              <w:t>Alternativ 2</w:t>
            </w:r>
          </w:p>
        </w:tc>
        <w:tc>
          <w:tcPr>
            <w:tcW w:w="1417" w:type="dxa"/>
            <w:shd w:val="clear" w:color="auto" w:fill="F2F2F2" w:themeFill="background1" w:themeFillShade="F2"/>
            <w:vAlign w:val="center"/>
            <w:hideMark/>
          </w:tcPr>
          <w:p w14:paraId="2E789EA5" w14:textId="77777777" w:rsidR="005B5BF4" w:rsidRPr="005B5BF4" w:rsidRDefault="005B5BF4" w:rsidP="005B5BF4">
            <w:pPr>
              <w:pStyle w:val="Brdtekst"/>
              <w:rPr>
                <w:b/>
                <w:bCs/>
              </w:rPr>
            </w:pPr>
            <w:r w:rsidRPr="005B5BF4">
              <w:rPr>
                <w:b/>
                <w:bCs/>
              </w:rPr>
              <w:t>Alternativ n</w:t>
            </w:r>
          </w:p>
        </w:tc>
      </w:tr>
      <w:tr w:rsidR="005B5BF4" w:rsidRPr="005B5BF4" w14:paraId="20C6B051" w14:textId="77777777" w:rsidTr="006B681B">
        <w:trPr>
          <w:trHeight w:val="315"/>
        </w:trPr>
        <w:tc>
          <w:tcPr>
            <w:tcW w:w="3691" w:type="dxa"/>
            <w:shd w:val="clear" w:color="auto" w:fill="F2F2F2" w:themeFill="background1" w:themeFillShade="F2"/>
            <w:hideMark/>
          </w:tcPr>
          <w:p w14:paraId="761189EE" w14:textId="77777777" w:rsidR="005B5BF4" w:rsidRPr="005B5BF4" w:rsidRDefault="005B5BF4" w:rsidP="005B5BF4">
            <w:pPr>
              <w:pStyle w:val="Brdtekst"/>
              <w:rPr>
                <w:b/>
                <w:bCs/>
              </w:rPr>
            </w:pPr>
            <w:r w:rsidRPr="005B5BF4">
              <w:rPr>
                <w:b/>
                <w:bCs/>
              </w:rPr>
              <w:t xml:space="preserve">Levetidskostnader (nåverdi) </w:t>
            </w:r>
          </w:p>
        </w:tc>
        <w:tc>
          <w:tcPr>
            <w:tcW w:w="1416" w:type="dxa"/>
            <w:shd w:val="clear" w:color="auto" w:fill="F2F2F2" w:themeFill="background1" w:themeFillShade="F2"/>
            <w:vAlign w:val="center"/>
            <w:hideMark/>
          </w:tcPr>
          <w:p w14:paraId="19E567E0" w14:textId="77777777" w:rsidR="005B5BF4" w:rsidRPr="005B5BF4" w:rsidRDefault="005B5BF4" w:rsidP="005B5BF4">
            <w:pPr>
              <w:pStyle w:val="Brdtekst"/>
            </w:pPr>
            <w:r w:rsidRPr="005B5BF4">
              <w:t>0,0</w:t>
            </w:r>
          </w:p>
        </w:tc>
        <w:tc>
          <w:tcPr>
            <w:tcW w:w="1418" w:type="dxa"/>
            <w:shd w:val="clear" w:color="auto" w:fill="F2F2F2" w:themeFill="background1" w:themeFillShade="F2"/>
            <w:vAlign w:val="center"/>
          </w:tcPr>
          <w:p w14:paraId="10CEABF5" w14:textId="77777777" w:rsidR="005B5BF4" w:rsidRPr="005B5BF4" w:rsidRDefault="005B5BF4" w:rsidP="005B5BF4">
            <w:pPr>
              <w:pStyle w:val="Brdtekst"/>
            </w:pPr>
            <w:r w:rsidRPr="005B5BF4">
              <w:t>0,0</w:t>
            </w:r>
          </w:p>
        </w:tc>
        <w:tc>
          <w:tcPr>
            <w:tcW w:w="1418" w:type="dxa"/>
            <w:shd w:val="clear" w:color="auto" w:fill="F2F2F2" w:themeFill="background1" w:themeFillShade="F2"/>
            <w:vAlign w:val="center"/>
          </w:tcPr>
          <w:p w14:paraId="63A79697" w14:textId="77777777" w:rsidR="005B5BF4" w:rsidRPr="005B5BF4" w:rsidRDefault="005B5BF4" w:rsidP="005B5BF4">
            <w:pPr>
              <w:pStyle w:val="Brdtekst"/>
            </w:pPr>
            <w:r w:rsidRPr="005B5BF4">
              <w:t>0,0</w:t>
            </w:r>
          </w:p>
        </w:tc>
        <w:tc>
          <w:tcPr>
            <w:tcW w:w="1417" w:type="dxa"/>
            <w:shd w:val="clear" w:color="auto" w:fill="F2F2F2" w:themeFill="background1" w:themeFillShade="F2"/>
            <w:vAlign w:val="center"/>
          </w:tcPr>
          <w:p w14:paraId="2F490EBA" w14:textId="77777777" w:rsidR="005B5BF4" w:rsidRPr="005B5BF4" w:rsidRDefault="005B5BF4" w:rsidP="005B5BF4">
            <w:pPr>
              <w:pStyle w:val="Brdtekst"/>
            </w:pPr>
            <w:r w:rsidRPr="005B5BF4">
              <w:t>0,0</w:t>
            </w:r>
          </w:p>
        </w:tc>
      </w:tr>
      <w:tr w:rsidR="005B5BF4" w:rsidRPr="005B5BF4" w14:paraId="36C162AC" w14:textId="77777777" w:rsidTr="006B681B">
        <w:trPr>
          <w:trHeight w:val="315"/>
        </w:trPr>
        <w:tc>
          <w:tcPr>
            <w:tcW w:w="3691" w:type="dxa"/>
            <w:shd w:val="clear" w:color="auto" w:fill="F2F2F2" w:themeFill="background1" w:themeFillShade="F2"/>
            <w:hideMark/>
          </w:tcPr>
          <w:p w14:paraId="0166D67E" w14:textId="77777777" w:rsidR="005B5BF4" w:rsidRPr="005B5BF4" w:rsidRDefault="005B5BF4" w:rsidP="005B5BF4">
            <w:pPr>
              <w:pStyle w:val="Brdtekst"/>
              <w:rPr>
                <w:b/>
                <w:bCs/>
              </w:rPr>
            </w:pPr>
            <w:r w:rsidRPr="005B5BF4">
              <w:rPr>
                <w:b/>
                <w:bCs/>
              </w:rPr>
              <w:t xml:space="preserve">Relativ standardavvik (%) </w:t>
            </w:r>
          </w:p>
        </w:tc>
        <w:tc>
          <w:tcPr>
            <w:tcW w:w="1416" w:type="dxa"/>
            <w:shd w:val="clear" w:color="auto" w:fill="F2F2F2" w:themeFill="background1" w:themeFillShade="F2"/>
            <w:noWrap/>
            <w:vAlign w:val="center"/>
            <w:hideMark/>
          </w:tcPr>
          <w:p w14:paraId="613F42B0" w14:textId="77777777" w:rsidR="005B5BF4" w:rsidRPr="005B5BF4" w:rsidRDefault="005B5BF4" w:rsidP="005B5BF4">
            <w:pPr>
              <w:pStyle w:val="Brdtekst"/>
            </w:pPr>
            <w:r w:rsidRPr="005B5BF4">
              <w:t>0,0</w:t>
            </w:r>
          </w:p>
        </w:tc>
        <w:tc>
          <w:tcPr>
            <w:tcW w:w="1418" w:type="dxa"/>
            <w:shd w:val="clear" w:color="auto" w:fill="F2F2F2" w:themeFill="background1" w:themeFillShade="F2"/>
            <w:vAlign w:val="center"/>
          </w:tcPr>
          <w:p w14:paraId="52EE4C81" w14:textId="77777777" w:rsidR="005B5BF4" w:rsidRPr="005B5BF4" w:rsidRDefault="005B5BF4" w:rsidP="005B5BF4">
            <w:pPr>
              <w:pStyle w:val="Brdtekst"/>
            </w:pPr>
            <w:r w:rsidRPr="005B5BF4">
              <w:t>0,0</w:t>
            </w:r>
          </w:p>
        </w:tc>
        <w:tc>
          <w:tcPr>
            <w:tcW w:w="1418" w:type="dxa"/>
            <w:shd w:val="clear" w:color="auto" w:fill="F2F2F2" w:themeFill="background1" w:themeFillShade="F2"/>
            <w:vAlign w:val="center"/>
          </w:tcPr>
          <w:p w14:paraId="1AF9CBC1" w14:textId="77777777" w:rsidR="005B5BF4" w:rsidRPr="005B5BF4" w:rsidRDefault="005B5BF4" w:rsidP="005B5BF4">
            <w:pPr>
              <w:pStyle w:val="Brdtekst"/>
            </w:pPr>
            <w:r w:rsidRPr="005B5BF4">
              <w:t>0,0</w:t>
            </w:r>
          </w:p>
        </w:tc>
        <w:tc>
          <w:tcPr>
            <w:tcW w:w="1417" w:type="dxa"/>
            <w:shd w:val="clear" w:color="auto" w:fill="F2F2F2" w:themeFill="background1" w:themeFillShade="F2"/>
            <w:vAlign w:val="center"/>
          </w:tcPr>
          <w:p w14:paraId="7C0A6B40" w14:textId="77777777" w:rsidR="005B5BF4" w:rsidRPr="005B5BF4" w:rsidRDefault="005B5BF4" w:rsidP="005B5BF4">
            <w:pPr>
              <w:pStyle w:val="Brdtekst"/>
            </w:pPr>
            <w:r w:rsidRPr="005B5BF4">
              <w:t>0,0</w:t>
            </w:r>
          </w:p>
        </w:tc>
      </w:tr>
    </w:tbl>
    <w:p w14:paraId="141FDEB1" w14:textId="77777777" w:rsidR="005B5BF4" w:rsidRPr="005B5BF4" w:rsidRDefault="005B5BF4" w:rsidP="005B5BF4">
      <w:pPr>
        <w:pStyle w:val="Brdtekst"/>
        <w:rPr>
          <w:b/>
        </w:rPr>
      </w:pPr>
    </w:p>
    <w:p w14:paraId="25AEE03A" w14:textId="3BD56CCF" w:rsidR="005B5BF4" w:rsidRPr="005B5BF4" w:rsidRDefault="005B5BF4" w:rsidP="005B5BF4">
      <w:pPr>
        <w:pStyle w:val="Brdtekst"/>
        <w:rPr>
          <w:b/>
        </w:rPr>
      </w:pPr>
      <w:r w:rsidRPr="005B5BF4">
        <w:rPr>
          <w:b/>
        </w:rPr>
        <w:t xml:space="preserve">Anbefalt </w:t>
      </w:r>
      <w:r w:rsidR="003A5D22">
        <w:rPr>
          <w:b/>
        </w:rPr>
        <w:t>konsept</w:t>
      </w:r>
      <w:r w:rsidRPr="005B5BF4">
        <w:rPr>
          <w:b/>
        </w:rPr>
        <w:t>alternativ</w:t>
      </w:r>
      <w:r w:rsidR="003A5D22">
        <w:rPr>
          <w:b/>
        </w:rPr>
        <w:t>/alternativ er</w:t>
      </w:r>
    </w:p>
    <w:p w14:paraId="40DCE630" w14:textId="77777777" w:rsidR="005B5BF4" w:rsidRPr="005B5BF4" w:rsidRDefault="005B5BF4" w:rsidP="005B5BF4">
      <w:pPr>
        <w:pStyle w:val="Brdtekst"/>
      </w:pPr>
      <w:r w:rsidRPr="005B5BF4">
        <w:t xml:space="preserve">Det anbefalte alternativ er … </w:t>
      </w:r>
    </w:p>
    <w:p w14:paraId="7577A676" w14:textId="77777777" w:rsidR="005B5BF4" w:rsidRPr="005B5BF4" w:rsidRDefault="005B5BF4" w:rsidP="005B5BF4">
      <w:pPr>
        <w:pStyle w:val="Brdtekst"/>
      </w:pPr>
    </w:p>
    <w:p w14:paraId="0524E78A" w14:textId="1D398954" w:rsidR="005B5BF4" w:rsidRPr="005B5BF4" w:rsidRDefault="005B5BF4" w:rsidP="005B5BF4">
      <w:pPr>
        <w:pStyle w:val="Brdtekst"/>
        <w:rPr>
          <w:b/>
        </w:rPr>
      </w:pPr>
      <w:r w:rsidRPr="005B5BF4">
        <w:rPr>
          <w:b/>
        </w:rPr>
        <w:t>Kostnadsramme</w:t>
      </w:r>
    </w:p>
    <w:p w14:paraId="73D35F7D" w14:textId="7E9B33A5" w:rsidR="005B5BF4" w:rsidRPr="005B5BF4" w:rsidRDefault="005059AB" w:rsidP="005B5BF4">
      <w:pPr>
        <w:pStyle w:val="Brdtekst"/>
      </w:pPr>
      <w:bookmarkStart w:id="3" w:name="OLE_LINK3"/>
      <w:bookmarkStart w:id="4" w:name="OLE_LINK4"/>
      <w:r>
        <w:t>Tiltakets</w:t>
      </w:r>
      <w:r w:rsidR="005B5BF4" w:rsidRPr="005B5BF4">
        <w:t xml:space="preserve"> kostnadsramme (P85) er </w:t>
      </w:r>
      <w:proofErr w:type="spellStart"/>
      <w:proofErr w:type="gramStart"/>
      <w:r w:rsidR="005B5BF4" w:rsidRPr="005B5BF4">
        <w:t>XX,xx</w:t>
      </w:r>
      <w:proofErr w:type="spellEnd"/>
      <w:proofErr w:type="gramEnd"/>
      <w:r w:rsidR="005B5BF4" w:rsidRPr="005B5BF4">
        <w:t xml:space="preserve"> mill. kroner, inkl. merverdiavgift. </w:t>
      </w:r>
    </w:p>
    <w:p w14:paraId="0F032DC2" w14:textId="77777777" w:rsidR="005B5BF4" w:rsidRPr="005B5BF4" w:rsidRDefault="005B5BF4" w:rsidP="005B5BF4">
      <w:pPr>
        <w:pStyle w:val="Brdtekst"/>
        <w:rPr>
          <w:b/>
        </w:rPr>
      </w:pPr>
    </w:p>
    <w:tbl>
      <w:tblPr>
        <w:tblW w:w="932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6"/>
        <w:gridCol w:w="1857"/>
        <w:gridCol w:w="1858"/>
        <w:gridCol w:w="1858"/>
      </w:tblGrid>
      <w:tr w:rsidR="005B5BF4" w:rsidRPr="005B5BF4" w14:paraId="7C6F1923" w14:textId="77777777" w:rsidTr="006B681B">
        <w:trPr>
          <w:trHeight w:val="255"/>
        </w:trPr>
        <w:tc>
          <w:tcPr>
            <w:tcW w:w="3756" w:type="dxa"/>
            <w:shd w:val="clear" w:color="auto" w:fill="D9D9D9" w:themeFill="background1" w:themeFillShade="D9"/>
            <w:noWrap/>
            <w:vAlign w:val="center"/>
          </w:tcPr>
          <w:p w14:paraId="07FF1BF5" w14:textId="77777777" w:rsidR="005B5BF4" w:rsidRPr="005B5BF4" w:rsidDel="00014FFD" w:rsidRDefault="005B5BF4" w:rsidP="005B5BF4">
            <w:pPr>
              <w:pStyle w:val="Brdtekst"/>
              <w:rPr>
                <w:b/>
              </w:rPr>
            </w:pPr>
          </w:p>
        </w:tc>
        <w:tc>
          <w:tcPr>
            <w:tcW w:w="1857" w:type="dxa"/>
            <w:shd w:val="clear" w:color="auto" w:fill="D9D9D9" w:themeFill="background1" w:themeFillShade="D9"/>
            <w:vAlign w:val="center"/>
          </w:tcPr>
          <w:p w14:paraId="60E04D7C" w14:textId="77777777" w:rsidR="005B5BF4" w:rsidRPr="005B5BF4" w:rsidRDefault="005B5BF4" w:rsidP="005B5BF4">
            <w:pPr>
              <w:pStyle w:val="Brdtekst"/>
              <w:rPr>
                <w:b/>
              </w:rPr>
            </w:pPr>
            <w:r w:rsidRPr="005B5BF4">
              <w:rPr>
                <w:b/>
              </w:rPr>
              <w:t>Ekskl. mva.</w:t>
            </w:r>
          </w:p>
        </w:tc>
        <w:tc>
          <w:tcPr>
            <w:tcW w:w="1858" w:type="dxa"/>
            <w:shd w:val="clear" w:color="auto" w:fill="D9D9D9" w:themeFill="background1" w:themeFillShade="D9"/>
          </w:tcPr>
          <w:p w14:paraId="180972D4" w14:textId="77777777" w:rsidR="005B5BF4" w:rsidRPr="005B5BF4" w:rsidRDefault="005B5BF4" w:rsidP="005B5BF4">
            <w:pPr>
              <w:pStyle w:val="Brdtekst"/>
              <w:rPr>
                <w:b/>
              </w:rPr>
            </w:pPr>
            <w:r w:rsidRPr="005B5BF4">
              <w:rPr>
                <w:b/>
              </w:rPr>
              <w:t>mva.</w:t>
            </w:r>
          </w:p>
        </w:tc>
        <w:tc>
          <w:tcPr>
            <w:tcW w:w="1858" w:type="dxa"/>
            <w:shd w:val="clear" w:color="auto" w:fill="D9D9D9" w:themeFill="background1" w:themeFillShade="D9"/>
          </w:tcPr>
          <w:p w14:paraId="3D86EE41" w14:textId="77777777" w:rsidR="005B5BF4" w:rsidRPr="005B5BF4" w:rsidRDefault="005B5BF4" w:rsidP="005B5BF4">
            <w:pPr>
              <w:pStyle w:val="Brdtekst"/>
              <w:rPr>
                <w:b/>
              </w:rPr>
            </w:pPr>
            <w:r w:rsidRPr="005B5BF4">
              <w:rPr>
                <w:b/>
              </w:rPr>
              <w:t>Inkl. mva.</w:t>
            </w:r>
          </w:p>
        </w:tc>
      </w:tr>
      <w:tr w:rsidR="005B5BF4" w:rsidRPr="005B5BF4" w14:paraId="5BCDFF34" w14:textId="77777777" w:rsidTr="006B681B">
        <w:trPr>
          <w:trHeight w:val="255"/>
        </w:trPr>
        <w:tc>
          <w:tcPr>
            <w:tcW w:w="3756" w:type="dxa"/>
            <w:shd w:val="clear" w:color="auto" w:fill="D9D9D9" w:themeFill="background1" w:themeFillShade="D9"/>
            <w:noWrap/>
            <w:vAlign w:val="center"/>
          </w:tcPr>
          <w:p w14:paraId="4D2458A3" w14:textId="77777777" w:rsidR="005B5BF4" w:rsidRPr="005B5BF4" w:rsidRDefault="005B5BF4" w:rsidP="005B5BF4">
            <w:pPr>
              <w:pStyle w:val="Brdtekst"/>
              <w:rPr>
                <w:b/>
              </w:rPr>
            </w:pPr>
            <w:r w:rsidRPr="005B5BF4">
              <w:rPr>
                <w:b/>
              </w:rPr>
              <w:t>Materiellprosjektet</w:t>
            </w:r>
          </w:p>
        </w:tc>
        <w:tc>
          <w:tcPr>
            <w:tcW w:w="1857" w:type="dxa"/>
            <w:shd w:val="clear" w:color="auto" w:fill="D9D9D9" w:themeFill="background1" w:themeFillShade="D9"/>
            <w:vAlign w:val="center"/>
          </w:tcPr>
          <w:p w14:paraId="0669480D" w14:textId="77777777" w:rsidR="005B5BF4" w:rsidRPr="005B5BF4" w:rsidRDefault="005B5BF4" w:rsidP="005B5BF4">
            <w:pPr>
              <w:pStyle w:val="Brdtekst"/>
            </w:pPr>
          </w:p>
        </w:tc>
        <w:tc>
          <w:tcPr>
            <w:tcW w:w="1858" w:type="dxa"/>
            <w:shd w:val="clear" w:color="auto" w:fill="D9D9D9" w:themeFill="background1" w:themeFillShade="D9"/>
          </w:tcPr>
          <w:p w14:paraId="0FFDBE3E" w14:textId="77777777" w:rsidR="005B5BF4" w:rsidRPr="005B5BF4" w:rsidRDefault="005B5BF4" w:rsidP="005B5BF4">
            <w:pPr>
              <w:pStyle w:val="Brdtekst"/>
            </w:pPr>
          </w:p>
        </w:tc>
        <w:tc>
          <w:tcPr>
            <w:tcW w:w="1858" w:type="dxa"/>
            <w:shd w:val="clear" w:color="auto" w:fill="D9D9D9" w:themeFill="background1" w:themeFillShade="D9"/>
          </w:tcPr>
          <w:p w14:paraId="147807C0" w14:textId="77777777" w:rsidR="005B5BF4" w:rsidRPr="005B5BF4" w:rsidRDefault="005B5BF4" w:rsidP="005B5BF4">
            <w:pPr>
              <w:pStyle w:val="Brdtekst"/>
            </w:pPr>
          </w:p>
        </w:tc>
      </w:tr>
      <w:tr w:rsidR="005B5BF4" w:rsidRPr="005B5BF4" w14:paraId="4CDBD3EA" w14:textId="77777777" w:rsidTr="006B681B">
        <w:trPr>
          <w:trHeight w:val="255"/>
        </w:trPr>
        <w:tc>
          <w:tcPr>
            <w:tcW w:w="3756" w:type="dxa"/>
            <w:noWrap/>
            <w:vAlign w:val="center"/>
          </w:tcPr>
          <w:p w14:paraId="08C45F69" w14:textId="77777777" w:rsidR="005B5BF4" w:rsidRPr="005B5BF4" w:rsidRDefault="005B5BF4" w:rsidP="005B5BF4">
            <w:pPr>
              <w:pStyle w:val="Brdtekst"/>
            </w:pPr>
            <w:r w:rsidRPr="005B5BF4">
              <w:t>Styringsramme (P50)</w:t>
            </w:r>
          </w:p>
        </w:tc>
        <w:tc>
          <w:tcPr>
            <w:tcW w:w="1857" w:type="dxa"/>
            <w:vAlign w:val="center"/>
          </w:tcPr>
          <w:p w14:paraId="708CF9BC" w14:textId="77777777" w:rsidR="005B5BF4" w:rsidRPr="005B5BF4" w:rsidRDefault="005B5BF4" w:rsidP="005B5BF4">
            <w:pPr>
              <w:pStyle w:val="Brdtekst"/>
            </w:pPr>
          </w:p>
        </w:tc>
        <w:tc>
          <w:tcPr>
            <w:tcW w:w="1858" w:type="dxa"/>
          </w:tcPr>
          <w:p w14:paraId="6B55A325" w14:textId="77777777" w:rsidR="005B5BF4" w:rsidRPr="005B5BF4" w:rsidRDefault="005B5BF4" w:rsidP="005B5BF4">
            <w:pPr>
              <w:pStyle w:val="Brdtekst"/>
            </w:pPr>
          </w:p>
        </w:tc>
        <w:tc>
          <w:tcPr>
            <w:tcW w:w="1858" w:type="dxa"/>
          </w:tcPr>
          <w:p w14:paraId="4F60BA67" w14:textId="77777777" w:rsidR="005B5BF4" w:rsidRPr="005B5BF4" w:rsidRDefault="005B5BF4" w:rsidP="005B5BF4">
            <w:pPr>
              <w:pStyle w:val="Brdtekst"/>
            </w:pPr>
          </w:p>
        </w:tc>
      </w:tr>
      <w:tr w:rsidR="005B5BF4" w:rsidRPr="005B5BF4" w14:paraId="0BA0CC47" w14:textId="77777777" w:rsidTr="006B681B">
        <w:trPr>
          <w:trHeight w:val="255"/>
        </w:trPr>
        <w:tc>
          <w:tcPr>
            <w:tcW w:w="3756" w:type="dxa"/>
            <w:noWrap/>
            <w:vAlign w:val="center"/>
          </w:tcPr>
          <w:p w14:paraId="285D9153" w14:textId="77777777" w:rsidR="005B5BF4" w:rsidRPr="005B5BF4" w:rsidRDefault="005B5BF4" w:rsidP="005B5BF4">
            <w:pPr>
              <w:pStyle w:val="Brdtekst"/>
            </w:pPr>
            <w:r w:rsidRPr="005B5BF4">
              <w:t>Usikkerhetsavsetning</w:t>
            </w:r>
          </w:p>
        </w:tc>
        <w:tc>
          <w:tcPr>
            <w:tcW w:w="1857" w:type="dxa"/>
            <w:vAlign w:val="center"/>
          </w:tcPr>
          <w:p w14:paraId="289CE469" w14:textId="77777777" w:rsidR="005B5BF4" w:rsidRPr="005B5BF4" w:rsidRDefault="005B5BF4" w:rsidP="005B5BF4">
            <w:pPr>
              <w:pStyle w:val="Brdtekst"/>
            </w:pPr>
          </w:p>
        </w:tc>
        <w:tc>
          <w:tcPr>
            <w:tcW w:w="1858" w:type="dxa"/>
          </w:tcPr>
          <w:p w14:paraId="25F36005" w14:textId="77777777" w:rsidR="005B5BF4" w:rsidRPr="005B5BF4" w:rsidRDefault="005B5BF4" w:rsidP="005B5BF4">
            <w:pPr>
              <w:pStyle w:val="Brdtekst"/>
            </w:pPr>
          </w:p>
        </w:tc>
        <w:tc>
          <w:tcPr>
            <w:tcW w:w="1858" w:type="dxa"/>
          </w:tcPr>
          <w:p w14:paraId="04B76B6C" w14:textId="77777777" w:rsidR="005B5BF4" w:rsidRPr="005B5BF4" w:rsidRDefault="005B5BF4" w:rsidP="005B5BF4">
            <w:pPr>
              <w:pStyle w:val="Brdtekst"/>
            </w:pPr>
          </w:p>
        </w:tc>
      </w:tr>
      <w:tr w:rsidR="005B5BF4" w:rsidRPr="005B5BF4" w14:paraId="6F7AAC2C" w14:textId="77777777" w:rsidTr="006B681B">
        <w:trPr>
          <w:trHeight w:val="255"/>
        </w:trPr>
        <w:tc>
          <w:tcPr>
            <w:tcW w:w="3756" w:type="dxa"/>
            <w:noWrap/>
            <w:vAlign w:val="center"/>
          </w:tcPr>
          <w:p w14:paraId="32C9828E" w14:textId="77777777" w:rsidR="005B5BF4" w:rsidRPr="005B5BF4" w:rsidRDefault="005B5BF4" w:rsidP="005B5BF4">
            <w:pPr>
              <w:pStyle w:val="Brdtekst"/>
              <w:rPr>
                <w:b/>
              </w:rPr>
            </w:pPr>
            <w:r w:rsidRPr="005B5BF4">
              <w:t>Fratrukket reduksjoner og forenklinger</w:t>
            </w:r>
          </w:p>
        </w:tc>
        <w:tc>
          <w:tcPr>
            <w:tcW w:w="1857" w:type="dxa"/>
            <w:vAlign w:val="center"/>
          </w:tcPr>
          <w:p w14:paraId="77A2555A" w14:textId="77777777" w:rsidR="005B5BF4" w:rsidRPr="005B5BF4" w:rsidRDefault="005B5BF4" w:rsidP="005B5BF4">
            <w:pPr>
              <w:pStyle w:val="Brdtekst"/>
            </w:pPr>
          </w:p>
        </w:tc>
        <w:tc>
          <w:tcPr>
            <w:tcW w:w="1858" w:type="dxa"/>
          </w:tcPr>
          <w:p w14:paraId="29B160BF" w14:textId="77777777" w:rsidR="005B5BF4" w:rsidRPr="005B5BF4" w:rsidRDefault="005B5BF4" w:rsidP="005B5BF4">
            <w:pPr>
              <w:pStyle w:val="Brdtekst"/>
            </w:pPr>
          </w:p>
        </w:tc>
        <w:tc>
          <w:tcPr>
            <w:tcW w:w="1858" w:type="dxa"/>
          </w:tcPr>
          <w:p w14:paraId="14D94D64" w14:textId="77777777" w:rsidR="005B5BF4" w:rsidRPr="005B5BF4" w:rsidRDefault="005B5BF4" w:rsidP="005B5BF4">
            <w:pPr>
              <w:pStyle w:val="Brdtekst"/>
            </w:pPr>
          </w:p>
        </w:tc>
      </w:tr>
      <w:tr w:rsidR="005B5BF4" w:rsidRPr="005B5BF4" w14:paraId="6D2B96B5" w14:textId="77777777" w:rsidTr="006B681B">
        <w:trPr>
          <w:trHeight w:val="255"/>
        </w:trPr>
        <w:tc>
          <w:tcPr>
            <w:tcW w:w="3756" w:type="dxa"/>
            <w:noWrap/>
            <w:vAlign w:val="center"/>
          </w:tcPr>
          <w:p w14:paraId="502C12B0" w14:textId="77777777" w:rsidR="005B5BF4" w:rsidRPr="005B5BF4" w:rsidRDefault="005B5BF4" w:rsidP="005B5BF4">
            <w:pPr>
              <w:pStyle w:val="Brdtekst"/>
              <w:rPr>
                <w:b/>
              </w:rPr>
            </w:pPr>
            <w:r w:rsidRPr="005B5BF4">
              <w:rPr>
                <w:b/>
              </w:rPr>
              <w:t>Gjennomføringskostnader</w:t>
            </w:r>
          </w:p>
        </w:tc>
        <w:tc>
          <w:tcPr>
            <w:tcW w:w="1857" w:type="dxa"/>
            <w:vAlign w:val="center"/>
          </w:tcPr>
          <w:p w14:paraId="45D5C9C5" w14:textId="77777777" w:rsidR="005B5BF4" w:rsidRPr="005B5BF4" w:rsidRDefault="005B5BF4" w:rsidP="005B5BF4">
            <w:pPr>
              <w:pStyle w:val="Brdtekst"/>
            </w:pPr>
          </w:p>
        </w:tc>
        <w:tc>
          <w:tcPr>
            <w:tcW w:w="1858" w:type="dxa"/>
          </w:tcPr>
          <w:p w14:paraId="35AA709F" w14:textId="77777777" w:rsidR="005B5BF4" w:rsidRPr="005B5BF4" w:rsidRDefault="005B5BF4" w:rsidP="005B5BF4">
            <w:pPr>
              <w:pStyle w:val="Brdtekst"/>
            </w:pPr>
          </w:p>
        </w:tc>
        <w:tc>
          <w:tcPr>
            <w:tcW w:w="1858" w:type="dxa"/>
          </w:tcPr>
          <w:p w14:paraId="66AF465F" w14:textId="77777777" w:rsidR="005B5BF4" w:rsidRPr="005B5BF4" w:rsidRDefault="005B5BF4" w:rsidP="005B5BF4">
            <w:pPr>
              <w:pStyle w:val="Brdtekst"/>
            </w:pPr>
          </w:p>
        </w:tc>
      </w:tr>
      <w:tr w:rsidR="005B5BF4" w:rsidRPr="005B5BF4" w14:paraId="002DECAF" w14:textId="77777777" w:rsidTr="006B681B">
        <w:trPr>
          <w:trHeight w:val="255"/>
        </w:trPr>
        <w:tc>
          <w:tcPr>
            <w:tcW w:w="3756" w:type="dxa"/>
            <w:noWrap/>
            <w:vAlign w:val="center"/>
          </w:tcPr>
          <w:p w14:paraId="3C4182AF" w14:textId="77777777" w:rsidR="005B5BF4" w:rsidRPr="005B5BF4" w:rsidRDefault="005B5BF4" w:rsidP="005B5BF4">
            <w:pPr>
              <w:pStyle w:val="Brdtekst"/>
              <w:rPr>
                <w:b/>
              </w:rPr>
            </w:pPr>
            <w:r w:rsidRPr="005B5BF4">
              <w:rPr>
                <w:b/>
              </w:rPr>
              <w:t xml:space="preserve"> Kostnadsramme Materiell (P85)</w:t>
            </w:r>
          </w:p>
        </w:tc>
        <w:tc>
          <w:tcPr>
            <w:tcW w:w="1857" w:type="dxa"/>
            <w:vAlign w:val="center"/>
          </w:tcPr>
          <w:p w14:paraId="383F40D3" w14:textId="77777777" w:rsidR="005B5BF4" w:rsidRPr="005B5BF4" w:rsidRDefault="005B5BF4" w:rsidP="005B5BF4">
            <w:pPr>
              <w:pStyle w:val="Brdtekst"/>
            </w:pPr>
          </w:p>
        </w:tc>
        <w:tc>
          <w:tcPr>
            <w:tcW w:w="1858" w:type="dxa"/>
          </w:tcPr>
          <w:p w14:paraId="6DA6C2E7" w14:textId="77777777" w:rsidR="005B5BF4" w:rsidRPr="005B5BF4" w:rsidRDefault="005B5BF4" w:rsidP="005B5BF4">
            <w:pPr>
              <w:pStyle w:val="Brdtekst"/>
            </w:pPr>
          </w:p>
        </w:tc>
        <w:tc>
          <w:tcPr>
            <w:tcW w:w="1858" w:type="dxa"/>
          </w:tcPr>
          <w:p w14:paraId="31901978" w14:textId="77777777" w:rsidR="005B5BF4" w:rsidRPr="005B5BF4" w:rsidRDefault="005B5BF4" w:rsidP="005B5BF4">
            <w:pPr>
              <w:pStyle w:val="Brdtekst"/>
            </w:pPr>
          </w:p>
        </w:tc>
      </w:tr>
      <w:tr w:rsidR="005B5BF4" w:rsidRPr="005B5BF4" w14:paraId="658B2DDB" w14:textId="77777777" w:rsidTr="006B681B">
        <w:trPr>
          <w:trHeight w:val="255"/>
        </w:trPr>
        <w:tc>
          <w:tcPr>
            <w:tcW w:w="3756" w:type="dxa"/>
            <w:shd w:val="clear" w:color="auto" w:fill="D9D9D9" w:themeFill="background1" w:themeFillShade="D9"/>
            <w:noWrap/>
            <w:vAlign w:val="center"/>
          </w:tcPr>
          <w:p w14:paraId="7CDDB21D" w14:textId="77777777" w:rsidR="005B5BF4" w:rsidRPr="005B5BF4" w:rsidRDefault="005B5BF4" w:rsidP="005B5BF4">
            <w:pPr>
              <w:pStyle w:val="Brdtekst"/>
              <w:rPr>
                <w:b/>
              </w:rPr>
            </w:pPr>
            <w:r w:rsidRPr="005B5BF4">
              <w:rPr>
                <w:b/>
              </w:rPr>
              <w:t>EBA-prosjektet</w:t>
            </w:r>
          </w:p>
        </w:tc>
        <w:tc>
          <w:tcPr>
            <w:tcW w:w="1857" w:type="dxa"/>
            <w:shd w:val="clear" w:color="auto" w:fill="D9D9D9" w:themeFill="background1" w:themeFillShade="D9"/>
            <w:vAlign w:val="center"/>
          </w:tcPr>
          <w:p w14:paraId="6006F9BF" w14:textId="77777777" w:rsidR="005B5BF4" w:rsidRPr="005B5BF4" w:rsidRDefault="005B5BF4" w:rsidP="005B5BF4">
            <w:pPr>
              <w:pStyle w:val="Brdtekst"/>
              <w:rPr>
                <w:b/>
              </w:rPr>
            </w:pPr>
          </w:p>
        </w:tc>
        <w:tc>
          <w:tcPr>
            <w:tcW w:w="1858" w:type="dxa"/>
            <w:shd w:val="clear" w:color="auto" w:fill="D9D9D9" w:themeFill="background1" w:themeFillShade="D9"/>
          </w:tcPr>
          <w:p w14:paraId="06A7FC51" w14:textId="77777777" w:rsidR="005B5BF4" w:rsidRPr="005B5BF4" w:rsidRDefault="005B5BF4" w:rsidP="005B5BF4">
            <w:pPr>
              <w:pStyle w:val="Brdtekst"/>
              <w:rPr>
                <w:b/>
              </w:rPr>
            </w:pPr>
          </w:p>
        </w:tc>
        <w:tc>
          <w:tcPr>
            <w:tcW w:w="1858" w:type="dxa"/>
            <w:shd w:val="clear" w:color="auto" w:fill="D9D9D9" w:themeFill="background1" w:themeFillShade="D9"/>
          </w:tcPr>
          <w:p w14:paraId="7587606D" w14:textId="77777777" w:rsidR="005B5BF4" w:rsidRPr="005B5BF4" w:rsidRDefault="005B5BF4" w:rsidP="005B5BF4">
            <w:pPr>
              <w:pStyle w:val="Brdtekst"/>
              <w:rPr>
                <w:b/>
              </w:rPr>
            </w:pPr>
          </w:p>
        </w:tc>
      </w:tr>
      <w:tr w:rsidR="005B5BF4" w:rsidRPr="005B5BF4" w14:paraId="455E7313" w14:textId="77777777" w:rsidTr="006B681B">
        <w:trPr>
          <w:trHeight w:val="255"/>
        </w:trPr>
        <w:tc>
          <w:tcPr>
            <w:tcW w:w="3756" w:type="dxa"/>
            <w:noWrap/>
            <w:vAlign w:val="center"/>
          </w:tcPr>
          <w:p w14:paraId="276B18EE" w14:textId="77777777" w:rsidR="005B5BF4" w:rsidRPr="005B5BF4" w:rsidRDefault="005B5BF4" w:rsidP="005B5BF4">
            <w:pPr>
              <w:pStyle w:val="Brdtekst"/>
            </w:pPr>
            <w:r w:rsidRPr="005B5BF4">
              <w:t>Styringsramme (P85)</w:t>
            </w:r>
          </w:p>
        </w:tc>
        <w:tc>
          <w:tcPr>
            <w:tcW w:w="1857" w:type="dxa"/>
            <w:vAlign w:val="center"/>
          </w:tcPr>
          <w:p w14:paraId="52A82B4A" w14:textId="77777777" w:rsidR="005B5BF4" w:rsidRPr="005B5BF4" w:rsidRDefault="005B5BF4" w:rsidP="005B5BF4">
            <w:pPr>
              <w:pStyle w:val="Brdtekst"/>
            </w:pPr>
          </w:p>
        </w:tc>
        <w:tc>
          <w:tcPr>
            <w:tcW w:w="1858" w:type="dxa"/>
          </w:tcPr>
          <w:p w14:paraId="1891A501" w14:textId="77777777" w:rsidR="005B5BF4" w:rsidRPr="005B5BF4" w:rsidRDefault="005B5BF4" w:rsidP="005B5BF4">
            <w:pPr>
              <w:pStyle w:val="Brdtekst"/>
            </w:pPr>
          </w:p>
        </w:tc>
        <w:tc>
          <w:tcPr>
            <w:tcW w:w="1858" w:type="dxa"/>
          </w:tcPr>
          <w:p w14:paraId="2673D927" w14:textId="77777777" w:rsidR="005B5BF4" w:rsidRPr="005B5BF4" w:rsidRDefault="005B5BF4" w:rsidP="005B5BF4">
            <w:pPr>
              <w:pStyle w:val="Brdtekst"/>
            </w:pPr>
          </w:p>
        </w:tc>
      </w:tr>
      <w:tr w:rsidR="005B5BF4" w:rsidRPr="005B5BF4" w14:paraId="0C1EE4D2" w14:textId="77777777" w:rsidTr="006B681B">
        <w:trPr>
          <w:trHeight w:val="255"/>
        </w:trPr>
        <w:tc>
          <w:tcPr>
            <w:tcW w:w="3756" w:type="dxa"/>
            <w:noWrap/>
            <w:vAlign w:val="center"/>
          </w:tcPr>
          <w:p w14:paraId="53718BCC" w14:textId="77777777" w:rsidR="005B5BF4" w:rsidRPr="005B5BF4" w:rsidRDefault="005B5BF4" w:rsidP="005B5BF4">
            <w:pPr>
              <w:pStyle w:val="Brdtekst"/>
            </w:pPr>
            <w:r w:rsidRPr="005B5BF4">
              <w:t>Usikkerhetsavsetning</w:t>
            </w:r>
          </w:p>
        </w:tc>
        <w:tc>
          <w:tcPr>
            <w:tcW w:w="1857" w:type="dxa"/>
            <w:vAlign w:val="center"/>
          </w:tcPr>
          <w:p w14:paraId="460D0087" w14:textId="77777777" w:rsidR="005B5BF4" w:rsidRPr="005B5BF4" w:rsidRDefault="005B5BF4" w:rsidP="005B5BF4">
            <w:pPr>
              <w:pStyle w:val="Brdtekst"/>
            </w:pPr>
          </w:p>
        </w:tc>
        <w:tc>
          <w:tcPr>
            <w:tcW w:w="1858" w:type="dxa"/>
          </w:tcPr>
          <w:p w14:paraId="7BDA18B3" w14:textId="77777777" w:rsidR="005B5BF4" w:rsidRPr="005B5BF4" w:rsidRDefault="005B5BF4" w:rsidP="005B5BF4">
            <w:pPr>
              <w:pStyle w:val="Brdtekst"/>
            </w:pPr>
          </w:p>
        </w:tc>
        <w:tc>
          <w:tcPr>
            <w:tcW w:w="1858" w:type="dxa"/>
          </w:tcPr>
          <w:p w14:paraId="78F28D2D" w14:textId="77777777" w:rsidR="005B5BF4" w:rsidRPr="005B5BF4" w:rsidRDefault="005B5BF4" w:rsidP="005B5BF4">
            <w:pPr>
              <w:pStyle w:val="Brdtekst"/>
            </w:pPr>
          </w:p>
        </w:tc>
      </w:tr>
      <w:tr w:rsidR="005B5BF4" w:rsidRPr="005B5BF4" w14:paraId="356F0F2C" w14:textId="77777777" w:rsidTr="006B681B">
        <w:trPr>
          <w:trHeight w:val="255"/>
        </w:trPr>
        <w:tc>
          <w:tcPr>
            <w:tcW w:w="3756" w:type="dxa"/>
            <w:noWrap/>
            <w:vAlign w:val="center"/>
          </w:tcPr>
          <w:p w14:paraId="183D0E4E" w14:textId="77777777" w:rsidR="005B5BF4" w:rsidRPr="005B5BF4" w:rsidRDefault="005B5BF4" w:rsidP="005B5BF4">
            <w:pPr>
              <w:pStyle w:val="Brdtekst"/>
            </w:pPr>
            <w:r w:rsidRPr="005B5BF4">
              <w:t>Fratrukket reduksjoner og forenklinger</w:t>
            </w:r>
          </w:p>
        </w:tc>
        <w:tc>
          <w:tcPr>
            <w:tcW w:w="1857" w:type="dxa"/>
            <w:vAlign w:val="center"/>
          </w:tcPr>
          <w:p w14:paraId="795A7AC8" w14:textId="77777777" w:rsidR="005B5BF4" w:rsidRPr="005B5BF4" w:rsidRDefault="005B5BF4" w:rsidP="005B5BF4">
            <w:pPr>
              <w:pStyle w:val="Brdtekst"/>
            </w:pPr>
          </w:p>
        </w:tc>
        <w:tc>
          <w:tcPr>
            <w:tcW w:w="1858" w:type="dxa"/>
          </w:tcPr>
          <w:p w14:paraId="1F25508E" w14:textId="77777777" w:rsidR="005B5BF4" w:rsidRPr="005B5BF4" w:rsidRDefault="005B5BF4" w:rsidP="005B5BF4">
            <w:pPr>
              <w:pStyle w:val="Brdtekst"/>
            </w:pPr>
          </w:p>
        </w:tc>
        <w:tc>
          <w:tcPr>
            <w:tcW w:w="1858" w:type="dxa"/>
          </w:tcPr>
          <w:p w14:paraId="759021D6" w14:textId="77777777" w:rsidR="005B5BF4" w:rsidRPr="005B5BF4" w:rsidRDefault="005B5BF4" w:rsidP="005B5BF4">
            <w:pPr>
              <w:pStyle w:val="Brdtekst"/>
            </w:pPr>
          </w:p>
        </w:tc>
      </w:tr>
      <w:tr w:rsidR="005B5BF4" w:rsidRPr="005B5BF4" w14:paraId="66D48674" w14:textId="77777777" w:rsidTr="006B681B">
        <w:trPr>
          <w:trHeight w:val="255"/>
        </w:trPr>
        <w:tc>
          <w:tcPr>
            <w:tcW w:w="3756" w:type="dxa"/>
            <w:noWrap/>
            <w:vAlign w:val="center"/>
          </w:tcPr>
          <w:p w14:paraId="00A5CB5A" w14:textId="77777777" w:rsidR="005B5BF4" w:rsidRPr="005B5BF4" w:rsidRDefault="005B5BF4" w:rsidP="005B5BF4">
            <w:pPr>
              <w:pStyle w:val="Brdtekst"/>
              <w:rPr>
                <w:b/>
              </w:rPr>
            </w:pPr>
            <w:r w:rsidRPr="005B5BF4">
              <w:rPr>
                <w:b/>
              </w:rPr>
              <w:t>Kostnadsramme EBA (P85)</w:t>
            </w:r>
          </w:p>
        </w:tc>
        <w:tc>
          <w:tcPr>
            <w:tcW w:w="1857" w:type="dxa"/>
            <w:vAlign w:val="center"/>
          </w:tcPr>
          <w:p w14:paraId="7376F04B" w14:textId="77777777" w:rsidR="005B5BF4" w:rsidRPr="005B5BF4" w:rsidRDefault="005B5BF4" w:rsidP="005B5BF4">
            <w:pPr>
              <w:pStyle w:val="Brdtekst"/>
            </w:pPr>
          </w:p>
        </w:tc>
        <w:tc>
          <w:tcPr>
            <w:tcW w:w="1858" w:type="dxa"/>
          </w:tcPr>
          <w:p w14:paraId="34ED5AB8" w14:textId="77777777" w:rsidR="005B5BF4" w:rsidRPr="005B5BF4" w:rsidRDefault="005B5BF4" w:rsidP="005B5BF4">
            <w:pPr>
              <w:pStyle w:val="Brdtekst"/>
            </w:pPr>
          </w:p>
        </w:tc>
        <w:tc>
          <w:tcPr>
            <w:tcW w:w="1858" w:type="dxa"/>
          </w:tcPr>
          <w:p w14:paraId="10BE1266" w14:textId="77777777" w:rsidR="005B5BF4" w:rsidRPr="005B5BF4" w:rsidRDefault="005B5BF4" w:rsidP="005B5BF4">
            <w:pPr>
              <w:pStyle w:val="Brdtekst"/>
            </w:pPr>
          </w:p>
        </w:tc>
      </w:tr>
      <w:tr w:rsidR="005B5BF4" w:rsidRPr="005B5BF4" w14:paraId="5664964D" w14:textId="77777777" w:rsidTr="006B681B">
        <w:trPr>
          <w:trHeight w:val="255"/>
        </w:trPr>
        <w:tc>
          <w:tcPr>
            <w:tcW w:w="3756" w:type="dxa"/>
            <w:shd w:val="clear" w:color="auto" w:fill="D9D9D9" w:themeFill="background1" w:themeFillShade="D9"/>
            <w:noWrap/>
            <w:vAlign w:val="center"/>
          </w:tcPr>
          <w:p w14:paraId="02370136" w14:textId="77777777" w:rsidR="005B5BF4" w:rsidRPr="005B5BF4" w:rsidRDefault="005B5BF4" w:rsidP="005B5BF4">
            <w:pPr>
              <w:pStyle w:val="Brdtekst"/>
              <w:rPr>
                <w:b/>
              </w:rPr>
            </w:pPr>
            <w:r w:rsidRPr="005B5BF4">
              <w:rPr>
                <w:b/>
              </w:rPr>
              <w:t>Samlet kostnadsramme for investeringen</w:t>
            </w:r>
          </w:p>
        </w:tc>
        <w:tc>
          <w:tcPr>
            <w:tcW w:w="1857" w:type="dxa"/>
            <w:shd w:val="clear" w:color="auto" w:fill="D9D9D9" w:themeFill="background1" w:themeFillShade="D9"/>
            <w:vAlign w:val="center"/>
          </w:tcPr>
          <w:p w14:paraId="13362BC4" w14:textId="77777777" w:rsidR="005B5BF4" w:rsidRPr="005B5BF4" w:rsidRDefault="005B5BF4" w:rsidP="005B5BF4">
            <w:pPr>
              <w:pStyle w:val="Brdtekst"/>
              <w:rPr>
                <w:b/>
              </w:rPr>
            </w:pPr>
          </w:p>
        </w:tc>
        <w:tc>
          <w:tcPr>
            <w:tcW w:w="1858" w:type="dxa"/>
            <w:shd w:val="clear" w:color="auto" w:fill="D9D9D9" w:themeFill="background1" w:themeFillShade="D9"/>
          </w:tcPr>
          <w:p w14:paraId="2039CC0F" w14:textId="77777777" w:rsidR="005B5BF4" w:rsidRPr="005B5BF4" w:rsidRDefault="005B5BF4" w:rsidP="005B5BF4">
            <w:pPr>
              <w:pStyle w:val="Brdtekst"/>
              <w:rPr>
                <w:b/>
              </w:rPr>
            </w:pPr>
          </w:p>
        </w:tc>
        <w:tc>
          <w:tcPr>
            <w:tcW w:w="1858" w:type="dxa"/>
            <w:shd w:val="clear" w:color="auto" w:fill="D9D9D9" w:themeFill="background1" w:themeFillShade="D9"/>
          </w:tcPr>
          <w:p w14:paraId="64561B5C" w14:textId="77777777" w:rsidR="005B5BF4" w:rsidRPr="005B5BF4" w:rsidRDefault="005B5BF4" w:rsidP="005B5BF4">
            <w:pPr>
              <w:pStyle w:val="Brdtekst"/>
              <w:rPr>
                <w:b/>
              </w:rPr>
            </w:pPr>
          </w:p>
        </w:tc>
      </w:tr>
    </w:tbl>
    <w:p w14:paraId="6BE6E7CE" w14:textId="77777777" w:rsidR="005B5BF4" w:rsidRPr="005B5BF4" w:rsidRDefault="005B5BF4" w:rsidP="005B5BF4">
      <w:pPr>
        <w:pStyle w:val="Brdtekst"/>
      </w:pPr>
      <w:r w:rsidRPr="005B5BF4">
        <w:lastRenderedPageBreak/>
        <w:t xml:space="preserve">Alle tall er i 20XX-kroner. </w:t>
      </w:r>
    </w:p>
    <w:p w14:paraId="6750380A" w14:textId="77777777" w:rsidR="00631C8B" w:rsidRPr="005B5BF4" w:rsidRDefault="00631C8B" w:rsidP="00631C8B">
      <w:pPr>
        <w:pStyle w:val="Brdtekstpflgende"/>
      </w:pPr>
    </w:p>
    <w:p w14:paraId="03038098" w14:textId="77777777" w:rsidR="005B5BF4" w:rsidRPr="005B5BF4" w:rsidRDefault="005B5BF4" w:rsidP="005B5BF4">
      <w:pPr>
        <w:pStyle w:val="Brdtekst"/>
        <w:rPr>
          <w:b/>
        </w:rPr>
      </w:pPr>
      <w:r w:rsidRPr="005B5BF4">
        <w:rPr>
          <w:b/>
        </w:rPr>
        <w:t>Tidsplan</w:t>
      </w:r>
    </w:p>
    <w:p w14:paraId="3868F4A0" w14:textId="75E8FFE1" w:rsidR="005B5BF4" w:rsidRPr="005B5BF4" w:rsidRDefault="001144BD" w:rsidP="005B5BF4">
      <w:pPr>
        <w:pStyle w:val="Brdtekst"/>
      </w:pPr>
      <w:r w:rsidRPr="005B5BF4">
        <w:rPr>
          <w:noProof/>
        </w:rPr>
        <mc:AlternateContent>
          <mc:Choice Requires="wps">
            <w:drawing>
              <wp:inline distT="0" distB="0" distL="0" distR="0" wp14:anchorId="5F84A50A" wp14:editId="1E1B1174">
                <wp:extent cx="5940425" cy="335280"/>
                <wp:effectExtent l="0" t="0" r="22225" b="26670"/>
                <wp:docPr id="102952228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335280"/>
                        </a:xfrm>
                        <a:prstGeom prst="rect">
                          <a:avLst/>
                        </a:prstGeom>
                        <a:solidFill>
                          <a:sysClr val="window" lastClr="FFFFFF">
                            <a:lumMod val="95000"/>
                          </a:sysClr>
                        </a:solidFill>
                        <a:ln w="9525">
                          <a:solidFill>
                            <a:srgbClr val="000000"/>
                          </a:solidFill>
                          <a:miter lim="800000"/>
                          <a:headEnd/>
                          <a:tailEnd/>
                        </a:ln>
                      </wps:spPr>
                      <wps:txbx>
                        <w:txbxContent>
                          <w:p w14:paraId="12C1BC98" w14:textId="4EBD0C8F" w:rsidR="001144BD" w:rsidRDefault="001144BD" w:rsidP="001144BD">
                            <w:pPr>
                              <w:pStyle w:val="Brdtekstpflgende"/>
                            </w:pPr>
                            <w:r w:rsidRPr="005B5BF4">
                              <w:t xml:space="preserve">Prosjektets tidsplan (fra oppstart forprosjekt til terminering) er … Leveranser er planlagt </w:t>
                            </w:r>
                            <w:proofErr w:type="gramStart"/>
                            <w:r w:rsidRPr="005B5BF4">
                              <w:t>i…</w:t>
                            </w:r>
                            <w:proofErr w:type="gramEnd"/>
                          </w:p>
                          <w:p w14:paraId="2D6CDB60" w14:textId="77777777" w:rsidR="001144BD" w:rsidRDefault="001144BD" w:rsidP="001144BD"/>
                        </w:txbxContent>
                      </wps:txbx>
                      <wps:bodyPr rot="0" vert="horz" wrap="square" lIns="91440" tIns="45720" rIns="91440" bIns="45720" anchor="t" anchorCtr="0">
                        <a:noAutofit/>
                      </wps:bodyPr>
                    </wps:wsp>
                  </a:graphicData>
                </a:graphic>
              </wp:inline>
            </w:drawing>
          </mc:Choice>
          <mc:Fallback>
            <w:pict>
              <v:shape w14:anchorId="5F84A50A" id="_x0000_s1035" type="#_x0000_t202" style="width:467.7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" fillcolor="#f2f2f2">
                <v:textbox>
                  <w:txbxContent>
                    <w:p w14:paraId="12C1BC98" w14:textId="4EBD0C8F" w:rsidR="001144BD" w:rsidRDefault="001144BD" w:rsidP="001144BD">
                      <w:pPr>
                        <w:pStyle w:val="Brdtekstpflgende"/>
                      </w:pPr>
                      <w:r w:rsidRPr="005B5BF4">
                        <w:t xml:space="preserve">Prosjektets tidsplan (fra oppstart forprosjekt til terminering) er … Leveranser er planlagt </w:t>
                      </w:r>
                      <w:proofErr w:type="gramStart"/>
                      <w:r w:rsidRPr="005B5BF4">
                        <w:t>i…</w:t>
                      </w:r>
                      <w:proofErr w:type="gramEnd"/>
                    </w:p>
                    <w:p w14:paraId="2D6CDB60" w14:textId="77777777" w:rsidR="001144BD" w:rsidRDefault="001144BD" w:rsidP="001144BD"/>
                  </w:txbxContent>
                </v:textbox>
                <w10:anchorlock/>
              </v:shape>
            </w:pict>
          </mc:Fallback>
        </mc:AlternateContent>
      </w:r>
    </w:p>
    <w:p w14:paraId="2D7D7AD1" w14:textId="3A755027" w:rsidR="005B5BF4" w:rsidRDefault="00DD0E2E" w:rsidP="005B5BF4">
      <w:pPr>
        <w:pStyle w:val="Brdtekst"/>
        <w:rPr>
          <w:bCs/>
        </w:rPr>
      </w:pPr>
      <w:r w:rsidRPr="008872CD">
        <w:rPr>
          <w:bCs/>
        </w:rPr>
        <w:t>Tekst …</w:t>
      </w:r>
      <w:r w:rsidR="008872CD" w:rsidRPr="008872CD">
        <w:rPr>
          <w:bCs/>
        </w:rPr>
        <w:t>.</w:t>
      </w:r>
    </w:p>
    <w:p w14:paraId="15BDA9ED" w14:textId="77777777" w:rsidR="008872CD" w:rsidRPr="005B5BF4" w:rsidRDefault="008872CD" w:rsidP="008872CD">
      <w:pPr>
        <w:pStyle w:val="Brdtekstpflgende"/>
      </w:pPr>
    </w:p>
    <w:p w14:paraId="41DD627E" w14:textId="77777777" w:rsidR="005B5BF4" w:rsidRPr="005B5BF4" w:rsidRDefault="005B5BF4" w:rsidP="005B5BF4">
      <w:pPr>
        <w:pStyle w:val="Brdtekst"/>
        <w:rPr>
          <w:b/>
        </w:rPr>
      </w:pPr>
      <w:r w:rsidRPr="005B5BF4">
        <w:rPr>
          <w:b/>
        </w:rPr>
        <w:t>Driftskostnadskonsekvenser for materiell, eiendom, bygg og anlegg (EBA) og personell</w:t>
      </w:r>
    </w:p>
    <w:p w14:paraId="6FB36F8F" w14:textId="0626160A" w:rsidR="005B5BF4" w:rsidRPr="005B5BF4" w:rsidRDefault="001144BD" w:rsidP="001144BD">
      <w:pPr>
        <w:pStyle w:val="Brdtekst"/>
      </w:pPr>
      <w:r w:rsidRPr="005B5BF4">
        <w:rPr>
          <w:noProof/>
        </w:rPr>
        <mc:AlternateContent>
          <mc:Choice Requires="wps">
            <w:drawing>
              <wp:inline distT="0" distB="0" distL="0" distR="0" wp14:anchorId="683E4D06" wp14:editId="4FA9FB73">
                <wp:extent cx="5940425" cy="868680"/>
                <wp:effectExtent l="0" t="0" r="22225" b="26670"/>
                <wp:docPr id="67789669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868680"/>
                        </a:xfrm>
                        <a:prstGeom prst="rect">
                          <a:avLst/>
                        </a:prstGeom>
                        <a:solidFill>
                          <a:sysClr val="window" lastClr="FFFFFF">
                            <a:lumMod val="95000"/>
                          </a:sysClr>
                        </a:solidFill>
                        <a:ln w="9525">
                          <a:solidFill>
                            <a:srgbClr val="000000"/>
                          </a:solidFill>
                          <a:miter lim="800000"/>
                          <a:headEnd/>
                          <a:tailEnd/>
                        </a:ln>
                      </wps:spPr>
                      <wps:txbx>
                        <w:txbxContent>
                          <w:p w14:paraId="7E2833F4" w14:textId="4E062285" w:rsidR="001144BD" w:rsidRPr="005B5BF4" w:rsidRDefault="00377AC6" w:rsidP="001144BD">
                            <w:pPr>
                              <w:pStyle w:val="Brdtekst"/>
                            </w:pPr>
                            <w:r>
                              <w:t>Beskriv</w:t>
                            </w:r>
                            <w:r w:rsidR="001144BD" w:rsidRPr="005B5BF4">
                              <w:t xml:space="preserve"> forventede årlige driftskostnader for nytt materiell og EBA. Det er viktig at driftskostnadsøkninger eller -reduksjoner som følge av </w:t>
                            </w:r>
                            <w:r w:rsidR="001144BD">
                              <w:t>tiltaket</w:t>
                            </w:r>
                            <w:r w:rsidR="001144BD" w:rsidRPr="005B5BF4">
                              <w:t xml:space="preserve"> beskrives. Endringer i personellkonsekvenser beskrives.</w:t>
                            </w:r>
                            <w:r w:rsidR="00476177">
                              <w:t xml:space="preserve"> Eventuelle andre kostnadskonsekvenser for</w:t>
                            </w:r>
                            <w:r w:rsidR="008872CD">
                              <w:t xml:space="preserve"> innsatsfaktorer</w:t>
                            </w:r>
                            <w:r w:rsidR="00476177">
                              <w:t xml:space="preserve"> </w:t>
                            </w:r>
                            <w:r w:rsidR="008872CD">
                              <w:t>(</w:t>
                            </w:r>
                            <w:r w:rsidR="00476177">
                              <w:t>DOTLMPFI</w:t>
                            </w:r>
                            <w:r w:rsidR="008872CD">
                              <w:t>-IØ).</w:t>
                            </w:r>
                          </w:p>
                          <w:p w14:paraId="406771DA" w14:textId="77777777" w:rsidR="001144BD" w:rsidRDefault="001144BD" w:rsidP="001144BD"/>
                        </w:txbxContent>
                      </wps:txbx>
                      <wps:bodyPr rot="0" vert="horz" wrap="square" lIns="91440" tIns="45720" rIns="91440" bIns="45720" anchor="t" anchorCtr="0">
                        <a:noAutofit/>
                      </wps:bodyPr>
                    </wps:wsp>
                  </a:graphicData>
                </a:graphic>
              </wp:inline>
            </w:drawing>
          </mc:Choice>
          <mc:Fallback>
            <w:pict>
              <v:shape w14:anchorId="683E4D06" id="_x0000_s1036" type="#_x0000_t202" style="width:467.75pt;height: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" fillcolor="#f2f2f2">
                <v:textbox>
                  <w:txbxContent>
                    <w:p w14:paraId="7E2833F4" w14:textId="4E062285" w:rsidR="001144BD" w:rsidRPr="005B5BF4" w:rsidRDefault="00377AC6" w:rsidP="001144BD">
                      <w:pPr>
                        <w:pStyle w:val="Brdtekst"/>
                      </w:pPr>
                      <w:r>
                        <w:t>Beskriv</w:t>
                      </w:r>
                      <w:r w:rsidR="001144BD" w:rsidRPr="005B5BF4">
                        <w:t xml:space="preserve"> forventede årlige driftskostnader for nytt materiell og EBA. Det er viktig at driftskostnadsøkninger eller -reduksjoner som følge av </w:t>
                      </w:r>
                      <w:r w:rsidR="001144BD">
                        <w:t>tiltaket</w:t>
                      </w:r>
                      <w:r w:rsidR="001144BD" w:rsidRPr="005B5BF4">
                        <w:t xml:space="preserve"> beskrives. Endringer i personellkonsekvenser beskrives.</w:t>
                      </w:r>
                      <w:r w:rsidR="00476177">
                        <w:t xml:space="preserve"> Eventuelle andre kostnadskonsekvenser for</w:t>
                      </w:r>
                      <w:r w:rsidR="008872CD">
                        <w:t xml:space="preserve"> innsatsfaktorer</w:t>
                      </w:r>
                      <w:r w:rsidR="00476177">
                        <w:t xml:space="preserve"> </w:t>
                      </w:r>
                      <w:r w:rsidR="008872CD">
                        <w:t>(</w:t>
                      </w:r>
                      <w:r w:rsidR="00476177">
                        <w:t>DOTLMPFI</w:t>
                      </w:r>
                      <w:r w:rsidR="008872CD">
                        <w:t>-IØ).</w:t>
                      </w:r>
                    </w:p>
                    <w:p w14:paraId="406771DA" w14:textId="77777777" w:rsidR="001144BD" w:rsidRDefault="001144BD" w:rsidP="001144BD"/>
                  </w:txbxContent>
                </v:textbox>
                <w10:anchorlock/>
              </v:shape>
            </w:pict>
          </mc:Fallback>
        </mc:AlternateContent>
      </w:r>
    </w:p>
    <w:p w14:paraId="51CBC69F" w14:textId="75CBCBFE" w:rsidR="005B5BF4" w:rsidRDefault="00DD0E2E" w:rsidP="005B5BF4">
      <w:pPr>
        <w:pStyle w:val="Brdtekst"/>
      </w:pPr>
      <w:r>
        <w:t>Tekst …</w:t>
      </w:r>
      <w:r w:rsidR="008872CD">
        <w:t>.</w:t>
      </w:r>
    </w:p>
    <w:p w14:paraId="614B83FE" w14:textId="77777777" w:rsidR="008872CD" w:rsidRPr="005B5BF4" w:rsidRDefault="008872CD" w:rsidP="008872CD">
      <w:pPr>
        <w:pStyle w:val="Brdtekstpflgende"/>
      </w:pPr>
    </w:p>
    <w:p w14:paraId="118F9D67" w14:textId="77777777" w:rsidR="005B5BF4" w:rsidRPr="005B5BF4" w:rsidRDefault="005B5BF4" w:rsidP="005B5BF4">
      <w:pPr>
        <w:pStyle w:val="Brdtekst"/>
        <w:rPr>
          <w:b/>
        </w:rPr>
      </w:pPr>
      <w:r w:rsidRPr="005B5BF4">
        <w:rPr>
          <w:b/>
        </w:rPr>
        <w:t>Usikkerhet</w:t>
      </w:r>
      <w:bookmarkEnd w:id="3"/>
      <w:bookmarkEnd w:id="4"/>
    </w:p>
    <w:p w14:paraId="4D963183" w14:textId="3DB51BAD" w:rsidR="005B5BF4" w:rsidRPr="005B5BF4" w:rsidRDefault="008872CD" w:rsidP="005B5BF4">
      <w:pPr>
        <w:pStyle w:val="Brdtekst"/>
      </w:pPr>
      <w:r w:rsidRPr="005B5BF4">
        <w:rPr>
          <w:noProof/>
        </w:rPr>
        <mc:AlternateContent>
          <mc:Choice Requires="wps">
            <w:drawing>
              <wp:inline distT="0" distB="0" distL="0" distR="0" wp14:anchorId="1746C54C" wp14:editId="60070BB6">
                <wp:extent cx="5940425" cy="586740"/>
                <wp:effectExtent l="0" t="0" r="22225" b="22860"/>
                <wp:docPr id="180024073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586740"/>
                        </a:xfrm>
                        <a:prstGeom prst="rect">
                          <a:avLst/>
                        </a:prstGeom>
                        <a:solidFill>
                          <a:sysClr val="window" lastClr="FFFFFF">
                            <a:lumMod val="95000"/>
                          </a:sysClr>
                        </a:solidFill>
                        <a:ln w="9525">
                          <a:solidFill>
                            <a:srgbClr val="000000"/>
                          </a:solidFill>
                          <a:miter lim="800000"/>
                          <a:headEnd/>
                          <a:tailEnd/>
                        </a:ln>
                      </wps:spPr>
                      <wps:txbx>
                        <w:txbxContent>
                          <w:p w14:paraId="451A33CB" w14:textId="169AEEFC" w:rsidR="008872CD" w:rsidRDefault="00C9029E" w:rsidP="008872CD">
                            <w:pPr>
                              <w:pStyle w:val="Brdtekstpflgende"/>
                            </w:pPr>
                            <w:r>
                              <w:t>G</w:t>
                            </w:r>
                            <w:r w:rsidR="008872CD" w:rsidRPr="005B5BF4">
                              <w:t xml:space="preserve">i beslutningstaker en kort redegjørelse for </w:t>
                            </w:r>
                            <w:r w:rsidR="008872CD">
                              <w:t>tiltakets</w:t>
                            </w:r>
                            <w:r w:rsidR="008872CD" w:rsidRPr="005B5BF4">
                              <w:t xml:space="preserve"> mest kritiske usikkerheter, inkludert usikkerhet knyttet til utvikling av årlige driftskostnader. </w:t>
                            </w:r>
                          </w:p>
                          <w:p w14:paraId="1941D67A" w14:textId="77777777" w:rsidR="008872CD" w:rsidRDefault="008872CD" w:rsidP="008872CD"/>
                        </w:txbxContent>
                      </wps:txbx>
                      <wps:bodyPr rot="0" vert="horz" wrap="square" lIns="91440" tIns="45720" rIns="91440" bIns="45720" anchor="t" anchorCtr="0">
                        <a:noAutofit/>
                      </wps:bodyPr>
                    </wps:wsp>
                  </a:graphicData>
                </a:graphic>
              </wp:inline>
            </w:drawing>
          </mc:Choice>
          <mc:Fallback>
            <w:pict>
              <v:shape w14:anchorId="1746C54C" id="_x0000_s1037" type="#_x0000_t202" style="width:467.75pt;height:4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" fillcolor="#f2f2f2">
                <v:textbox>
                  <w:txbxContent>
                    <w:p w14:paraId="451A33CB" w14:textId="169AEEFC" w:rsidR="008872CD" w:rsidRDefault="00C9029E" w:rsidP="008872CD">
                      <w:pPr>
                        <w:pStyle w:val="Brdtekstpflgende"/>
                      </w:pPr>
                      <w:r>
                        <w:t>G</w:t>
                      </w:r>
                      <w:r w:rsidR="008872CD" w:rsidRPr="005B5BF4">
                        <w:t xml:space="preserve">i beslutningstaker en kort redegjørelse for </w:t>
                      </w:r>
                      <w:r w:rsidR="008872CD">
                        <w:t>tiltakets</w:t>
                      </w:r>
                      <w:r w:rsidR="008872CD" w:rsidRPr="005B5BF4">
                        <w:t xml:space="preserve"> mest kritiske usikkerheter, inkludert usikkerhet knyttet til utvikling av årlige driftskostnader. </w:t>
                      </w:r>
                    </w:p>
                    <w:p w14:paraId="1941D67A" w14:textId="77777777" w:rsidR="008872CD" w:rsidRDefault="008872CD" w:rsidP="008872CD"/>
                  </w:txbxContent>
                </v:textbox>
                <w10:anchorlock/>
              </v:shape>
            </w:pict>
          </mc:Fallback>
        </mc:AlternateContent>
      </w:r>
      <w:r w:rsidR="005B5BF4" w:rsidRPr="005B5BF4">
        <w:t xml:space="preserve"> </w:t>
      </w:r>
    </w:p>
    <w:p w14:paraId="15F6582B" w14:textId="77528439" w:rsidR="005B5BF4" w:rsidRPr="005B5BF4" w:rsidRDefault="00DD0E2E" w:rsidP="005B5BF4">
      <w:pPr>
        <w:pStyle w:val="Brdtekst"/>
      </w:pPr>
      <w:r>
        <w:t>Tekst …</w:t>
      </w:r>
      <w:r w:rsidR="008872CD">
        <w:t>.</w:t>
      </w:r>
    </w:p>
    <w:p w14:paraId="26A11A7A" w14:textId="77777777" w:rsidR="005B5BF4" w:rsidRPr="005B5BF4" w:rsidRDefault="005B5BF4" w:rsidP="005B5BF4">
      <w:pPr>
        <w:pStyle w:val="Brdtekst"/>
      </w:pPr>
    </w:p>
    <w:p w14:paraId="0D817E49" w14:textId="6DB74F15" w:rsidR="005B5BF4" w:rsidRPr="005B5BF4" w:rsidRDefault="00D53830" w:rsidP="005B5BF4">
      <w:pPr>
        <w:pStyle w:val="Brdtekst"/>
        <w:rPr>
          <w:b/>
        </w:rPr>
      </w:pPr>
      <w:r>
        <w:rPr>
          <w:b/>
        </w:rPr>
        <w:t>Plan</w:t>
      </w:r>
      <w:r w:rsidR="00384ACA">
        <w:rPr>
          <w:b/>
        </w:rPr>
        <w:t xml:space="preserve"> og f</w:t>
      </w:r>
      <w:r w:rsidR="005B5BF4" w:rsidRPr="005B5BF4">
        <w:rPr>
          <w:b/>
        </w:rPr>
        <w:t xml:space="preserve">øringer for </w:t>
      </w:r>
      <w:r>
        <w:rPr>
          <w:b/>
        </w:rPr>
        <w:t>forprosjektfasen</w:t>
      </w:r>
    </w:p>
    <w:p w14:paraId="2BE51B6D" w14:textId="186B3EBC" w:rsidR="005B5BF4" w:rsidRPr="005B5BF4" w:rsidRDefault="00E66ABD" w:rsidP="00E66ABD">
      <w:pPr>
        <w:pStyle w:val="Brdtekst"/>
      </w:pPr>
      <w:r w:rsidRPr="005B5BF4">
        <w:rPr>
          <w:noProof/>
        </w:rPr>
        <mc:AlternateContent>
          <mc:Choice Requires="wps">
            <w:drawing>
              <wp:inline distT="0" distB="0" distL="0" distR="0" wp14:anchorId="4F72B7C9" wp14:editId="42507B55">
                <wp:extent cx="5940425" cy="1653540"/>
                <wp:effectExtent l="0" t="0" r="22225" b="22860"/>
                <wp:docPr id="212289535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1653540"/>
                        </a:xfrm>
                        <a:prstGeom prst="rect">
                          <a:avLst/>
                        </a:prstGeom>
                        <a:solidFill>
                          <a:sysClr val="window" lastClr="FFFFFF">
                            <a:lumMod val="95000"/>
                          </a:sysClr>
                        </a:solidFill>
                        <a:ln w="9525">
                          <a:solidFill>
                            <a:srgbClr val="000000"/>
                          </a:solidFill>
                          <a:miter lim="800000"/>
                          <a:headEnd/>
                          <a:tailEnd/>
                        </a:ln>
                      </wps:spPr>
                      <wps:txbx>
                        <w:txbxContent>
                          <w:p w14:paraId="6552616D" w14:textId="327D5F3D" w:rsidR="00E66ABD" w:rsidRPr="005B5BF4" w:rsidRDefault="00E66ABD" w:rsidP="00E66ABD">
                            <w:pPr>
                              <w:pStyle w:val="Brdtekst"/>
                            </w:pPr>
                            <w:r w:rsidRPr="005B5BF4">
                              <w:t xml:space="preserve">Hensikten med dette punktet er å gi beslutningstaker en kort redegjørelse for </w:t>
                            </w:r>
                            <w:r w:rsidR="002A5AE8">
                              <w:t xml:space="preserve">anbefalinger og </w:t>
                            </w:r>
                            <w:r w:rsidRPr="005B5BF4">
                              <w:t>føringer for neste fase.</w:t>
                            </w:r>
                            <w:r w:rsidR="002A5AE8">
                              <w:br/>
                            </w:r>
                            <w:r w:rsidRPr="005B5BF4">
                              <w:br/>
                              <w:t xml:space="preserve">For EBA-prosjektet inngår gjennomføringskostnadene i forventet kostnad, mens for materiell prosjekter legges gjennomføringskostnaden til på kostnadsrammen (P85 - </w:t>
                            </w:r>
                            <w:proofErr w:type="spellStart"/>
                            <w:r w:rsidRPr="005B5BF4">
                              <w:t>r&amp;f</w:t>
                            </w:r>
                            <w:proofErr w:type="spellEnd"/>
                            <w:r w:rsidRPr="005B5BF4">
                              <w:t>), se kapittel 6.2</w:t>
                            </w:r>
                          </w:p>
                          <w:p w14:paraId="096FA5AE" w14:textId="77777777" w:rsidR="00E66ABD" w:rsidRPr="005B5BF4" w:rsidRDefault="00E66ABD" w:rsidP="00E66ABD">
                            <w:pPr>
                              <w:pStyle w:val="Brdtekst"/>
                            </w:pPr>
                          </w:p>
                          <w:p w14:paraId="1F1AEB4B" w14:textId="1B898D8D" w:rsidR="00E66ABD" w:rsidRDefault="00E66ABD" w:rsidP="00E66ABD">
                            <w:pPr>
                              <w:pStyle w:val="Brdtekst"/>
                            </w:pPr>
                            <w:r w:rsidRPr="005B5BF4">
                              <w:t xml:space="preserve">Prosjektet skal planlegges i forprosjektfasen slik at prosjektets kostnader ikke overskrider det økonomisk styringsmålet for forventet kostnad (P50) på kr </w:t>
                            </w:r>
                            <w:proofErr w:type="spellStart"/>
                            <w:proofErr w:type="gramStart"/>
                            <w:r w:rsidRPr="005B5BF4">
                              <w:t>XX,xx</w:t>
                            </w:r>
                            <w:proofErr w:type="spellEnd"/>
                            <w:proofErr w:type="gramEnd"/>
                            <w:r w:rsidRPr="005B5BF4">
                              <w:t xml:space="preserve">, inkl. mva. </w:t>
                            </w:r>
                          </w:p>
                        </w:txbxContent>
                      </wps:txbx>
                      <wps:bodyPr rot="0" vert="horz" wrap="square" lIns="91440" tIns="45720" rIns="91440" bIns="45720" anchor="t" anchorCtr="0">
                        <a:noAutofit/>
                      </wps:bodyPr>
                    </wps:wsp>
                  </a:graphicData>
                </a:graphic>
              </wp:inline>
            </w:drawing>
          </mc:Choice>
          <mc:Fallback>
            <w:pict>
              <v:shape w14:anchorId="4F72B7C9" id="_x0000_s1038" type="#_x0000_t202" style="width:467.75pt;height:13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" fillcolor="#f2f2f2">
                <v:textbox>
                  <w:txbxContent>
                    <w:p w14:paraId="6552616D" w14:textId="327D5F3D" w:rsidR="00E66ABD" w:rsidRPr="005B5BF4" w:rsidRDefault="00E66ABD" w:rsidP="00E66ABD">
                      <w:pPr>
                        <w:pStyle w:val="Brdtekst"/>
                      </w:pPr>
                      <w:r w:rsidRPr="005B5BF4">
                        <w:t xml:space="preserve">Hensikten med dette punktet er å gi beslutningstaker en kort redegjørelse for </w:t>
                      </w:r>
                      <w:r w:rsidR="002A5AE8">
                        <w:t xml:space="preserve">anbefalinger og </w:t>
                      </w:r>
                      <w:r w:rsidRPr="005B5BF4">
                        <w:t>føringer for neste fase.</w:t>
                      </w:r>
                      <w:r w:rsidR="002A5AE8">
                        <w:br/>
                      </w:r>
                      <w:r w:rsidRPr="005B5BF4">
                        <w:br/>
                        <w:t xml:space="preserve">For EBA-prosjektet inngår gjennomføringskostnadene i forventet kostnad, mens for materiell prosjekter legges gjennomføringskostnaden til på kostnadsrammen (P85 - </w:t>
                      </w:r>
                      <w:proofErr w:type="spellStart"/>
                      <w:r w:rsidRPr="005B5BF4">
                        <w:t>r&amp;f</w:t>
                      </w:r>
                      <w:proofErr w:type="spellEnd"/>
                      <w:r w:rsidRPr="005B5BF4">
                        <w:t>), se kapittel 6.2</w:t>
                      </w:r>
                    </w:p>
                    <w:p w14:paraId="096FA5AE" w14:textId="77777777" w:rsidR="00E66ABD" w:rsidRPr="005B5BF4" w:rsidRDefault="00E66ABD" w:rsidP="00E66ABD">
                      <w:pPr>
                        <w:pStyle w:val="Brdtekst"/>
                      </w:pPr>
                    </w:p>
                    <w:p w14:paraId="1F1AEB4B" w14:textId="1B898D8D" w:rsidR="00E66ABD" w:rsidRDefault="00E66ABD" w:rsidP="00E66ABD">
                      <w:pPr>
                        <w:pStyle w:val="Brdtekst"/>
                      </w:pPr>
                      <w:r w:rsidRPr="005B5BF4">
                        <w:t xml:space="preserve">Prosjektet skal planlegges i forprosjektfasen slik at prosjektets kostnader ikke overskrider det økonomisk styringsmålet for forventet kostnad (P50) på kr </w:t>
                      </w:r>
                      <w:proofErr w:type="spellStart"/>
                      <w:proofErr w:type="gramStart"/>
                      <w:r w:rsidRPr="005B5BF4">
                        <w:t>XX,xx</w:t>
                      </w:r>
                      <w:proofErr w:type="spellEnd"/>
                      <w:proofErr w:type="gramEnd"/>
                      <w:r w:rsidRPr="005B5BF4">
                        <w:t xml:space="preserve">, inkl. mva. </w:t>
                      </w:r>
                    </w:p>
                  </w:txbxContent>
                </v:textbox>
                <w10:anchorlock/>
              </v:shape>
            </w:pict>
          </mc:Fallback>
        </mc:AlternateContent>
      </w:r>
      <w:r w:rsidR="005B5BF4" w:rsidRPr="005B5BF4">
        <w:t xml:space="preserve"> </w:t>
      </w:r>
    </w:p>
    <w:p w14:paraId="7E3EC318" w14:textId="24546738" w:rsidR="00254087" w:rsidRDefault="00E66ABD" w:rsidP="007E116B">
      <w:pPr>
        <w:pStyle w:val="Brdtekst"/>
      </w:pPr>
      <w:r>
        <w:t>Teks</w:t>
      </w:r>
      <w:r w:rsidR="007E116B">
        <w:t>..</w:t>
      </w:r>
    </w:p>
    <w:p w14:paraId="0228F944" w14:textId="77777777" w:rsidR="007E116B" w:rsidRDefault="007E116B" w:rsidP="007E116B">
      <w:pPr>
        <w:pStyle w:val="Brdtekstpflgende"/>
      </w:pPr>
    </w:p>
    <w:p w14:paraId="275952D4" w14:textId="77777777" w:rsidR="007E116B" w:rsidRDefault="007E116B" w:rsidP="007E116B">
      <w:pPr>
        <w:pStyle w:val="Brdtekstpflgende"/>
      </w:pPr>
    </w:p>
    <w:p w14:paraId="08332521" w14:textId="77777777" w:rsidR="007E116B" w:rsidRDefault="007E116B" w:rsidP="007E116B">
      <w:pPr>
        <w:pStyle w:val="Brdtekstpflgende"/>
      </w:pPr>
    </w:p>
    <w:p w14:paraId="3286A1C5" w14:textId="77777777" w:rsidR="007E116B" w:rsidRDefault="007E116B" w:rsidP="007E116B">
      <w:pPr>
        <w:pStyle w:val="Brdtekstpflgende"/>
      </w:pPr>
    </w:p>
    <w:p w14:paraId="239461D7" w14:textId="77777777" w:rsidR="007E116B" w:rsidRDefault="007E116B" w:rsidP="007E116B">
      <w:pPr>
        <w:pStyle w:val="Brdtekstpflgende"/>
      </w:pPr>
    </w:p>
    <w:p w14:paraId="4CE7E7B4" w14:textId="77777777" w:rsidR="007E116B" w:rsidRDefault="007E116B" w:rsidP="007E116B">
      <w:pPr>
        <w:pStyle w:val="Brdtekstpflgende"/>
      </w:pPr>
    </w:p>
    <w:p w14:paraId="599119FB" w14:textId="77777777" w:rsidR="007E116B" w:rsidRPr="007E116B" w:rsidRDefault="007E116B" w:rsidP="007E116B">
      <w:pPr>
        <w:pStyle w:val="Brdtekstpflgende"/>
      </w:pPr>
    </w:p>
    <w:p w14:paraId="2715F73E" w14:textId="77777777" w:rsidR="003B1BB9" w:rsidRPr="00007BDF" w:rsidRDefault="003B1BB9" w:rsidP="00006464">
      <w:pPr>
        <w:pStyle w:val="Brdtekstpflgende"/>
      </w:pPr>
    </w:p>
    <w:sdt>
      <w:sdtPr>
        <w:rPr>
          <w:rFonts w:ascii="Times New Roman" w:eastAsia="Times New Roman" w:hAnsi="Times New Roman" w:cs="Times New Roman"/>
          <w:b w:val="0"/>
          <w:bCs w:val="0"/>
          <w:color w:val="auto"/>
          <w:sz w:val="24"/>
          <w:szCs w:val="20"/>
          <w:lang w:eastAsia="en-US"/>
        </w:rPr>
        <w:id w:val="970865570"/>
        <w:docPartObj>
          <w:docPartGallery w:val="Table of Contents"/>
          <w:docPartUnique/>
        </w:docPartObj>
      </w:sdtPr>
      <w:sdtEndPr>
        <w:rPr>
          <w:szCs w:val="24"/>
        </w:rPr>
      </w:sdtEndPr>
      <w:sdtContent>
        <w:p w14:paraId="0109FC44" w14:textId="269C9766" w:rsidR="00F260C8" w:rsidRDefault="00F260C8">
          <w:pPr>
            <w:pStyle w:val="Overskriftforinnholdsfortegnelse"/>
          </w:pPr>
          <w:r>
            <w:t>Innhold</w:t>
          </w:r>
        </w:p>
        <w:p w14:paraId="5C884CB0" w14:textId="39050848" w:rsidR="00DD0E2E" w:rsidRDefault="00F260C8">
          <w:pPr>
            <w:pStyle w:val="INNH1"/>
            <w:rPr>
              <w:rFonts w:asciiTheme="minorHAnsi" w:eastAsiaTheme="minorEastAsia" w:hAnsiTheme="minorHAnsi" w:cstheme="minorBidi"/>
              <w:b w:val="0"/>
              <w:noProof/>
              <w:kern w:val="2"/>
              <w:sz w:val="24"/>
              <w:szCs w:val="24"/>
              <w:lang w:eastAsia="nb-NO"/>
              <w14:ligatures w14:val="standardContextual"/>
            </w:rPr>
          </w:pPr>
          <w:r>
            <w:fldChar w:fldCharType="begin"/>
          </w:r>
          <w:r>
            <w:instrText xml:space="preserve"> TOC \o "1-3" \h \z \u </w:instrText>
          </w:r>
          <w:r>
            <w:fldChar w:fldCharType="separate"/>
          </w:r>
          <w:hyperlink w:anchor="_Toc169860127" w:history="1">
            <w:r w:rsidR="00DD0E2E" w:rsidRPr="007937AF">
              <w:rPr>
                <w:rStyle w:val="Hyperkobling"/>
                <w:noProof/>
              </w:rPr>
              <w:t>Sammendrag</w:t>
            </w:r>
            <w:r w:rsidR="00DD0E2E">
              <w:rPr>
                <w:noProof/>
                <w:webHidden/>
              </w:rPr>
              <w:tab/>
            </w:r>
            <w:r w:rsidR="00DD0E2E">
              <w:rPr>
                <w:noProof/>
                <w:webHidden/>
              </w:rPr>
              <w:fldChar w:fldCharType="begin"/>
            </w:r>
            <w:r w:rsidR="00DD0E2E">
              <w:rPr>
                <w:noProof/>
                <w:webHidden/>
              </w:rPr>
              <w:instrText xml:space="preserve"> PAGEREF _Toc169860127 \h </w:instrText>
            </w:r>
            <w:r w:rsidR="00DD0E2E">
              <w:rPr>
                <w:noProof/>
                <w:webHidden/>
              </w:rPr>
            </w:r>
            <w:r w:rsidR="00DD0E2E">
              <w:rPr>
                <w:noProof/>
                <w:webHidden/>
              </w:rPr>
              <w:fldChar w:fldCharType="separate"/>
            </w:r>
            <w:r w:rsidR="00DD0E2E">
              <w:rPr>
                <w:noProof/>
                <w:webHidden/>
              </w:rPr>
              <w:t>4</w:t>
            </w:r>
            <w:r w:rsidR="00DD0E2E">
              <w:rPr>
                <w:noProof/>
                <w:webHidden/>
              </w:rPr>
              <w:fldChar w:fldCharType="end"/>
            </w:r>
          </w:hyperlink>
        </w:p>
        <w:p w14:paraId="73F2D519" w14:textId="1CD1525F" w:rsidR="00DD0E2E" w:rsidRDefault="00ED7528">
          <w:pPr>
            <w:pStyle w:val="INNH1"/>
            <w:rPr>
              <w:rFonts w:asciiTheme="minorHAnsi" w:eastAsiaTheme="minorEastAsia" w:hAnsiTheme="minorHAnsi" w:cstheme="minorBidi"/>
              <w:b w:val="0"/>
              <w:noProof/>
              <w:kern w:val="2"/>
              <w:sz w:val="24"/>
              <w:szCs w:val="24"/>
              <w:lang w:eastAsia="nb-NO"/>
              <w14:ligatures w14:val="standardContextual"/>
            </w:rPr>
          </w:pPr>
          <w:hyperlink w:anchor="_Toc169860128" w:history="1">
            <w:r w:rsidR="00DD0E2E" w:rsidRPr="007937AF">
              <w:rPr>
                <w:rStyle w:val="Hyperkobling"/>
                <w:noProof/>
              </w:rPr>
              <w:t>1 Om utredningen</w:t>
            </w:r>
            <w:r w:rsidR="00DD0E2E">
              <w:rPr>
                <w:noProof/>
                <w:webHidden/>
              </w:rPr>
              <w:tab/>
            </w:r>
            <w:r w:rsidR="00DD0E2E">
              <w:rPr>
                <w:noProof/>
                <w:webHidden/>
              </w:rPr>
              <w:fldChar w:fldCharType="begin"/>
            </w:r>
            <w:r w:rsidR="00DD0E2E">
              <w:rPr>
                <w:noProof/>
                <w:webHidden/>
              </w:rPr>
              <w:instrText xml:space="preserve"> PAGEREF _Toc169860128 \h </w:instrText>
            </w:r>
            <w:r w:rsidR="00DD0E2E">
              <w:rPr>
                <w:noProof/>
                <w:webHidden/>
              </w:rPr>
            </w:r>
            <w:r w:rsidR="00DD0E2E">
              <w:rPr>
                <w:noProof/>
                <w:webHidden/>
              </w:rPr>
              <w:fldChar w:fldCharType="separate"/>
            </w:r>
            <w:r w:rsidR="00DD0E2E">
              <w:rPr>
                <w:noProof/>
                <w:webHidden/>
              </w:rPr>
              <w:t>10</w:t>
            </w:r>
            <w:r w:rsidR="00DD0E2E">
              <w:rPr>
                <w:noProof/>
                <w:webHidden/>
              </w:rPr>
              <w:fldChar w:fldCharType="end"/>
            </w:r>
          </w:hyperlink>
        </w:p>
        <w:p w14:paraId="45E62621" w14:textId="5901FCE2" w:rsidR="00DD0E2E" w:rsidRDefault="00ED7528">
          <w:pPr>
            <w:pStyle w:val="INNH2"/>
            <w:rPr>
              <w:rFonts w:asciiTheme="minorHAnsi" w:eastAsiaTheme="minorEastAsia" w:hAnsiTheme="minorHAnsi" w:cstheme="minorBidi"/>
              <w:smallCaps w:val="0"/>
              <w:noProof/>
              <w:kern w:val="2"/>
              <w:sz w:val="24"/>
              <w:szCs w:val="24"/>
              <w:lang w:eastAsia="nb-NO"/>
              <w14:ligatures w14:val="standardContextual"/>
            </w:rPr>
          </w:pPr>
          <w:hyperlink w:anchor="_Toc169860129" w:history="1">
            <w:r w:rsidR="00DD0E2E" w:rsidRPr="007937AF">
              <w:rPr>
                <w:rStyle w:val="Hyperkobling"/>
                <w:noProof/>
              </w:rPr>
              <w:t>1.1 Tiltakets formål</w:t>
            </w:r>
            <w:r w:rsidR="00DD0E2E">
              <w:rPr>
                <w:noProof/>
                <w:webHidden/>
              </w:rPr>
              <w:tab/>
            </w:r>
            <w:r w:rsidR="00DD0E2E">
              <w:rPr>
                <w:noProof/>
                <w:webHidden/>
              </w:rPr>
              <w:fldChar w:fldCharType="begin"/>
            </w:r>
            <w:r w:rsidR="00DD0E2E">
              <w:rPr>
                <w:noProof/>
                <w:webHidden/>
              </w:rPr>
              <w:instrText xml:space="preserve"> PAGEREF _Toc169860129 \h </w:instrText>
            </w:r>
            <w:r w:rsidR="00DD0E2E">
              <w:rPr>
                <w:noProof/>
                <w:webHidden/>
              </w:rPr>
            </w:r>
            <w:r w:rsidR="00DD0E2E">
              <w:rPr>
                <w:noProof/>
                <w:webHidden/>
              </w:rPr>
              <w:fldChar w:fldCharType="separate"/>
            </w:r>
            <w:r w:rsidR="00DD0E2E">
              <w:rPr>
                <w:noProof/>
                <w:webHidden/>
              </w:rPr>
              <w:t>10</w:t>
            </w:r>
            <w:r w:rsidR="00DD0E2E">
              <w:rPr>
                <w:noProof/>
                <w:webHidden/>
              </w:rPr>
              <w:fldChar w:fldCharType="end"/>
            </w:r>
          </w:hyperlink>
        </w:p>
        <w:p w14:paraId="2951982E" w14:textId="204109DD" w:rsidR="00DD0E2E" w:rsidRDefault="00ED7528">
          <w:pPr>
            <w:pStyle w:val="INNH2"/>
            <w:rPr>
              <w:rFonts w:asciiTheme="minorHAnsi" w:eastAsiaTheme="minorEastAsia" w:hAnsiTheme="minorHAnsi" w:cstheme="minorBidi"/>
              <w:smallCaps w:val="0"/>
              <w:noProof/>
              <w:kern w:val="2"/>
              <w:sz w:val="24"/>
              <w:szCs w:val="24"/>
              <w:lang w:eastAsia="nb-NO"/>
              <w14:ligatures w14:val="standardContextual"/>
            </w:rPr>
          </w:pPr>
          <w:hyperlink w:anchor="_Toc169860130" w:history="1">
            <w:r w:rsidR="00DD0E2E" w:rsidRPr="007937AF">
              <w:rPr>
                <w:rStyle w:val="Hyperkobling"/>
                <w:noProof/>
              </w:rPr>
              <w:t>1.2 Bakgrunn</w:t>
            </w:r>
            <w:r w:rsidR="00DD0E2E">
              <w:rPr>
                <w:noProof/>
                <w:webHidden/>
              </w:rPr>
              <w:tab/>
            </w:r>
            <w:r w:rsidR="00DD0E2E">
              <w:rPr>
                <w:noProof/>
                <w:webHidden/>
              </w:rPr>
              <w:fldChar w:fldCharType="begin"/>
            </w:r>
            <w:r w:rsidR="00DD0E2E">
              <w:rPr>
                <w:noProof/>
                <w:webHidden/>
              </w:rPr>
              <w:instrText xml:space="preserve"> PAGEREF _Toc169860130 \h </w:instrText>
            </w:r>
            <w:r w:rsidR="00DD0E2E">
              <w:rPr>
                <w:noProof/>
                <w:webHidden/>
              </w:rPr>
            </w:r>
            <w:r w:rsidR="00DD0E2E">
              <w:rPr>
                <w:noProof/>
                <w:webHidden/>
              </w:rPr>
              <w:fldChar w:fldCharType="separate"/>
            </w:r>
            <w:r w:rsidR="00DD0E2E">
              <w:rPr>
                <w:noProof/>
                <w:webHidden/>
              </w:rPr>
              <w:t>10</w:t>
            </w:r>
            <w:r w:rsidR="00DD0E2E">
              <w:rPr>
                <w:noProof/>
                <w:webHidden/>
              </w:rPr>
              <w:fldChar w:fldCharType="end"/>
            </w:r>
          </w:hyperlink>
        </w:p>
        <w:p w14:paraId="3A47EE89" w14:textId="5A7104C3" w:rsidR="00DD0E2E" w:rsidRDefault="00ED7528">
          <w:pPr>
            <w:pStyle w:val="INNH2"/>
            <w:rPr>
              <w:rFonts w:asciiTheme="minorHAnsi" w:eastAsiaTheme="minorEastAsia" w:hAnsiTheme="minorHAnsi" w:cstheme="minorBidi"/>
              <w:smallCaps w:val="0"/>
              <w:noProof/>
              <w:kern w:val="2"/>
              <w:sz w:val="24"/>
              <w:szCs w:val="24"/>
              <w:lang w:eastAsia="nb-NO"/>
              <w14:ligatures w14:val="standardContextual"/>
            </w:rPr>
          </w:pPr>
          <w:hyperlink w:anchor="_Toc169860131" w:history="1">
            <w:r w:rsidR="00DD0E2E" w:rsidRPr="007937AF">
              <w:rPr>
                <w:rStyle w:val="Hyperkobling"/>
                <w:noProof/>
              </w:rPr>
              <w:t>1.3 Oppdrag og sentrale føringer</w:t>
            </w:r>
            <w:r w:rsidR="00DD0E2E">
              <w:rPr>
                <w:noProof/>
                <w:webHidden/>
              </w:rPr>
              <w:tab/>
            </w:r>
            <w:r w:rsidR="00DD0E2E">
              <w:rPr>
                <w:noProof/>
                <w:webHidden/>
              </w:rPr>
              <w:fldChar w:fldCharType="begin"/>
            </w:r>
            <w:r w:rsidR="00DD0E2E">
              <w:rPr>
                <w:noProof/>
                <w:webHidden/>
              </w:rPr>
              <w:instrText xml:space="preserve"> PAGEREF _Toc169860131 \h </w:instrText>
            </w:r>
            <w:r w:rsidR="00DD0E2E">
              <w:rPr>
                <w:noProof/>
                <w:webHidden/>
              </w:rPr>
            </w:r>
            <w:r w:rsidR="00DD0E2E">
              <w:rPr>
                <w:noProof/>
                <w:webHidden/>
              </w:rPr>
              <w:fldChar w:fldCharType="separate"/>
            </w:r>
            <w:r w:rsidR="00DD0E2E">
              <w:rPr>
                <w:noProof/>
                <w:webHidden/>
              </w:rPr>
              <w:t>10</w:t>
            </w:r>
            <w:r w:rsidR="00DD0E2E">
              <w:rPr>
                <w:noProof/>
                <w:webHidden/>
              </w:rPr>
              <w:fldChar w:fldCharType="end"/>
            </w:r>
          </w:hyperlink>
        </w:p>
        <w:p w14:paraId="7496BEBB" w14:textId="13D77CCC" w:rsidR="00DD0E2E" w:rsidRDefault="00ED7528">
          <w:pPr>
            <w:pStyle w:val="INNH2"/>
            <w:rPr>
              <w:rFonts w:asciiTheme="minorHAnsi" w:eastAsiaTheme="minorEastAsia" w:hAnsiTheme="minorHAnsi" w:cstheme="minorBidi"/>
              <w:smallCaps w:val="0"/>
              <w:noProof/>
              <w:kern w:val="2"/>
              <w:sz w:val="24"/>
              <w:szCs w:val="24"/>
              <w:lang w:eastAsia="nb-NO"/>
              <w14:ligatures w14:val="standardContextual"/>
            </w:rPr>
          </w:pPr>
          <w:hyperlink w:anchor="_Toc169860132" w:history="1">
            <w:r w:rsidR="00DD0E2E" w:rsidRPr="007937AF">
              <w:rPr>
                <w:rStyle w:val="Hyperkobling"/>
                <w:noProof/>
              </w:rPr>
              <w:t>1.4 Forutsetninger og avgrensninger</w:t>
            </w:r>
            <w:r w:rsidR="00DD0E2E">
              <w:rPr>
                <w:noProof/>
                <w:webHidden/>
              </w:rPr>
              <w:tab/>
            </w:r>
            <w:r w:rsidR="00DD0E2E">
              <w:rPr>
                <w:noProof/>
                <w:webHidden/>
              </w:rPr>
              <w:fldChar w:fldCharType="begin"/>
            </w:r>
            <w:r w:rsidR="00DD0E2E">
              <w:rPr>
                <w:noProof/>
                <w:webHidden/>
              </w:rPr>
              <w:instrText xml:space="preserve"> PAGEREF _Toc169860132 \h </w:instrText>
            </w:r>
            <w:r w:rsidR="00DD0E2E">
              <w:rPr>
                <w:noProof/>
                <w:webHidden/>
              </w:rPr>
            </w:r>
            <w:r w:rsidR="00DD0E2E">
              <w:rPr>
                <w:noProof/>
                <w:webHidden/>
              </w:rPr>
              <w:fldChar w:fldCharType="separate"/>
            </w:r>
            <w:r w:rsidR="00DD0E2E">
              <w:rPr>
                <w:noProof/>
                <w:webHidden/>
              </w:rPr>
              <w:t>10</w:t>
            </w:r>
            <w:r w:rsidR="00DD0E2E">
              <w:rPr>
                <w:noProof/>
                <w:webHidden/>
              </w:rPr>
              <w:fldChar w:fldCharType="end"/>
            </w:r>
          </w:hyperlink>
        </w:p>
        <w:p w14:paraId="561FF847" w14:textId="61E31D17" w:rsidR="00DD0E2E" w:rsidRDefault="00ED7528">
          <w:pPr>
            <w:pStyle w:val="INNH2"/>
            <w:rPr>
              <w:rFonts w:asciiTheme="minorHAnsi" w:eastAsiaTheme="minorEastAsia" w:hAnsiTheme="minorHAnsi" w:cstheme="minorBidi"/>
              <w:smallCaps w:val="0"/>
              <w:noProof/>
              <w:kern w:val="2"/>
              <w:sz w:val="24"/>
              <w:szCs w:val="24"/>
              <w:lang w:eastAsia="nb-NO"/>
              <w14:ligatures w14:val="standardContextual"/>
            </w:rPr>
          </w:pPr>
          <w:hyperlink w:anchor="_Toc169860133" w:history="1">
            <w:r w:rsidR="00DD0E2E" w:rsidRPr="007937AF">
              <w:rPr>
                <w:rStyle w:val="Hyperkobling"/>
                <w:noProof/>
              </w:rPr>
              <w:t>1.5 Forskning og utvikling</w:t>
            </w:r>
            <w:r w:rsidR="00DD0E2E">
              <w:rPr>
                <w:noProof/>
                <w:webHidden/>
              </w:rPr>
              <w:tab/>
            </w:r>
            <w:r w:rsidR="00DD0E2E">
              <w:rPr>
                <w:noProof/>
                <w:webHidden/>
              </w:rPr>
              <w:fldChar w:fldCharType="begin"/>
            </w:r>
            <w:r w:rsidR="00DD0E2E">
              <w:rPr>
                <w:noProof/>
                <w:webHidden/>
              </w:rPr>
              <w:instrText xml:space="preserve"> PAGEREF _Toc169860133 \h </w:instrText>
            </w:r>
            <w:r w:rsidR="00DD0E2E">
              <w:rPr>
                <w:noProof/>
                <w:webHidden/>
              </w:rPr>
            </w:r>
            <w:r w:rsidR="00DD0E2E">
              <w:rPr>
                <w:noProof/>
                <w:webHidden/>
              </w:rPr>
              <w:fldChar w:fldCharType="separate"/>
            </w:r>
            <w:r w:rsidR="00DD0E2E">
              <w:rPr>
                <w:noProof/>
                <w:webHidden/>
              </w:rPr>
              <w:t>10</w:t>
            </w:r>
            <w:r w:rsidR="00DD0E2E">
              <w:rPr>
                <w:noProof/>
                <w:webHidden/>
              </w:rPr>
              <w:fldChar w:fldCharType="end"/>
            </w:r>
          </w:hyperlink>
        </w:p>
        <w:p w14:paraId="2384AECF" w14:textId="495DC748" w:rsidR="00DD0E2E" w:rsidRDefault="00ED7528">
          <w:pPr>
            <w:pStyle w:val="INNH2"/>
            <w:rPr>
              <w:rFonts w:asciiTheme="minorHAnsi" w:eastAsiaTheme="minorEastAsia" w:hAnsiTheme="minorHAnsi" w:cstheme="minorBidi"/>
              <w:smallCaps w:val="0"/>
              <w:noProof/>
              <w:kern w:val="2"/>
              <w:sz w:val="24"/>
              <w:szCs w:val="24"/>
              <w:lang w:eastAsia="nb-NO"/>
              <w14:ligatures w14:val="standardContextual"/>
            </w:rPr>
          </w:pPr>
          <w:hyperlink w:anchor="_Toc169860134" w:history="1">
            <w:r w:rsidR="00DD0E2E" w:rsidRPr="007937AF">
              <w:rPr>
                <w:rStyle w:val="Hyperkobling"/>
                <w:noProof/>
              </w:rPr>
              <w:t>1.6 Utredningsnivå og metodisk tilnærming til utredningen</w:t>
            </w:r>
            <w:r w:rsidR="00DD0E2E">
              <w:rPr>
                <w:noProof/>
                <w:webHidden/>
              </w:rPr>
              <w:tab/>
            </w:r>
            <w:r w:rsidR="00DD0E2E">
              <w:rPr>
                <w:noProof/>
                <w:webHidden/>
              </w:rPr>
              <w:fldChar w:fldCharType="begin"/>
            </w:r>
            <w:r w:rsidR="00DD0E2E">
              <w:rPr>
                <w:noProof/>
                <w:webHidden/>
              </w:rPr>
              <w:instrText xml:space="preserve"> PAGEREF _Toc169860134 \h </w:instrText>
            </w:r>
            <w:r w:rsidR="00DD0E2E">
              <w:rPr>
                <w:noProof/>
                <w:webHidden/>
              </w:rPr>
            </w:r>
            <w:r w:rsidR="00DD0E2E">
              <w:rPr>
                <w:noProof/>
                <w:webHidden/>
              </w:rPr>
              <w:fldChar w:fldCharType="separate"/>
            </w:r>
            <w:r w:rsidR="00DD0E2E">
              <w:rPr>
                <w:noProof/>
                <w:webHidden/>
              </w:rPr>
              <w:t>11</w:t>
            </w:r>
            <w:r w:rsidR="00DD0E2E">
              <w:rPr>
                <w:noProof/>
                <w:webHidden/>
              </w:rPr>
              <w:fldChar w:fldCharType="end"/>
            </w:r>
          </w:hyperlink>
        </w:p>
        <w:p w14:paraId="34330E12" w14:textId="3C2E65C1" w:rsidR="00DD0E2E" w:rsidRDefault="00ED7528">
          <w:pPr>
            <w:pStyle w:val="INNH3"/>
            <w:rPr>
              <w:rFonts w:asciiTheme="minorHAnsi" w:eastAsiaTheme="minorEastAsia" w:hAnsiTheme="minorHAnsi" w:cstheme="minorBidi"/>
              <w:noProof/>
              <w:kern w:val="2"/>
              <w:sz w:val="24"/>
              <w:szCs w:val="24"/>
              <w:lang w:eastAsia="nb-NO"/>
              <w14:ligatures w14:val="standardContextual"/>
            </w:rPr>
          </w:pPr>
          <w:hyperlink w:anchor="_Toc169860135" w:history="1">
            <w:r w:rsidR="00DD0E2E" w:rsidRPr="007937AF">
              <w:rPr>
                <w:rStyle w:val="Hyperkobling"/>
                <w:noProof/>
              </w:rPr>
              <w:t>1.6.1 Innhold i beslutningsunderlag for KVU/utredning</w:t>
            </w:r>
            <w:r w:rsidR="00DD0E2E">
              <w:rPr>
                <w:noProof/>
                <w:webHidden/>
              </w:rPr>
              <w:tab/>
            </w:r>
            <w:r w:rsidR="00DD0E2E">
              <w:rPr>
                <w:noProof/>
                <w:webHidden/>
              </w:rPr>
              <w:fldChar w:fldCharType="begin"/>
            </w:r>
            <w:r w:rsidR="00DD0E2E">
              <w:rPr>
                <w:noProof/>
                <w:webHidden/>
              </w:rPr>
              <w:instrText xml:space="preserve"> PAGEREF _Toc169860135 \h </w:instrText>
            </w:r>
            <w:r w:rsidR="00DD0E2E">
              <w:rPr>
                <w:noProof/>
                <w:webHidden/>
              </w:rPr>
            </w:r>
            <w:r w:rsidR="00DD0E2E">
              <w:rPr>
                <w:noProof/>
                <w:webHidden/>
              </w:rPr>
              <w:fldChar w:fldCharType="separate"/>
            </w:r>
            <w:r w:rsidR="00DD0E2E">
              <w:rPr>
                <w:noProof/>
                <w:webHidden/>
              </w:rPr>
              <w:t>11</w:t>
            </w:r>
            <w:r w:rsidR="00DD0E2E">
              <w:rPr>
                <w:noProof/>
                <w:webHidden/>
              </w:rPr>
              <w:fldChar w:fldCharType="end"/>
            </w:r>
          </w:hyperlink>
        </w:p>
        <w:p w14:paraId="25AF9E55" w14:textId="5E2517AD" w:rsidR="00DD0E2E" w:rsidRDefault="00ED7528">
          <w:pPr>
            <w:pStyle w:val="INNH1"/>
            <w:rPr>
              <w:rFonts w:asciiTheme="minorHAnsi" w:eastAsiaTheme="minorEastAsia" w:hAnsiTheme="minorHAnsi" w:cstheme="minorBidi"/>
              <w:b w:val="0"/>
              <w:noProof/>
              <w:kern w:val="2"/>
              <w:sz w:val="24"/>
              <w:szCs w:val="24"/>
              <w:lang w:eastAsia="nb-NO"/>
              <w14:ligatures w14:val="standardContextual"/>
            </w:rPr>
          </w:pPr>
          <w:hyperlink w:anchor="_Toc169860136" w:history="1">
            <w:r w:rsidR="00DD0E2E" w:rsidRPr="007937AF">
              <w:rPr>
                <w:rStyle w:val="Hyperkobling"/>
                <w:noProof/>
              </w:rPr>
              <w:t>2 Problembeskrivelse</w:t>
            </w:r>
            <w:r w:rsidR="00DD0E2E">
              <w:rPr>
                <w:noProof/>
                <w:webHidden/>
              </w:rPr>
              <w:tab/>
            </w:r>
            <w:r w:rsidR="00DD0E2E">
              <w:rPr>
                <w:noProof/>
                <w:webHidden/>
              </w:rPr>
              <w:fldChar w:fldCharType="begin"/>
            </w:r>
            <w:r w:rsidR="00DD0E2E">
              <w:rPr>
                <w:noProof/>
                <w:webHidden/>
              </w:rPr>
              <w:instrText xml:space="preserve"> PAGEREF _Toc169860136 \h </w:instrText>
            </w:r>
            <w:r w:rsidR="00DD0E2E">
              <w:rPr>
                <w:noProof/>
                <w:webHidden/>
              </w:rPr>
            </w:r>
            <w:r w:rsidR="00DD0E2E">
              <w:rPr>
                <w:noProof/>
                <w:webHidden/>
              </w:rPr>
              <w:fldChar w:fldCharType="separate"/>
            </w:r>
            <w:r w:rsidR="00DD0E2E">
              <w:rPr>
                <w:noProof/>
                <w:webHidden/>
              </w:rPr>
              <w:t>11</w:t>
            </w:r>
            <w:r w:rsidR="00DD0E2E">
              <w:rPr>
                <w:noProof/>
                <w:webHidden/>
              </w:rPr>
              <w:fldChar w:fldCharType="end"/>
            </w:r>
          </w:hyperlink>
        </w:p>
        <w:p w14:paraId="5D59FBE4" w14:textId="50603131" w:rsidR="00DD0E2E" w:rsidRDefault="00ED7528">
          <w:pPr>
            <w:pStyle w:val="INNH2"/>
            <w:rPr>
              <w:rFonts w:asciiTheme="minorHAnsi" w:eastAsiaTheme="minorEastAsia" w:hAnsiTheme="minorHAnsi" w:cstheme="minorBidi"/>
              <w:smallCaps w:val="0"/>
              <w:noProof/>
              <w:kern w:val="2"/>
              <w:sz w:val="24"/>
              <w:szCs w:val="24"/>
              <w:lang w:eastAsia="nb-NO"/>
              <w14:ligatures w14:val="standardContextual"/>
            </w:rPr>
          </w:pPr>
          <w:hyperlink w:anchor="_Toc169860137" w:history="1">
            <w:r w:rsidR="00DD0E2E" w:rsidRPr="007937AF">
              <w:rPr>
                <w:rStyle w:val="Hyperkobling"/>
                <w:noProof/>
              </w:rPr>
              <w:t>2.1 Årsak – virkningsforhold</w:t>
            </w:r>
            <w:r w:rsidR="00DD0E2E">
              <w:rPr>
                <w:noProof/>
                <w:webHidden/>
              </w:rPr>
              <w:tab/>
            </w:r>
            <w:r w:rsidR="00DD0E2E">
              <w:rPr>
                <w:noProof/>
                <w:webHidden/>
              </w:rPr>
              <w:fldChar w:fldCharType="begin"/>
            </w:r>
            <w:r w:rsidR="00DD0E2E">
              <w:rPr>
                <w:noProof/>
                <w:webHidden/>
              </w:rPr>
              <w:instrText xml:space="preserve"> PAGEREF _Toc169860137 \h </w:instrText>
            </w:r>
            <w:r w:rsidR="00DD0E2E">
              <w:rPr>
                <w:noProof/>
                <w:webHidden/>
              </w:rPr>
            </w:r>
            <w:r w:rsidR="00DD0E2E">
              <w:rPr>
                <w:noProof/>
                <w:webHidden/>
              </w:rPr>
              <w:fldChar w:fldCharType="separate"/>
            </w:r>
            <w:r w:rsidR="00DD0E2E">
              <w:rPr>
                <w:noProof/>
                <w:webHidden/>
              </w:rPr>
              <w:t>11</w:t>
            </w:r>
            <w:r w:rsidR="00DD0E2E">
              <w:rPr>
                <w:noProof/>
                <w:webHidden/>
              </w:rPr>
              <w:fldChar w:fldCharType="end"/>
            </w:r>
          </w:hyperlink>
        </w:p>
        <w:p w14:paraId="602151F0" w14:textId="736DF037" w:rsidR="00DD0E2E" w:rsidRDefault="00ED7528">
          <w:pPr>
            <w:pStyle w:val="INNH2"/>
            <w:rPr>
              <w:rFonts w:asciiTheme="minorHAnsi" w:eastAsiaTheme="minorEastAsia" w:hAnsiTheme="minorHAnsi" w:cstheme="minorBidi"/>
              <w:smallCaps w:val="0"/>
              <w:noProof/>
              <w:kern w:val="2"/>
              <w:sz w:val="24"/>
              <w:szCs w:val="24"/>
              <w:lang w:eastAsia="nb-NO"/>
              <w14:ligatures w14:val="standardContextual"/>
            </w:rPr>
          </w:pPr>
          <w:hyperlink w:anchor="_Toc169860138" w:history="1">
            <w:r w:rsidR="00DD0E2E" w:rsidRPr="007937AF">
              <w:rPr>
                <w:rStyle w:val="Hyperkobling"/>
                <w:noProof/>
              </w:rPr>
              <w:t>2.2 Nåsituasjon</w:t>
            </w:r>
            <w:r w:rsidR="00DD0E2E">
              <w:rPr>
                <w:noProof/>
                <w:webHidden/>
              </w:rPr>
              <w:tab/>
            </w:r>
            <w:r w:rsidR="00DD0E2E">
              <w:rPr>
                <w:noProof/>
                <w:webHidden/>
              </w:rPr>
              <w:fldChar w:fldCharType="begin"/>
            </w:r>
            <w:r w:rsidR="00DD0E2E">
              <w:rPr>
                <w:noProof/>
                <w:webHidden/>
              </w:rPr>
              <w:instrText xml:space="preserve"> PAGEREF _Toc169860138 \h </w:instrText>
            </w:r>
            <w:r w:rsidR="00DD0E2E">
              <w:rPr>
                <w:noProof/>
                <w:webHidden/>
              </w:rPr>
            </w:r>
            <w:r w:rsidR="00DD0E2E">
              <w:rPr>
                <w:noProof/>
                <w:webHidden/>
              </w:rPr>
              <w:fldChar w:fldCharType="separate"/>
            </w:r>
            <w:r w:rsidR="00DD0E2E">
              <w:rPr>
                <w:noProof/>
                <w:webHidden/>
              </w:rPr>
              <w:t>12</w:t>
            </w:r>
            <w:r w:rsidR="00DD0E2E">
              <w:rPr>
                <w:noProof/>
                <w:webHidden/>
              </w:rPr>
              <w:fldChar w:fldCharType="end"/>
            </w:r>
          </w:hyperlink>
        </w:p>
        <w:p w14:paraId="7951448B" w14:textId="4863687D" w:rsidR="00DD0E2E" w:rsidRDefault="00ED7528">
          <w:pPr>
            <w:pStyle w:val="INNH1"/>
            <w:rPr>
              <w:rFonts w:asciiTheme="minorHAnsi" w:eastAsiaTheme="minorEastAsia" w:hAnsiTheme="minorHAnsi" w:cstheme="minorBidi"/>
              <w:b w:val="0"/>
              <w:noProof/>
              <w:kern w:val="2"/>
              <w:sz w:val="24"/>
              <w:szCs w:val="24"/>
              <w:lang w:eastAsia="nb-NO"/>
              <w14:ligatures w14:val="standardContextual"/>
            </w:rPr>
          </w:pPr>
          <w:hyperlink w:anchor="_Toc169860139" w:history="1">
            <w:r w:rsidR="00DD0E2E" w:rsidRPr="007937AF">
              <w:rPr>
                <w:rStyle w:val="Hyperkobling"/>
                <w:noProof/>
              </w:rPr>
              <w:t>3 Interessentanalyse</w:t>
            </w:r>
            <w:r w:rsidR="00DD0E2E">
              <w:rPr>
                <w:noProof/>
                <w:webHidden/>
              </w:rPr>
              <w:tab/>
            </w:r>
            <w:r w:rsidR="00DD0E2E">
              <w:rPr>
                <w:noProof/>
                <w:webHidden/>
              </w:rPr>
              <w:fldChar w:fldCharType="begin"/>
            </w:r>
            <w:r w:rsidR="00DD0E2E">
              <w:rPr>
                <w:noProof/>
                <w:webHidden/>
              </w:rPr>
              <w:instrText xml:space="preserve"> PAGEREF _Toc169860139 \h </w:instrText>
            </w:r>
            <w:r w:rsidR="00DD0E2E">
              <w:rPr>
                <w:noProof/>
                <w:webHidden/>
              </w:rPr>
            </w:r>
            <w:r w:rsidR="00DD0E2E">
              <w:rPr>
                <w:noProof/>
                <w:webHidden/>
              </w:rPr>
              <w:fldChar w:fldCharType="separate"/>
            </w:r>
            <w:r w:rsidR="00DD0E2E">
              <w:rPr>
                <w:noProof/>
                <w:webHidden/>
              </w:rPr>
              <w:t>12</w:t>
            </w:r>
            <w:r w:rsidR="00DD0E2E">
              <w:rPr>
                <w:noProof/>
                <w:webHidden/>
              </w:rPr>
              <w:fldChar w:fldCharType="end"/>
            </w:r>
          </w:hyperlink>
        </w:p>
        <w:p w14:paraId="3DBF78F7" w14:textId="180CCC4F" w:rsidR="00DD0E2E" w:rsidRDefault="00ED7528">
          <w:pPr>
            <w:pStyle w:val="INNH1"/>
            <w:rPr>
              <w:rFonts w:asciiTheme="minorHAnsi" w:eastAsiaTheme="minorEastAsia" w:hAnsiTheme="minorHAnsi" w:cstheme="minorBidi"/>
              <w:b w:val="0"/>
              <w:noProof/>
              <w:kern w:val="2"/>
              <w:sz w:val="24"/>
              <w:szCs w:val="24"/>
              <w:lang w:eastAsia="nb-NO"/>
              <w14:ligatures w14:val="standardContextual"/>
            </w:rPr>
          </w:pPr>
          <w:hyperlink w:anchor="_Toc169860140" w:history="1">
            <w:r w:rsidR="00DD0E2E" w:rsidRPr="007937AF">
              <w:rPr>
                <w:rStyle w:val="Hyperkobling"/>
                <w:noProof/>
              </w:rPr>
              <w:t>4 Behovsanalyse</w:t>
            </w:r>
            <w:r w:rsidR="00DD0E2E">
              <w:rPr>
                <w:noProof/>
                <w:webHidden/>
              </w:rPr>
              <w:tab/>
            </w:r>
            <w:r w:rsidR="00DD0E2E">
              <w:rPr>
                <w:noProof/>
                <w:webHidden/>
              </w:rPr>
              <w:fldChar w:fldCharType="begin"/>
            </w:r>
            <w:r w:rsidR="00DD0E2E">
              <w:rPr>
                <w:noProof/>
                <w:webHidden/>
              </w:rPr>
              <w:instrText xml:space="preserve"> PAGEREF _Toc169860140 \h </w:instrText>
            </w:r>
            <w:r w:rsidR="00DD0E2E">
              <w:rPr>
                <w:noProof/>
                <w:webHidden/>
              </w:rPr>
            </w:r>
            <w:r w:rsidR="00DD0E2E">
              <w:rPr>
                <w:noProof/>
                <w:webHidden/>
              </w:rPr>
              <w:fldChar w:fldCharType="separate"/>
            </w:r>
            <w:r w:rsidR="00DD0E2E">
              <w:rPr>
                <w:noProof/>
                <w:webHidden/>
              </w:rPr>
              <w:t>12</w:t>
            </w:r>
            <w:r w:rsidR="00DD0E2E">
              <w:rPr>
                <w:noProof/>
                <w:webHidden/>
              </w:rPr>
              <w:fldChar w:fldCharType="end"/>
            </w:r>
          </w:hyperlink>
        </w:p>
        <w:p w14:paraId="759067EE" w14:textId="4E1104FE" w:rsidR="00DD0E2E" w:rsidRDefault="00ED7528">
          <w:pPr>
            <w:pStyle w:val="INNH2"/>
            <w:rPr>
              <w:rFonts w:asciiTheme="minorHAnsi" w:eastAsiaTheme="minorEastAsia" w:hAnsiTheme="minorHAnsi" w:cstheme="minorBidi"/>
              <w:smallCaps w:val="0"/>
              <w:noProof/>
              <w:kern w:val="2"/>
              <w:sz w:val="24"/>
              <w:szCs w:val="24"/>
              <w:lang w:eastAsia="nb-NO"/>
              <w14:ligatures w14:val="standardContextual"/>
            </w:rPr>
          </w:pPr>
          <w:hyperlink w:anchor="_Toc169860141" w:history="1">
            <w:r w:rsidR="00DD0E2E" w:rsidRPr="007937AF">
              <w:rPr>
                <w:rStyle w:val="Hyperkobling"/>
                <w:noProof/>
              </w:rPr>
              <w:t>4.1 Overordnede behov – det samfunnsmessige perspektivet</w:t>
            </w:r>
            <w:r w:rsidR="00DD0E2E">
              <w:rPr>
                <w:noProof/>
                <w:webHidden/>
              </w:rPr>
              <w:tab/>
            </w:r>
            <w:r w:rsidR="00DD0E2E">
              <w:rPr>
                <w:noProof/>
                <w:webHidden/>
              </w:rPr>
              <w:fldChar w:fldCharType="begin"/>
            </w:r>
            <w:r w:rsidR="00DD0E2E">
              <w:rPr>
                <w:noProof/>
                <w:webHidden/>
              </w:rPr>
              <w:instrText xml:space="preserve"> PAGEREF _Toc169860141 \h </w:instrText>
            </w:r>
            <w:r w:rsidR="00DD0E2E">
              <w:rPr>
                <w:noProof/>
                <w:webHidden/>
              </w:rPr>
            </w:r>
            <w:r w:rsidR="00DD0E2E">
              <w:rPr>
                <w:noProof/>
                <w:webHidden/>
              </w:rPr>
              <w:fldChar w:fldCharType="separate"/>
            </w:r>
            <w:r w:rsidR="00DD0E2E">
              <w:rPr>
                <w:noProof/>
                <w:webHidden/>
              </w:rPr>
              <w:t>13</w:t>
            </w:r>
            <w:r w:rsidR="00DD0E2E">
              <w:rPr>
                <w:noProof/>
                <w:webHidden/>
              </w:rPr>
              <w:fldChar w:fldCharType="end"/>
            </w:r>
          </w:hyperlink>
        </w:p>
        <w:p w14:paraId="3FF00B40" w14:textId="4F10D294" w:rsidR="00DD0E2E" w:rsidRDefault="00ED7528">
          <w:pPr>
            <w:pStyle w:val="INNH2"/>
            <w:rPr>
              <w:rFonts w:asciiTheme="minorHAnsi" w:eastAsiaTheme="minorEastAsia" w:hAnsiTheme="minorHAnsi" w:cstheme="minorBidi"/>
              <w:smallCaps w:val="0"/>
              <w:noProof/>
              <w:kern w:val="2"/>
              <w:sz w:val="24"/>
              <w:szCs w:val="24"/>
              <w:lang w:eastAsia="nb-NO"/>
              <w14:ligatures w14:val="standardContextual"/>
            </w:rPr>
          </w:pPr>
          <w:hyperlink w:anchor="_Toc169860142" w:history="1">
            <w:r w:rsidR="00DD0E2E" w:rsidRPr="007937AF">
              <w:rPr>
                <w:rStyle w:val="Hyperkobling"/>
                <w:noProof/>
              </w:rPr>
              <w:t>4.2 Operasjonelle behov (operative- eller virksomhetsbehov)</w:t>
            </w:r>
            <w:r w:rsidR="00DD0E2E">
              <w:rPr>
                <w:noProof/>
                <w:webHidden/>
              </w:rPr>
              <w:tab/>
            </w:r>
            <w:r w:rsidR="00DD0E2E">
              <w:rPr>
                <w:noProof/>
                <w:webHidden/>
              </w:rPr>
              <w:fldChar w:fldCharType="begin"/>
            </w:r>
            <w:r w:rsidR="00DD0E2E">
              <w:rPr>
                <w:noProof/>
                <w:webHidden/>
              </w:rPr>
              <w:instrText xml:space="preserve"> PAGEREF _Toc169860142 \h </w:instrText>
            </w:r>
            <w:r w:rsidR="00DD0E2E">
              <w:rPr>
                <w:noProof/>
                <w:webHidden/>
              </w:rPr>
            </w:r>
            <w:r w:rsidR="00DD0E2E">
              <w:rPr>
                <w:noProof/>
                <w:webHidden/>
              </w:rPr>
              <w:fldChar w:fldCharType="separate"/>
            </w:r>
            <w:r w:rsidR="00DD0E2E">
              <w:rPr>
                <w:noProof/>
                <w:webHidden/>
              </w:rPr>
              <w:t>13</w:t>
            </w:r>
            <w:r w:rsidR="00DD0E2E">
              <w:rPr>
                <w:noProof/>
                <w:webHidden/>
              </w:rPr>
              <w:fldChar w:fldCharType="end"/>
            </w:r>
          </w:hyperlink>
        </w:p>
        <w:p w14:paraId="76EC5E67" w14:textId="278D40A6" w:rsidR="00DD0E2E" w:rsidRDefault="00ED7528">
          <w:pPr>
            <w:pStyle w:val="INNH2"/>
            <w:rPr>
              <w:rFonts w:asciiTheme="minorHAnsi" w:eastAsiaTheme="minorEastAsia" w:hAnsiTheme="minorHAnsi" w:cstheme="minorBidi"/>
              <w:smallCaps w:val="0"/>
              <w:noProof/>
              <w:kern w:val="2"/>
              <w:sz w:val="24"/>
              <w:szCs w:val="24"/>
              <w:lang w:eastAsia="nb-NO"/>
              <w14:ligatures w14:val="standardContextual"/>
            </w:rPr>
          </w:pPr>
          <w:hyperlink w:anchor="_Toc169860143" w:history="1">
            <w:r w:rsidR="00DD0E2E" w:rsidRPr="007937AF">
              <w:rPr>
                <w:rStyle w:val="Hyperkobling"/>
                <w:noProof/>
              </w:rPr>
              <w:t>4.3 Aktører og interessenters behov</w:t>
            </w:r>
            <w:r w:rsidR="00DD0E2E">
              <w:rPr>
                <w:noProof/>
                <w:webHidden/>
              </w:rPr>
              <w:tab/>
            </w:r>
            <w:r w:rsidR="00DD0E2E">
              <w:rPr>
                <w:noProof/>
                <w:webHidden/>
              </w:rPr>
              <w:fldChar w:fldCharType="begin"/>
            </w:r>
            <w:r w:rsidR="00DD0E2E">
              <w:rPr>
                <w:noProof/>
                <w:webHidden/>
              </w:rPr>
              <w:instrText xml:space="preserve"> PAGEREF _Toc169860143 \h </w:instrText>
            </w:r>
            <w:r w:rsidR="00DD0E2E">
              <w:rPr>
                <w:noProof/>
                <w:webHidden/>
              </w:rPr>
            </w:r>
            <w:r w:rsidR="00DD0E2E">
              <w:rPr>
                <w:noProof/>
                <w:webHidden/>
              </w:rPr>
              <w:fldChar w:fldCharType="separate"/>
            </w:r>
            <w:r w:rsidR="00DD0E2E">
              <w:rPr>
                <w:noProof/>
                <w:webHidden/>
              </w:rPr>
              <w:t>13</w:t>
            </w:r>
            <w:r w:rsidR="00DD0E2E">
              <w:rPr>
                <w:noProof/>
                <w:webHidden/>
              </w:rPr>
              <w:fldChar w:fldCharType="end"/>
            </w:r>
          </w:hyperlink>
        </w:p>
        <w:p w14:paraId="64EE928C" w14:textId="2745EA41" w:rsidR="00DD0E2E" w:rsidRDefault="00ED7528">
          <w:pPr>
            <w:pStyle w:val="INNH2"/>
            <w:rPr>
              <w:rFonts w:asciiTheme="minorHAnsi" w:eastAsiaTheme="minorEastAsia" w:hAnsiTheme="minorHAnsi" w:cstheme="minorBidi"/>
              <w:smallCaps w:val="0"/>
              <w:noProof/>
              <w:kern w:val="2"/>
              <w:sz w:val="24"/>
              <w:szCs w:val="24"/>
              <w:lang w:eastAsia="nb-NO"/>
              <w14:ligatures w14:val="standardContextual"/>
            </w:rPr>
          </w:pPr>
          <w:hyperlink w:anchor="_Toc169860144" w:history="1">
            <w:r w:rsidR="00DD0E2E" w:rsidRPr="007937AF">
              <w:rPr>
                <w:rStyle w:val="Hyperkobling"/>
                <w:noProof/>
              </w:rPr>
              <w:t>4.4 Sammenstilling av behovsanalyse</w:t>
            </w:r>
            <w:r w:rsidR="00DD0E2E">
              <w:rPr>
                <w:noProof/>
                <w:webHidden/>
              </w:rPr>
              <w:tab/>
            </w:r>
            <w:r w:rsidR="00DD0E2E">
              <w:rPr>
                <w:noProof/>
                <w:webHidden/>
              </w:rPr>
              <w:fldChar w:fldCharType="begin"/>
            </w:r>
            <w:r w:rsidR="00DD0E2E">
              <w:rPr>
                <w:noProof/>
                <w:webHidden/>
              </w:rPr>
              <w:instrText xml:space="preserve"> PAGEREF _Toc169860144 \h </w:instrText>
            </w:r>
            <w:r w:rsidR="00DD0E2E">
              <w:rPr>
                <w:noProof/>
                <w:webHidden/>
              </w:rPr>
            </w:r>
            <w:r w:rsidR="00DD0E2E">
              <w:rPr>
                <w:noProof/>
                <w:webHidden/>
              </w:rPr>
              <w:fldChar w:fldCharType="separate"/>
            </w:r>
            <w:r w:rsidR="00DD0E2E">
              <w:rPr>
                <w:noProof/>
                <w:webHidden/>
              </w:rPr>
              <w:t>13</w:t>
            </w:r>
            <w:r w:rsidR="00DD0E2E">
              <w:rPr>
                <w:noProof/>
                <w:webHidden/>
              </w:rPr>
              <w:fldChar w:fldCharType="end"/>
            </w:r>
          </w:hyperlink>
        </w:p>
        <w:p w14:paraId="2F78EBE3" w14:textId="17EEEAA0" w:rsidR="00DD0E2E" w:rsidRDefault="00ED7528">
          <w:pPr>
            <w:pStyle w:val="INNH2"/>
            <w:rPr>
              <w:rFonts w:asciiTheme="minorHAnsi" w:eastAsiaTheme="minorEastAsia" w:hAnsiTheme="minorHAnsi" w:cstheme="minorBidi"/>
              <w:smallCaps w:val="0"/>
              <w:noProof/>
              <w:kern w:val="2"/>
              <w:sz w:val="24"/>
              <w:szCs w:val="24"/>
              <w:lang w:eastAsia="nb-NO"/>
              <w14:ligatures w14:val="standardContextual"/>
            </w:rPr>
          </w:pPr>
          <w:hyperlink w:anchor="_Toc169860145" w:history="1">
            <w:r w:rsidR="00DD0E2E" w:rsidRPr="007937AF">
              <w:rPr>
                <w:rStyle w:val="Hyperkobling"/>
                <w:noProof/>
              </w:rPr>
              <w:t>4.5 Forebyggende sikkerhet (Security)</w:t>
            </w:r>
            <w:r w:rsidR="00DD0E2E">
              <w:rPr>
                <w:noProof/>
                <w:webHidden/>
              </w:rPr>
              <w:tab/>
            </w:r>
            <w:r w:rsidR="00DD0E2E">
              <w:rPr>
                <w:noProof/>
                <w:webHidden/>
              </w:rPr>
              <w:fldChar w:fldCharType="begin"/>
            </w:r>
            <w:r w:rsidR="00DD0E2E">
              <w:rPr>
                <w:noProof/>
                <w:webHidden/>
              </w:rPr>
              <w:instrText xml:space="preserve"> PAGEREF _Toc169860145 \h </w:instrText>
            </w:r>
            <w:r w:rsidR="00DD0E2E">
              <w:rPr>
                <w:noProof/>
                <w:webHidden/>
              </w:rPr>
            </w:r>
            <w:r w:rsidR="00DD0E2E">
              <w:rPr>
                <w:noProof/>
                <w:webHidden/>
              </w:rPr>
              <w:fldChar w:fldCharType="separate"/>
            </w:r>
            <w:r w:rsidR="00DD0E2E">
              <w:rPr>
                <w:noProof/>
                <w:webHidden/>
              </w:rPr>
              <w:t>14</w:t>
            </w:r>
            <w:r w:rsidR="00DD0E2E">
              <w:rPr>
                <w:noProof/>
                <w:webHidden/>
              </w:rPr>
              <w:fldChar w:fldCharType="end"/>
            </w:r>
          </w:hyperlink>
        </w:p>
        <w:p w14:paraId="4CFE33F0" w14:textId="7C7DFE1C" w:rsidR="00DD0E2E" w:rsidRDefault="00ED7528">
          <w:pPr>
            <w:pStyle w:val="INNH2"/>
            <w:rPr>
              <w:rFonts w:asciiTheme="minorHAnsi" w:eastAsiaTheme="minorEastAsia" w:hAnsiTheme="minorHAnsi" w:cstheme="minorBidi"/>
              <w:smallCaps w:val="0"/>
              <w:noProof/>
              <w:kern w:val="2"/>
              <w:sz w:val="24"/>
              <w:szCs w:val="24"/>
              <w:lang w:eastAsia="nb-NO"/>
              <w14:ligatures w14:val="standardContextual"/>
            </w:rPr>
          </w:pPr>
          <w:hyperlink w:anchor="_Toc169860146" w:history="1">
            <w:r w:rsidR="00DD0E2E" w:rsidRPr="007937AF">
              <w:rPr>
                <w:rStyle w:val="Hyperkobling"/>
                <w:noProof/>
              </w:rPr>
              <w:t>4.6 Forskning og utvikling</w:t>
            </w:r>
            <w:r w:rsidR="00DD0E2E">
              <w:rPr>
                <w:noProof/>
                <w:webHidden/>
              </w:rPr>
              <w:tab/>
            </w:r>
            <w:r w:rsidR="00DD0E2E">
              <w:rPr>
                <w:noProof/>
                <w:webHidden/>
              </w:rPr>
              <w:fldChar w:fldCharType="begin"/>
            </w:r>
            <w:r w:rsidR="00DD0E2E">
              <w:rPr>
                <w:noProof/>
                <w:webHidden/>
              </w:rPr>
              <w:instrText xml:space="preserve"> PAGEREF _Toc169860146 \h </w:instrText>
            </w:r>
            <w:r w:rsidR="00DD0E2E">
              <w:rPr>
                <w:noProof/>
                <w:webHidden/>
              </w:rPr>
            </w:r>
            <w:r w:rsidR="00DD0E2E">
              <w:rPr>
                <w:noProof/>
                <w:webHidden/>
              </w:rPr>
              <w:fldChar w:fldCharType="separate"/>
            </w:r>
            <w:r w:rsidR="00DD0E2E">
              <w:rPr>
                <w:noProof/>
                <w:webHidden/>
              </w:rPr>
              <w:t>14</w:t>
            </w:r>
            <w:r w:rsidR="00DD0E2E">
              <w:rPr>
                <w:noProof/>
                <w:webHidden/>
              </w:rPr>
              <w:fldChar w:fldCharType="end"/>
            </w:r>
          </w:hyperlink>
        </w:p>
        <w:p w14:paraId="4F1B5B2C" w14:textId="4187D7C5" w:rsidR="00DD0E2E" w:rsidRDefault="00ED7528">
          <w:pPr>
            <w:pStyle w:val="INNH1"/>
            <w:rPr>
              <w:rFonts w:asciiTheme="minorHAnsi" w:eastAsiaTheme="minorEastAsia" w:hAnsiTheme="minorHAnsi" w:cstheme="minorBidi"/>
              <w:b w:val="0"/>
              <w:noProof/>
              <w:kern w:val="2"/>
              <w:sz w:val="24"/>
              <w:szCs w:val="24"/>
              <w:lang w:eastAsia="nb-NO"/>
              <w14:ligatures w14:val="standardContextual"/>
            </w:rPr>
          </w:pPr>
          <w:hyperlink w:anchor="_Toc169860147" w:history="1">
            <w:r w:rsidR="00DD0E2E" w:rsidRPr="007937AF">
              <w:rPr>
                <w:rStyle w:val="Hyperkobling"/>
                <w:noProof/>
              </w:rPr>
              <w:t>5 Mål</w:t>
            </w:r>
            <w:r w:rsidR="00DD0E2E">
              <w:rPr>
                <w:noProof/>
                <w:webHidden/>
              </w:rPr>
              <w:tab/>
            </w:r>
            <w:r w:rsidR="00DD0E2E">
              <w:rPr>
                <w:noProof/>
                <w:webHidden/>
              </w:rPr>
              <w:fldChar w:fldCharType="begin"/>
            </w:r>
            <w:r w:rsidR="00DD0E2E">
              <w:rPr>
                <w:noProof/>
                <w:webHidden/>
              </w:rPr>
              <w:instrText xml:space="preserve"> PAGEREF _Toc169860147 \h </w:instrText>
            </w:r>
            <w:r w:rsidR="00DD0E2E">
              <w:rPr>
                <w:noProof/>
                <w:webHidden/>
              </w:rPr>
            </w:r>
            <w:r w:rsidR="00DD0E2E">
              <w:rPr>
                <w:noProof/>
                <w:webHidden/>
              </w:rPr>
              <w:fldChar w:fldCharType="separate"/>
            </w:r>
            <w:r w:rsidR="00DD0E2E">
              <w:rPr>
                <w:noProof/>
                <w:webHidden/>
              </w:rPr>
              <w:t>15</w:t>
            </w:r>
            <w:r w:rsidR="00DD0E2E">
              <w:rPr>
                <w:noProof/>
                <w:webHidden/>
              </w:rPr>
              <w:fldChar w:fldCharType="end"/>
            </w:r>
          </w:hyperlink>
        </w:p>
        <w:p w14:paraId="678590C8" w14:textId="72B61111" w:rsidR="00DD0E2E" w:rsidRDefault="00ED7528">
          <w:pPr>
            <w:pStyle w:val="INNH2"/>
            <w:rPr>
              <w:rFonts w:asciiTheme="minorHAnsi" w:eastAsiaTheme="minorEastAsia" w:hAnsiTheme="minorHAnsi" w:cstheme="minorBidi"/>
              <w:smallCaps w:val="0"/>
              <w:noProof/>
              <w:kern w:val="2"/>
              <w:sz w:val="24"/>
              <w:szCs w:val="24"/>
              <w:lang w:eastAsia="nb-NO"/>
              <w14:ligatures w14:val="standardContextual"/>
            </w:rPr>
          </w:pPr>
          <w:hyperlink w:anchor="_Toc169860148" w:history="1">
            <w:r w:rsidR="00DD0E2E" w:rsidRPr="007937AF">
              <w:rPr>
                <w:rStyle w:val="Hyperkobling"/>
                <w:noProof/>
              </w:rPr>
              <w:t>5.1 Samfunnsmål</w:t>
            </w:r>
            <w:r w:rsidR="00DD0E2E">
              <w:rPr>
                <w:noProof/>
                <w:webHidden/>
              </w:rPr>
              <w:tab/>
            </w:r>
            <w:r w:rsidR="00DD0E2E">
              <w:rPr>
                <w:noProof/>
                <w:webHidden/>
              </w:rPr>
              <w:fldChar w:fldCharType="begin"/>
            </w:r>
            <w:r w:rsidR="00DD0E2E">
              <w:rPr>
                <w:noProof/>
                <w:webHidden/>
              </w:rPr>
              <w:instrText xml:space="preserve"> PAGEREF _Toc169860148 \h </w:instrText>
            </w:r>
            <w:r w:rsidR="00DD0E2E">
              <w:rPr>
                <w:noProof/>
                <w:webHidden/>
              </w:rPr>
            </w:r>
            <w:r w:rsidR="00DD0E2E">
              <w:rPr>
                <w:noProof/>
                <w:webHidden/>
              </w:rPr>
              <w:fldChar w:fldCharType="separate"/>
            </w:r>
            <w:r w:rsidR="00DD0E2E">
              <w:rPr>
                <w:noProof/>
                <w:webHidden/>
              </w:rPr>
              <w:t>15</w:t>
            </w:r>
            <w:r w:rsidR="00DD0E2E">
              <w:rPr>
                <w:noProof/>
                <w:webHidden/>
              </w:rPr>
              <w:fldChar w:fldCharType="end"/>
            </w:r>
          </w:hyperlink>
        </w:p>
        <w:p w14:paraId="0A1034C8" w14:textId="1FAE7665" w:rsidR="00DD0E2E" w:rsidRDefault="00ED7528">
          <w:pPr>
            <w:pStyle w:val="INNH2"/>
            <w:rPr>
              <w:rFonts w:asciiTheme="minorHAnsi" w:eastAsiaTheme="minorEastAsia" w:hAnsiTheme="minorHAnsi" w:cstheme="minorBidi"/>
              <w:smallCaps w:val="0"/>
              <w:noProof/>
              <w:kern w:val="2"/>
              <w:sz w:val="24"/>
              <w:szCs w:val="24"/>
              <w:lang w:eastAsia="nb-NO"/>
              <w14:ligatures w14:val="standardContextual"/>
            </w:rPr>
          </w:pPr>
          <w:hyperlink w:anchor="_Toc169860149" w:history="1">
            <w:r w:rsidR="00DD0E2E" w:rsidRPr="007937AF">
              <w:rPr>
                <w:rStyle w:val="Hyperkobling"/>
                <w:noProof/>
              </w:rPr>
              <w:t>5.2 Effektmål</w:t>
            </w:r>
            <w:r w:rsidR="00DD0E2E">
              <w:rPr>
                <w:noProof/>
                <w:webHidden/>
              </w:rPr>
              <w:tab/>
            </w:r>
            <w:r w:rsidR="00DD0E2E">
              <w:rPr>
                <w:noProof/>
                <w:webHidden/>
              </w:rPr>
              <w:fldChar w:fldCharType="begin"/>
            </w:r>
            <w:r w:rsidR="00DD0E2E">
              <w:rPr>
                <w:noProof/>
                <w:webHidden/>
              </w:rPr>
              <w:instrText xml:space="preserve"> PAGEREF _Toc169860149 \h </w:instrText>
            </w:r>
            <w:r w:rsidR="00DD0E2E">
              <w:rPr>
                <w:noProof/>
                <w:webHidden/>
              </w:rPr>
            </w:r>
            <w:r w:rsidR="00DD0E2E">
              <w:rPr>
                <w:noProof/>
                <w:webHidden/>
              </w:rPr>
              <w:fldChar w:fldCharType="separate"/>
            </w:r>
            <w:r w:rsidR="00DD0E2E">
              <w:rPr>
                <w:noProof/>
                <w:webHidden/>
              </w:rPr>
              <w:t>15</w:t>
            </w:r>
            <w:r w:rsidR="00DD0E2E">
              <w:rPr>
                <w:noProof/>
                <w:webHidden/>
              </w:rPr>
              <w:fldChar w:fldCharType="end"/>
            </w:r>
          </w:hyperlink>
        </w:p>
        <w:p w14:paraId="2AC59441" w14:textId="6AF3621F" w:rsidR="00DD0E2E" w:rsidRDefault="00ED7528">
          <w:pPr>
            <w:pStyle w:val="INNH2"/>
            <w:rPr>
              <w:rFonts w:asciiTheme="minorHAnsi" w:eastAsiaTheme="minorEastAsia" w:hAnsiTheme="minorHAnsi" w:cstheme="minorBidi"/>
              <w:smallCaps w:val="0"/>
              <w:noProof/>
              <w:kern w:val="2"/>
              <w:sz w:val="24"/>
              <w:szCs w:val="24"/>
              <w:lang w:eastAsia="nb-NO"/>
              <w14:ligatures w14:val="standardContextual"/>
            </w:rPr>
          </w:pPr>
          <w:hyperlink w:anchor="_Toc169860150" w:history="1">
            <w:r w:rsidR="00DD0E2E" w:rsidRPr="007937AF">
              <w:rPr>
                <w:rStyle w:val="Hyperkobling"/>
                <w:noProof/>
              </w:rPr>
              <w:t>5.3 Hvilke andre innsatsfaktorer må på plass for at målene nås?</w:t>
            </w:r>
            <w:r w:rsidR="00DD0E2E">
              <w:rPr>
                <w:noProof/>
                <w:webHidden/>
              </w:rPr>
              <w:tab/>
            </w:r>
            <w:r w:rsidR="00DD0E2E">
              <w:rPr>
                <w:noProof/>
                <w:webHidden/>
              </w:rPr>
              <w:fldChar w:fldCharType="begin"/>
            </w:r>
            <w:r w:rsidR="00DD0E2E">
              <w:rPr>
                <w:noProof/>
                <w:webHidden/>
              </w:rPr>
              <w:instrText xml:space="preserve"> PAGEREF _Toc169860150 \h </w:instrText>
            </w:r>
            <w:r w:rsidR="00DD0E2E">
              <w:rPr>
                <w:noProof/>
                <w:webHidden/>
              </w:rPr>
            </w:r>
            <w:r w:rsidR="00DD0E2E">
              <w:rPr>
                <w:noProof/>
                <w:webHidden/>
              </w:rPr>
              <w:fldChar w:fldCharType="separate"/>
            </w:r>
            <w:r w:rsidR="00DD0E2E">
              <w:rPr>
                <w:noProof/>
                <w:webHidden/>
              </w:rPr>
              <w:t>16</w:t>
            </w:r>
            <w:r w:rsidR="00DD0E2E">
              <w:rPr>
                <w:noProof/>
                <w:webHidden/>
              </w:rPr>
              <w:fldChar w:fldCharType="end"/>
            </w:r>
          </w:hyperlink>
        </w:p>
        <w:p w14:paraId="78D552E8" w14:textId="56FC35E1" w:rsidR="00DD0E2E" w:rsidRDefault="00ED7528">
          <w:pPr>
            <w:pStyle w:val="INNH2"/>
            <w:rPr>
              <w:rFonts w:asciiTheme="minorHAnsi" w:eastAsiaTheme="minorEastAsia" w:hAnsiTheme="minorHAnsi" w:cstheme="minorBidi"/>
              <w:smallCaps w:val="0"/>
              <w:noProof/>
              <w:kern w:val="2"/>
              <w:sz w:val="24"/>
              <w:szCs w:val="24"/>
              <w:lang w:eastAsia="nb-NO"/>
              <w14:ligatures w14:val="standardContextual"/>
            </w:rPr>
          </w:pPr>
          <w:hyperlink w:anchor="_Toc169860151" w:history="1">
            <w:r w:rsidR="00DD0E2E" w:rsidRPr="007937AF">
              <w:rPr>
                <w:rStyle w:val="Hyperkobling"/>
                <w:noProof/>
              </w:rPr>
              <w:t>5.4 Identifiserte gevinster (effektvirkninger)</w:t>
            </w:r>
            <w:r w:rsidR="00DD0E2E">
              <w:rPr>
                <w:noProof/>
                <w:webHidden/>
              </w:rPr>
              <w:tab/>
            </w:r>
            <w:r w:rsidR="00DD0E2E">
              <w:rPr>
                <w:noProof/>
                <w:webHidden/>
              </w:rPr>
              <w:fldChar w:fldCharType="begin"/>
            </w:r>
            <w:r w:rsidR="00DD0E2E">
              <w:rPr>
                <w:noProof/>
                <w:webHidden/>
              </w:rPr>
              <w:instrText xml:space="preserve"> PAGEREF _Toc169860151 \h </w:instrText>
            </w:r>
            <w:r w:rsidR="00DD0E2E">
              <w:rPr>
                <w:noProof/>
                <w:webHidden/>
              </w:rPr>
            </w:r>
            <w:r w:rsidR="00DD0E2E">
              <w:rPr>
                <w:noProof/>
                <w:webHidden/>
              </w:rPr>
              <w:fldChar w:fldCharType="separate"/>
            </w:r>
            <w:r w:rsidR="00DD0E2E">
              <w:rPr>
                <w:noProof/>
                <w:webHidden/>
              </w:rPr>
              <w:t>16</w:t>
            </w:r>
            <w:r w:rsidR="00DD0E2E">
              <w:rPr>
                <w:noProof/>
                <w:webHidden/>
              </w:rPr>
              <w:fldChar w:fldCharType="end"/>
            </w:r>
          </w:hyperlink>
        </w:p>
        <w:p w14:paraId="2ADA918F" w14:textId="7B23B2A5" w:rsidR="00DD0E2E" w:rsidRDefault="00ED7528">
          <w:pPr>
            <w:pStyle w:val="INNH2"/>
            <w:rPr>
              <w:rFonts w:asciiTheme="minorHAnsi" w:eastAsiaTheme="minorEastAsia" w:hAnsiTheme="minorHAnsi" w:cstheme="minorBidi"/>
              <w:smallCaps w:val="0"/>
              <w:noProof/>
              <w:kern w:val="2"/>
              <w:sz w:val="24"/>
              <w:szCs w:val="24"/>
              <w:lang w:eastAsia="nb-NO"/>
              <w14:ligatures w14:val="standardContextual"/>
            </w:rPr>
          </w:pPr>
          <w:hyperlink w:anchor="_Toc169860152" w:history="1">
            <w:r w:rsidR="00DD0E2E" w:rsidRPr="007937AF">
              <w:rPr>
                <w:rStyle w:val="Hyperkobling"/>
                <w:noProof/>
              </w:rPr>
              <w:t>5.5 Resultatmål</w:t>
            </w:r>
            <w:r w:rsidR="00DD0E2E">
              <w:rPr>
                <w:noProof/>
                <w:webHidden/>
              </w:rPr>
              <w:tab/>
            </w:r>
            <w:r w:rsidR="00DD0E2E">
              <w:rPr>
                <w:noProof/>
                <w:webHidden/>
              </w:rPr>
              <w:fldChar w:fldCharType="begin"/>
            </w:r>
            <w:r w:rsidR="00DD0E2E">
              <w:rPr>
                <w:noProof/>
                <w:webHidden/>
              </w:rPr>
              <w:instrText xml:space="preserve"> PAGEREF _Toc169860152 \h </w:instrText>
            </w:r>
            <w:r w:rsidR="00DD0E2E">
              <w:rPr>
                <w:noProof/>
                <w:webHidden/>
              </w:rPr>
            </w:r>
            <w:r w:rsidR="00DD0E2E">
              <w:rPr>
                <w:noProof/>
                <w:webHidden/>
              </w:rPr>
              <w:fldChar w:fldCharType="separate"/>
            </w:r>
            <w:r w:rsidR="00DD0E2E">
              <w:rPr>
                <w:noProof/>
                <w:webHidden/>
              </w:rPr>
              <w:t>16</w:t>
            </w:r>
            <w:r w:rsidR="00DD0E2E">
              <w:rPr>
                <w:noProof/>
                <w:webHidden/>
              </w:rPr>
              <w:fldChar w:fldCharType="end"/>
            </w:r>
          </w:hyperlink>
        </w:p>
        <w:p w14:paraId="1E0ED76B" w14:textId="29CFD575" w:rsidR="00DD0E2E" w:rsidRDefault="00ED7528">
          <w:pPr>
            <w:pStyle w:val="INNH2"/>
            <w:rPr>
              <w:rFonts w:asciiTheme="minorHAnsi" w:eastAsiaTheme="minorEastAsia" w:hAnsiTheme="minorHAnsi" w:cstheme="minorBidi"/>
              <w:smallCaps w:val="0"/>
              <w:noProof/>
              <w:kern w:val="2"/>
              <w:sz w:val="24"/>
              <w:szCs w:val="24"/>
              <w:lang w:eastAsia="nb-NO"/>
              <w14:ligatures w14:val="standardContextual"/>
            </w:rPr>
          </w:pPr>
          <w:hyperlink w:anchor="_Toc169860153" w:history="1">
            <w:r w:rsidR="00DD0E2E" w:rsidRPr="007937AF">
              <w:rPr>
                <w:rStyle w:val="Hyperkobling"/>
                <w:noProof/>
              </w:rPr>
              <w:t>5.6 Oppsummering av mål og identifiserte gevinster(effektvirkninger)</w:t>
            </w:r>
            <w:r w:rsidR="00DD0E2E">
              <w:rPr>
                <w:noProof/>
                <w:webHidden/>
              </w:rPr>
              <w:tab/>
            </w:r>
            <w:r w:rsidR="00DD0E2E">
              <w:rPr>
                <w:noProof/>
                <w:webHidden/>
              </w:rPr>
              <w:fldChar w:fldCharType="begin"/>
            </w:r>
            <w:r w:rsidR="00DD0E2E">
              <w:rPr>
                <w:noProof/>
                <w:webHidden/>
              </w:rPr>
              <w:instrText xml:space="preserve"> PAGEREF _Toc169860153 \h </w:instrText>
            </w:r>
            <w:r w:rsidR="00DD0E2E">
              <w:rPr>
                <w:noProof/>
                <w:webHidden/>
              </w:rPr>
            </w:r>
            <w:r w:rsidR="00DD0E2E">
              <w:rPr>
                <w:noProof/>
                <w:webHidden/>
              </w:rPr>
              <w:fldChar w:fldCharType="separate"/>
            </w:r>
            <w:r w:rsidR="00DD0E2E">
              <w:rPr>
                <w:noProof/>
                <w:webHidden/>
              </w:rPr>
              <w:t>17</w:t>
            </w:r>
            <w:r w:rsidR="00DD0E2E">
              <w:rPr>
                <w:noProof/>
                <w:webHidden/>
              </w:rPr>
              <w:fldChar w:fldCharType="end"/>
            </w:r>
          </w:hyperlink>
        </w:p>
        <w:p w14:paraId="3A6AEDC0" w14:textId="269B9137" w:rsidR="00DD0E2E" w:rsidRDefault="00ED7528">
          <w:pPr>
            <w:pStyle w:val="INNH1"/>
            <w:rPr>
              <w:rFonts w:asciiTheme="minorHAnsi" w:eastAsiaTheme="minorEastAsia" w:hAnsiTheme="minorHAnsi" w:cstheme="minorBidi"/>
              <w:b w:val="0"/>
              <w:noProof/>
              <w:kern w:val="2"/>
              <w:sz w:val="24"/>
              <w:szCs w:val="24"/>
              <w:lang w:eastAsia="nb-NO"/>
              <w14:ligatures w14:val="standardContextual"/>
            </w:rPr>
          </w:pPr>
          <w:hyperlink w:anchor="_Toc169860154" w:history="1">
            <w:r w:rsidR="00DD0E2E" w:rsidRPr="007937AF">
              <w:rPr>
                <w:rStyle w:val="Hyperkobling"/>
                <w:noProof/>
              </w:rPr>
              <w:t>6 Rammebetingelser</w:t>
            </w:r>
            <w:r w:rsidR="00DD0E2E">
              <w:rPr>
                <w:noProof/>
                <w:webHidden/>
              </w:rPr>
              <w:tab/>
            </w:r>
            <w:r w:rsidR="00DD0E2E">
              <w:rPr>
                <w:noProof/>
                <w:webHidden/>
              </w:rPr>
              <w:fldChar w:fldCharType="begin"/>
            </w:r>
            <w:r w:rsidR="00DD0E2E">
              <w:rPr>
                <w:noProof/>
                <w:webHidden/>
              </w:rPr>
              <w:instrText xml:space="preserve"> PAGEREF _Toc169860154 \h </w:instrText>
            </w:r>
            <w:r w:rsidR="00DD0E2E">
              <w:rPr>
                <w:noProof/>
                <w:webHidden/>
              </w:rPr>
            </w:r>
            <w:r w:rsidR="00DD0E2E">
              <w:rPr>
                <w:noProof/>
                <w:webHidden/>
              </w:rPr>
              <w:fldChar w:fldCharType="separate"/>
            </w:r>
            <w:r w:rsidR="00DD0E2E">
              <w:rPr>
                <w:noProof/>
                <w:webHidden/>
              </w:rPr>
              <w:t>18</w:t>
            </w:r>
            <w:r w:rsidR="00DD0E2E">
              <w:rPr>
                <w:noProof/>
                <w:webHidden/>
              </w:rPr>
              <w:fldChar w:fldCharType="end"/>
            </w:r>
          </w:hyperlink>
        </w:p>
        <w:p w14:paraId="332FBC56" w14:textId="672427F3" w:rsidR="00DD0E2E" w:rsidRDefault="00ED7528">
          <w:pPr>
            <w:pStyle w:val="INNH2"/>
            <w:rPr>
              <w:rFonts w:asciiTheme="minorHAnsi" w:eastAsiaTheme="minorEastAsia" w:hAnsiTheme="minorHAnsi" w:cstheme="minorBidi"/>
              <w:smallCaps w:val="0"/>
              <w:noProof/>
              <w:kern w:val="2"/>
              <w:sz w:val="24"/>
              <w:szCs w:val="24"/>
              <w:lang w:eastAsia="nb-NO"/>
              <w14:ligatures w14:val="standardContextual"/>
            </w:rPr>
          </w:pPr>
          <w:hyperlink w:anchor="_Toc169860155" w:history="1">
            <w:r w:rsidR="00DD0E2E" w:rsidRPr="007937AF">
              <w:rPr>
                <w:rStyle w:val="Hyperkobling"/>
                <w:noProof/>
              </w:rPr>
              <w:t>6.1 Forutsetninger og avgrensinger</w:t>
            </w:r>
            <w:r w:rsidR="00DD0E2E">
              <w:rPr>
                <w:noProof/>
                <w:webHidden/>
              </w:rPr>
              <w:tab/>
            </w:r>
            <w:r w:rsidR="00DD0E2E">
              <w:rPr>
                <w:noProof/>
                <w:webHidden/>
              </w:rPr>
              <w:fldChar w:fldCharType="begin"/>
            </w:r>
            <w:r w:rsidR="00DD0E2E">
              <w:rPr>
                <w:noProof/>
                <w:webHidden/>
              </w:rPr>
              <w:instrText xml:space="preserve"> PAGEREF _Toc169860155 \h </w:instrText>
            </w:r>
            <w:r w:rsidR="00DD0E2E">
              <w:rPr>
                <w:noProof/>
                <w:webHidden/>
              </w:rPr>
            </w:r>
            <w:r w:rsidR="00DD0E2E">
              <w:rPr>
                <w:noProof/>
                <w:webHidden/>
              </w:rPr>
              <w:fldChar w:fldCharType="separate"/>
            </w:r>
            <w:r w:rsidR="00DD0E2E">
              <w:rPr>
                <w:noProof/>
                <w:webHidden/>
              </w:rPr>
              <w:t>18</w:t>
            </w:r>
            <w:r w:rsidR="00DD0E2E">
              <w:rPr>
                <w:noProof/>
                <w:webHidden/>
              </w:rPr>
              <w:fldChar w:fldCharType="end"/>
            </w:r>
          </w:hyperlink>
        </w:p>
        <w:p w14:paraId="49590410" w14:textId="0707556A" w:rsidR="00DD0E2E" w:rsidRDefault="00ED7528">
          <w:pPr>
            <w:pStyle w:val="INNH2"/>
            <w:rPr>
              <w:rFonts w:asciiTheme="minorHAnsi" w:eastAsiaTheme="minorEastAsia" w:hAnsiTheme="minorHAnsi" w:cstheme="minorBidi"/>
              <w:smallCaps w:val="0"/>
              <w:noProof/>
              <w:kern w:val="2"/>
              <w:sz w:val="24"/>
              <w:szCs w:val="24"/>
              <w:lang w:eastAsia="nb-NO"/>
              <w14:ligatures w14:val="standardContextual"/>
            </w:rPr>
          </w:pPr>
          <w:hyperlink w:anchor="_Toc169860156" w:history="1">
            <w:r w:rsidR="00DD0E2E" w:rsidRPr="007937AF">
              <w:rPr>
                <w:rStyle w:val="Hyperkobling"/>
                <w:noProof/>
              </w:rPr>
              <w:t>6.2 Rammebetingelser utledet av samfunns- og effektmål</w:t>
            </w:r>
            <w:r w:rsidR="00DD0E2E">
              <w:rPr>
                <w:noProof/>
                <w:webHidden/>
              </w:rPr>
              <w:tab/>
            </w:r>
            <w:r w:rsidR="00DD0E2E">
              <w:rPr>
                <w:noProof/>
                <w:webHidden/>
              </w:rPr>
              <w:fldChar w:fldCharType="begin"/>
            </w:r>
            <w:r w:rsidR="00DD0E2E">
              <w:rPr>
                <w:noProof/>
                <w:webHidden/>
              </w:rPr>
              <w:instrText xml:space="preserve"> PAGEREF _Toc169860156 \h </w:instrText>
            </w:r>
            <w:r w:rsidR="00DD0E2E">
              <w:rPr>
                <w:noProof/>
                <w:webHidden/>
              </w:rPr>
            </w:r>
            <w:r w:rsidR="00DD0E2E">
              <w:rPr>
                <w:noProof/>
                <w:webHidden/>
              </w:rPr>
              <w:fldChar w:fldCharType="separate"/>
            </w:r>
            <w:r w:rsidR="00DD0E2E">
              <w:rPr>
                <w:noProof/>
                <w:webHidden/>
              </w:rPr>
              <w:t>18</w:t>
            </w:r>
            <w:r w:rsidR="00DD0E2E">
              <w:rPr>
                <w:noProof/>
                <w:webHidden/>
              </w:rPr>
              <w:fldChar w:fldCharType="end"/>
            </w:r>
          </w:hyperlink>
        </w:p>
        <w:p w14:paraId="76FDA4F6" w14:textId="59CD8389" w:rsidR="00DD0E2E" w:rsidRDefault="00ED7528">
          <w:pPr>
            <w:pStyle w:val="INNH2"/>
            <w:rPr>
              <w:rFonts w:asciiTheme="minorHAnsi" w:eastAsiaTheme="minorEastAsia" w:hAnsiTheme="minorHAnsi" w:cstheme="minorBidi"/>
              <w:smallCaps w:val="0"/>
              <w:noProof/>
              <w:kern w:val="2"/>
              <w:sz w:val="24"/>
              <w:szCs w:val="24"/>
              <w:lang w:eastAsia="nb-NO"/>
              <w14:ligatures w14:val="standardContextual"/>
            </w:rPr>
          </w:pPr>
          <w:hyperlink w:anchor="_Toc169860157" w:history="1">
            <w:r w:rsidR="00DD0E2E" w:rsidRPr="007937AF">
              <w:rPr>
                <w:rStyle w:val="Hyperkobling"/>
                <w:noProof/>
              </w:rPr>
              <w:t>6.3 Rammebetingelser relatert til andre ikke-prosjektspesifikke mål og prinsipielle spørsmål</w:t>
            </w:r>
            <w:r w:rsidR="00DD0E2E">
              <w:rPr>
                <w:noProof/>
                <w:webHidden/>
              </w:rPr>
              <w:tab/>
            </w:r>
            <w:r w:rsidR="00DD0E2E">
              <w:rPr>
                <w:noProof/>
                <w:webHidden/>
              </w:rPr>
              <w:fldChar w:fldCharType="begin"/>
            </w:r>
            <w:r w:rsidR="00DD0E2E">
              <w:rPr>
                <w:noProof/>
                <w:webHidden/>
              </w:rPr>
              <w:instrText xml:space="preserve"> PAGEREF _Toc169860157 \h </w:instrText>
            </w:r>
            <w:r w:rsidR="00DD0E2E">
              <w:rPr>
                <w:noProof/>
                <w:webHidden/>
              </w:rPr>
            </w:r>
            <w:r w:rsidR="00DD0E2E">
              <w:rPr>
                <w:noProof/>
                <w:webHidden/>
              </w:rPr>
              <w:fldChar w:fldCharType="separate"/>
            </w:r>
            <w:r w:rsidR="00DD0E2E">
              <w:rPr>
                <w:noProof/>
                <w:webHidden/>
              </w:rPr>
              <w:t>19</w:t>
            </w:r>
            <w:r w:rsidR="00DD0E2E">
              <w:rPr>
                <w:noProof/>
                <w:webHidden/>
              </w:rPr>
              <w:fldChar w:fldCharType="end"/>
            </w:r>
          </w:hyperlink>
        </w:p>
        <w:p w14:paraId="7BAE78AF" w14:textId="7F8D804B" w:rsidR="00DD0E2E" w:rsidRDefault="00ED7528">
          <w:pPr>
            <w:pStyle w:val="INNH3"/>
            <w:rPr>
              <w:rFonts w:asciiTheme="minorHAnsi" w:eastAsiaTheme="minorEastAsia" w:hAnsiTheme="minorHAnsi" w:cstheme="minorBidi"/>
              <w:noProof/>
              <w:kern w:val="2"/>
              <w:sz w:val="24"/>
              <w:szCs w:val="24"/>
              <w:lang w:eastAsia="nb-NO"/>
              <w14:ligatures w14:val="standardContextual"/>
            </w:rPr>
          </w:pPr>
          <w:hyperlink w:anchor="_Toc169860158" w:history="1">
            <w:r w:rsidR="00DD0E2E" w:rsidRPr="007937AF">
              <w:rPr>
                <w:rStyle w:val="Hyperkobling"/>
                <w:noProof/>
              </w:rPr>
              <w:t>6.3.1 Forebyggende sikkerhet</w:t>
            </w:r>
            <w:r w:rsidR="00DD0E2E">
              <w:rPr>
                <w:noProof/>
                <w:webHidden/>
              </w:rPr>
              <w:tab/>
            </w:r>
            <w:r w:rsidR="00DD0E2E">
              <w:rPr>
                <w:noProof/>
                <w:webHidden/>
              </w:rPr>
              <w:fldChar w:fldCharType="begin"/>
            </w:r>
            <w:r w:rsidR="00DD0E2E">
              <w:rPr>
                <w:noProof/>
                <w:webHidden/>
              </w:rPr>
              <w:instrText xml:space="preserve"> PAGEREF _Toc169860158 \h </w:instrText>
            </w:r>
            <w:r w:rsidR="00DD0E2E">
              <w:rPr>
                <w:noProof/>
                <w:webHidden/>
              </w:rPr>
            </w:r>
            <w:r w:rsidR="00DD0E2E">
              <w:rPr>
                <w:noProof/>
                <w:webHidden/>
              </w:rPr>
              <w:fldChar w:fldCharType="separate"/>
            </w:r>
            <w:r w:rsidR="00DD0E2E">
              <w:rPr>
                <w:noProof/>
                <w:webHidden/>
              </w:rPr>
              <w:t>19</w:t>
            </w:r>
            <w:r w:rsidR="00DD0E2E">
              <w:rPr>
                <w:noProof/>
                <w:webHidden/>
              </w:rPr>
              <w:fldChar w:fldCharType="end"/>
            </w:r>
          </w:hyperlink>
        </w:p>
        <w:p w14:paraId="6F58D392" w14:textId="2CAAFEE2" w:rsidR="00DD0E2E" w:rsidRDefault="00ED7528">
          <w:pPr>
            <w:pStyle w:val="INNH3"/>
            <w:rPr>
              <w:rFonts w:asciiTheme="minorHAnsi" w:eastAsiaTheme="minorEastAsia" w:hAnsiTheme="minorHAnsi" w:cstheme="minorBidi"/>
              <w:noProof/>
              <w:kern w:val="2"/>
              <w:sz w:val="24"/>
              <w:szCs w:val="24"/>
              <w:lang w:eastAsia="nb-NO"/>
              <w14:ligatures w14:val="standardContextual"/>
            </w:rPr>
          </w:pPr>
          <w:hyperlink w:anchor="_Toc169860159" w:history="1">
            <w:r w:rsidR="00DD0E2E" w:rsidRPr="007937AF">
              <w:rPr>
                <w:rStyle w:val="Hyperkobling"/>
                <w:noProof/>
              </w:rPr>
              <w:t>6.3.2 Bærekraft</w:t>
            </w:r>
            <w:r w:rsidR="00DD0E2E">
              <w:rPr>
                <w:noProof/>
                <w:webHidden/>
              </w:rPr>
              <w:tab/>
            </w:r>
            <w:r w:rsidR="00DD0E2E">
              <w:rPr>
                <w:noProof/>
                <w:webHidden/>
              </w:rPr>
              <w:fldChar w:fldCharType="begin"/>
            </w:r>
            <w:r w:rsidR="00DD0E2E">
              <w:rPr>
                <w:noProof/>
                <w:webHidden/>
              </w:rPr>
              <w:instrText xml:space="preserve"> PAGEREF _Toc169860159 \h </w:instrText>
            </w:r>
            <w:r w:rsidR="00DD0E2E">
              <w:rPr>
                <w:noProof/>
                <w:webHidden/>
              </w:rPr>
            </w:r>
            <w:r w:rsidR="00DD0E2E">
              <w:rPr>
                <w:noProof/>
                <w:webHidden/>
              </w:rPr>
              <w:fldChar w:fldCharType="separate"/>
            </w:r>
            <w:r w:rsidR="00DD0E2E">
              <w:rPr>
                <w:noProof/>
                <w:webHidden/>
              </w:rPr>
              <w:t>19</w:t>
            </w:r>
            <w:r w:rsidR="00DD0E2E">
              <w:rPr>
                <w:noProof/>
                <w:webHidden/>
              </w:rPr>
              <w:fldChar w:fldCharType="end"/>
            </w:r>
          </w:hyperlink>
        </w:p>
        <w:p w14:paraId="3DB98DF0" w14:textId="69373113" w:rsidR="00DD0E2E" w:rsidRDefault="00ED7528">
          <w:pPr>
            <w:pStyle w:val="INNH3"/>
            <w:rPr>
              <w:rFonts w:asciiTheme="minorHAnsi" w:eastAsiaTheme="minorEastAsia" w:hAnsiTheme="minorHAnsi" w:cstheme="minorBidi"/>
              <w:noProof/>
              <w:kern w:val="2"/>
              <w:sz w:val="24"/>
              <w:szCs w:val="24"/>
              <w:lang w:eastAsia="nb-NO"/>
              <w14:ligatures w14:val="standardContextual"/>
            </w:rPr>
          </w:pPr>
          <w:hyperlink w:anchor="_Toc169860160" w:history="1">
            <w:r w:rsidR="00DD0E2E" w:rsidRPr="007937AF">
              <w:rPr>
                <w:rStyle w:val="Hyperkobling"/>
                <w:noProof/>
              </w:rPr>
              <w:t>6.3.1 FDs forsvarsindustrielle vurdering (FIV)</w:t>
            </w:r>
            <w:r w:rsidR="00DD0E2E">
              <w:rPr>
                <w:noProof/>
                <w:webHidden/>
              </w:rPr>
              <w:tab/>
            </w:r>
            <w:r w:rsidR="00DD0E2E">
              <w:rPr>
                <w:noProof/>
                <w:webHidden/>
              </w:rPr>
              <w:fldChar w:fldCharType="begin"/>
            </w:r>
            <w:r w:rsidR="00DD0E2E">
              <w:rPr>
                <w:noProof/>
                <w:webHidden/>
              </w:rPr>
              <w:instrText xml:space="preserve"> PAGEREF _Toc169860160 \h </w:instrText>
            </w:r>
            <w:r w:rsidR="00DD0E2E">
              <w:rPr>
                <w:noProof/>
                <w:webHidden/>
              </w:rPr>
            </w:r>
            <w:r w:rsidR="00DD0E2E">
              <w:rPr>
                <w:noProof/>
                <w:webHidden/>
              </w:rPr>
              <w:fldChar w:fldCharType="separate"/>
            </w:r>
            <w:r w:rsidR="00DD0E2E">
              <w:rPr>
                <w:noProof/>
                <w:webHidden/>
              </w:rPr>
              <w:t>19</w:t>
            </w:r>
            <w:r w:rsidR="00DD0E2E">
              <w:rPr>
                <w:noProof/>
                <w:webHidden/>
              </w:rPr>
              <w:fldChar w:fldCharType="end"/>
            </w:r>
          </w:hyperlink>
        </w:p>
        <w:p w14:paraId="1286FA72" w14:textId="0FD83AF0" w:rsidR="00DD0E2E" w:rsidRDefault="00ED7528">
          <w:pPr>
            <w:pStyle w:val="INNH3"/>
            <w:rPr>
              <w:rFonts w:asciiTheme="minorHAnsi" w:eastAsiaTheme="minorEastAsia" w:hAnsiTheme="minorHAnsi" w:cstheme="minorBidi"/>
              <w:noProof/>
              <w:kern w:val="2"/>
              <w:sz w:val="24"/>
              <w:szCs w:val="24"/>
              <w:lang w:eastAsia="nb-NO"/>
              <w14:ligatures w14:val="standardContextual"/>
            </w:rPr>
          </w:pPr>
          <w:hyperlink w:anchor="_Toc169860161" w:history="1">
            <w:r w:rsidR="00DD0E2E" w:rsidRPr="007937AF">
              <w:rPr>
                <w:rStyle w:val="Hyperkobling"/>
                <w:noProof/>
              </w:rPr>
              <w:t>6.3.2 Konklusjon krigens folkerettslige vurdering</w:t>
            </w:r>
            <w:r w:rsidR="00DD0E2E">
              <w:rPr>
                <w:noProof/>
                <w:webHidden/>
              </w:rPr>
              <w:tab/>
            </w:r>
            <w:r w:rsidR="00DD0E2E">
              <w:rPr>
                <w:noProof/>
                <w:webHidden/>
              </w:rPr>
              <w:fldChar w:fldCharType="begin"/>
            </w:r>
            <w:r w:rsidR="00DD0E2E">
              <w:rPr>
                <w:noProof/>
                <w:webHidden/>
              </w:rPr>
              <w:instrText xml:space="preserve"> PAGEREF _Toc169860161 \h </w:instrText>
            </w:r>
            <w:r w:rsidR="00DD0E2E">
              <w:rPr>
                <w:noProof/>
                <w:webHidden/>
              </w:rPr>
            </w:r>
            <w:r w:rsidR="00DD0E2E">
              <w:rPr>
                <w:noProof/>
                <w:webHidden/>
              </w:rPr>
              <w:fldChar w:fldCharType="separate"/>
            </w:r>
            <w:r w:rsidR="00DD0E2E">
              <w:rPr>
                <w:noProof/>
                <w:webHidden/>
              </w:rPr>
              <w:t>19</w:t>
            </w:r>
            <w:r w:rsidR="00DD0E2E">
              <w:rPr>
                <w:noProof/>
                <w:webHidden/>
              </w:rPr>
              <w:fldChar w:fldCharType="end"/>
            </w:r>
          </w:hyperlink>
        </w:p>
        <w:p w14:paraId="5F429B1D" w14:textId="49FFD6C3" w:rsidR="00DD0E2E" w:rsidRDefault="00ED7528">
          <w:pPr>
            <w:pStyle w:val="INNH2"/>
            <w:rPr>
              <w:rFonts w:asciiTheme="minorHAnsi" w:eastAsiaTheme="minorEastAsia" w:hAnsiTheme="minorHAnsi" w:cstheme="minorBidi"/>
              <w:smallCaps w:val="0"/>
              <w:noProof/>
              <w:kern w:val="2"/>
              <w:sz w:val="24"/>
              <w:szCs w:val="24"/>
              <w:lang w:eastAsia="nb-NO"/>
              <w14:ligatures w14:val="standardContextual"/>
            </w:rPr>
          </w:pPr>
          <w:hyperlink w:anchor="_Toc169860162" w:history="1">
            <w:r w:rsidR="00DD0E2E" w:rsidRPr="007937AF">
              <w:rPr>
                <w:rStyle w:val="Hyperkobling"/>
                <w:noProof/>
              </w:rPr>
              <w:t>6.4 Forholdet til eksisterende og planlagt portefølje (avhengigheter)</w:t>
            </w:r>
            <w:r w:rsidR="00DD0E2E">
              <w:rPr>
                <w:noProof/>
                <w:webHidden/>
              </w:rPr>
              <w:tab/>
            </w:r>
            <w:r w:rsidR="00DD0E2E">
              <w:rPr>
                <w:noProof/>
                <w:webHidden/>
              </w:rPr>
              <w:fldChar w:fldCharType="begin"/>
            </w:r>
            <w:r w:rsidR="00DD0E2E">
              <w:rPr>
                <w:noProof/>
                <w:webHidden/>
              </w:rPr>
              <w:instrText xml:space="preserve"> PAGEREF _Toc169860162 \h </w:instrText>
            </w:r>
            <w:r w:rsidR="00DD0E2E">
              <w:rPr>
                <w:noProof/>
                <w:webHidden/>
              </w:rPr>
            </w:r>
            <w:r w:rsidR="00DD0E2E">
              <w:rPr>
                <w:noProof/>
                <w:webHidden/>
              </w:rPr>
              <w:fldChar w:fldCharType="separate"/>
            </w:r>
            <w:r w:rsidR="00DD0E2E">
              <w:rPr>
                <w:noProof/>
                <w:webHidden/>
              </w:rPr>
              <w:t>20</w:t>
            </w:r>
            <w:r w:rsidR="00DD0E2E">
              <w:rPr>
                <w:noProof/>
                <w:webHidden/>
              </w:rPr>
              <w:fldChar w:fldCharType="end"/>
            </w:r>
          </w:hyperlink>
        </w:p>
        <w:p w14:paraId="19458E1D" w14:textId="5DE4E5FE" w:rsidR="00DD0E2E" w:rsidRDefault="00ED7528">
          <w:pPr>
            <w:pStyle w:val="INNH2"/>
            <w:rPr>
              <w:rFonts w:asciiTheme="minorHAnsi" w:eastAsiaTheme="minorEastAsia" w:hAnsiTheme="minorHAnsi" w:cstheme="minorBidi"/>
              <w:smallCaps w:val="0"/>
              <w:noProof/>
              <w:kern w:val="2"/>
              <w:sz w:val="24"/>
              <w:szCs w:val="24"/>
              <w:lang w:eastAsia="nb-NO"/>
              <w14:ligatures w14:val="standardContextual"/>
            </w:rPr>
          </w:pPr>
          <w:hyperlink w:anchor="_Toc169860163" w:history="1">
            <w:r w:rsidR="00DD0E2E" w:rsidRPr="007937AF">
              <w:rPr>
                <w:rStyle w:val="Hyperkobling"/>
                <w:noProof/>
              </w:rPr>
              <w:t>6.5 Oppsummering av rammebetingelser</w:t>
            </w:r>
            <w:r w:rsidR="00DD0E2E">
              <w:rPr>
                <w:noProof/>
                <w:webHidden/>
              </w:rPr>
              <w:tab/>
            </w:r>
            <w:r w:rsidR="00DD0E2E">
              <w:rPr>
                <w:noProof/>
                <w:webHidden/>
              </w:rPr>
              <w:fldChar w:fldCharType="begin"/>
            </w:r>
            <w:r w:rsidR="00DD0E2E">
              <w:rPr>
                <w:noProof/>
                <w:webHidden/>
              </w:rPr>
              <w:instrText xml:space="preserve"> PAGEREF _Toc169860163 \h </w:instrText>
            </w:r>
            <w:r w:rsidR="00DD0E2E">
              <w:rPr>
                <w:noProof/>
                <w:webHidden/>
              </w:rPr>
            </w:r>
            <w:r w:rsidR="00DD0E2E">
              <w:rPr>
                <w:noProof/>
                <w:webHidden/>
              </w:rPr>
              <w:fldChar w:fldCharType="separate"/>
            </w:r>
            <w:r w:rsidR="00DD0E2E">
              <w:rPr>
                <w:noProof/>
                <w:webHidden/>
              </w:rPr>
              <w:t>20</w:t>
            </w:r>
            <w:r w:rsidR="00DD0E2E">
              <w:rPr>
                <w:noProof/>
                <w:webHidden/>
              </w:rPr>
              <w:fldChar w:fldCharType="end"/>
            </w:r>
          </w:hyperlink>
        </w:p>
        <w:p w14:paraId="1C69BB90" w14:textId="31F4068C" w:rsidR="00DD0E2E" w:rsidRDefault="00ED7528">
          <w:pPr>
            <w:pStyle w:val="INNH1"/>
            <w:rPr>
              <w:rFonts w:asciiTheme="minorHAnsi" w:eastAsiaTheme="minorEastAsia" w:hAnsiTheme="minorHAnsi" w:cstheme="minorBidi"/>
              <w:b w:val="0"/>
              <w:noProof/>
              <w:kern w:val="2"/>
              <w:sz w:val="24"/>
              <w:szCs w:val="24"/>
              <w:lang w:eastAsia="nb-NO"/>
              <w14:ligatures w14:val="standardContextual"/>
            </w:rPr>
          </w:pPr>
          <w:hyperlink w:anchor="_Toc169860164" w:history="1">
            <w:r w:rsidR="00DD0E2E" w:rsidRPr="007937AF">
              <w:rPr>
                <w:rStyle w:val="Hyperkobling"/>
                <w:noProof/>
              </w:rPr>
              <w:t>7 Mulighetsstudie</w:t>
            </w:r>
            <w:r w:rsidR="00DD0E2E">
              <w:rPr>
                <w:noProof/>
                <w:webHidden/>
              </w:rPr>
              <w:tab/>
            </w:r>
            <w:r w:rsidR="00DD0E2E">
              <w:rPr>
                <w:noProof/>
                <w:webHidden/>
              </w:rPr>
              <w:fldChar w:fldCharType="begin"/>
            </w:r>
            <w:r w:rsidR="00DD0E2E">
              <w:rPr>
                <w:noProof/>
                <w:webHidden/>
              </w:rPr>
              <w:instrText xml:space="preserve"> PAGEREF _Toc169860164 \h </w:instrText>
            </w:r>
            <w:r w:rsidR="00DD0E2E">
              <w:rPr>
                <w:noProof/>
                <w:webHidden/>
              </w:rPr>
            </w:r>
            <w:r w:rsidR="00DD0E2E">
              <w:rPr>
                <w:noProof/>
                <w:webHidden/>
              </w:rPr>
              <w:fldChar w:fldCharType="separate"/>
            </w:r>
            <w:r w:rsidR="00DD0E2E">
              <w:rPr>
                <w:noProof/>
                <w:webHidden/>
              </w:rPr>
              <w:t>20</w:t>
            </w:r>
            <w:r w:rsidR="00DD0E2E">
              <w:rPr>
                <w:noProof/>
                <w:webHidden/>
              </w:rPr>
              <w:fldChar w:fldCharType="end"/>
            </w:r>
          </w:hyperlink>
        </w:p>
        <w:p w14:paraId="1F4D52AA" w14:textId="52C63FD2" w:rsidR="00DD0E2E" w:rsidRDefault="00ED7528">
          <w:pPr>
            <w:pStyle w:val="INNH2"/>
            <w:rPr>
              <w:rFonts w:asciiTheme="minorHAnsi" w:eastAsiaTheme="minorEastAsia" w:hAnsiTheme="minorHAnsi" w:cstheme="minorBidi"/>
              <w:smallCaps w:val="0"/>
              <w:noProof/>
              <w:kern w:val="2"/>
              <w:sz w:val="24"/>
              <w:szCs w:val="24"/>
              <w:lang w:eastAsia="nb-NO"/>
              <w14:ligatures w14:val="standardContextual"/>
            </w:rPr>
          </w:pPr>
          <w:hyperlink w:anchor="_Toc169860165" w:history="1">
            <w:r w:rsidR="00DD0E2E" w:rsidRPr="007937AF">
              <w:rPr>
                <w:rStyle w:val="Hyperkobling"/>
                <w:noProof/>
              </w:rPr>
              <w:t>7.1 Kort beskrivelse av metode og gjeldende dimensjoner</w:t>
            </w:r>
            <w:r w:rsidR="00DD0E2E">
              <w:rPr>
                <w:noProof/>
                <w:webHidden/>
              </w:rPr>
              <w:tab/>
            </w:r>
            <w:r w:rsidR="00DD0E2E">
              <w:rPr>
                <w:noProof/>
                <w:webHidden/>
              </w:rPr>
              <w:fldChar w:fldCharType="begin"/>
            </w:r>
            <w:r w:rsidR="00DD0E2E">
              <w:rPr>
                <w:noProof/>
                <w:webHidden/>
              </w:rPr>
              <w:instrText xml:space="preserve"> PAGEREF _Toc169860165 \h </w:instrText>
            </w:r>
            <w:r w:rsidR="00DD0E2E">
              <w:rPr>
                <w:noProof/>
                <w:webHidden/>
              </w:rPr>
            </w:r>
            <w:r w:rsidR="00DD0E2E">
              <w:rPr>
                <w:noProof/>
                <w:webHidden/>
              </w:rPr>
              <w:fldChar w:fldCharType="separate"/>
            </w:r>
            <w:r w:rsidR="00DD0E2E">
              <w:rPr>
                <w:noProof/>
                <w:webHidden/>
              </w:rPr>
              <w:t>21</w:t>
            </w:r>
            <w:r w:rsidR="00DD0E2E">
              <w:rPr>
                <w:noProof/>
                <w:webHidden/>
              </w:rPr>
              <w:fldChar w:fldCharType="end"/>
            </w:r>
          </w:hyperlink>
        </w:p>
        <w:p w14:paraId="746904F1" w14:textId="49E56EC4" w:rsidR="00DD0E2E" w:rsidRDefault="00ED7528">
          <w:pPr>
            <w:pStyle w:val="INNH2"/>
            <w:rPr>
              <w:rFonts w:asciiTheme="minorHAnsi" w:eastAsiaTheme="minorEastAsia" w:hAnsiTheme="minorHAnsi" w:cstheme="minorBidi"/>
              <w:smallCaps w:val="0"/>
              <w:noProof/>
              <w:kern w:val="2"/>
              <w:sz w:val="24"/>
              <w:szCs w:val="24"/>
              <w:lang w:eastAsia="nb-NO"/>
              <w14:ligatures w14:val="standardContextual"/>
            </w:rPr>
          </w:pPr>
          <w:hyperlink w:anchor="_Toc169860166" w:history="1">
            <w:r w:rsidR="00DD0E2E" w:rsidRPr="007937AF">
              <w:rPr>
                <w:rStyle w:val="Hyperkobling"/>
                <w:noProof/>
              </w:rPr>
              <w:t>7.2 Identifiserte alternative konsepter</w:t>
            </w:r>
            <w:r w:rsidR="00DD0E2E">
              <w:rPr>
                <w:noProof/>
                <w:webHidden/>
              </w:rPr>
              <w:tab/>
            </w:r>
            <w:r w:rsidR="00DD0E2E">
              <w:rPr>
                <w:noProof/>
                <w:webHidden/>
              </w:rPr>
              <w:fldChar w:fldCharType="begin"/>
            </w:r>
            <w:r w:rsidR="00DD0E2E">
              <w:rPr>
                <w:noProof/>
                <w:webHidden/>
              </w:rPr>
              <w:instrText xml:space="preserve"> PAGEREF _Toc169860166 \h </w:instrText>
            </w:r>
            <w:r w:rsidR="00DD0E2E">
              <w:rPr>
                <w:noProof/>
                <w:webHidden/>
              </w:rPr>
            </w:r>
            <w:r w:rsidR="00DD0E2E">
              <w:rPr>
                <w:noProof/>
                <w:webHidden/>
              </w:rPr>
              <w:fldChar w:fldCharType="separate"/>
            </w:r>
            <w:r w:rsidR="00DD0E2E">
              <w:rPr>
                <w:noProof/>
                <w:webHidden/>
              </w:rPr>
              <w:t>21</w:t>
            </w:r>
            <w:r w:rsidR="00DD0E2E">
              <w:rPr>
                <w:noProof/>
                <w:webHidden/>
              </w:rPr>
              <w:fldChar w:fldCharType="end"/>
            </w:r>
          </w:hyperlink>
        </w:p>
        <w:p w14:paraId="7BEF92CC" w14:textId="03854C64" w:rsidR="00DD0E2E" w:rsidRDefault="00ED7528">
          <w:pPr>
            <w:pStyle w:val="INNH2"/>
            <w:rPr>
              <w:rFonts w:asciiTheme="minorHAnsi" w:eastAsiaTheme="minorEastAsia" w:hAnsiTheme="minorHAnsi" w:cstheme="minorBidi"/>
              <w:smallCaps w:val="0"/>
              <w:noProof/>
              <w:kern w:val="2"/>
              <w:sz w:val="24"/>
              <w:szCs w:val="24"/>
              <w:lang w:eastAsia="nb-NO"/>
              <w14:ligatures w14:val="standardContextual"/>
            </w:rPr>
          </w:pPr>
          <w:hyperlink w:anchor="_Toc169860167" w:history="1">
            <w:r w:rsidR="00DD0E2E" w:rsidRPr="007937AF">
              <w:rPr>
                <w:rStyle w:val="Hyperkobling"/>
                <w:noProof/>
              </w:rPr>
              <w:t>7.3 Grad av måloppnåelse for identifiserte alternative konsepter</w:t>
            </w:r>
            <w:r w:rsidR="00DD0E2E">
              <w:rPr>
                <w:noProof/>
                <w:webHidden/>
              </w:rPr>
              <w:tab/>
            </w:r>
            <w:r w:rsidR="00DD0E2E">
              <w:rPr>
                <w:noProof/>
                <w:webHidden/>
              </w:rPr>
              <w:fldChar w:fldCharType="begin"/>
            </w:r>
            <w:r w:rsidR="00DD0E2E">
              <w:rPr>
                <w:noProof/>
                <w:webHidden/>
              </w:rPr>
              <w:instrText xml:space="preserve"> PAGEREF _Toc169860167 \h </w:instrText>
            </w:r>
            <w:r w:rsidR="00DD0E2E">
              <w:rPr>
                <w:noProof/>
                <w:webHidden/>
              </w:rPr>
            </w:r>
            <w:r w:rsidR="00DD0E2E">
              <w:rPr>
                <w:noProof/>
                <w:webHidden/>
              </w:rPr>
              <w:fldChar w:fldCharType="separate"/>
            </w:r>
            <w:r w:rsidR="00DD0E2E">
              <w:rPr>
                <w:noProof/>
                <w:webHidden/>
              </w:rPr>
              <w:t>21</w:t>
            </w:r>
            <w:r w:rsidR="00DD0E2E">
              <w:rPr>
                <w:noProof/>
                <w:webHidden/>
              </w:rPr>
              <w:fldChar w:fldCharType="end"/>
            </w:r>
          </w:hyperlink>
        </w:p>
        <w:p w14:paraId="30DFA90D" w14:textId="57D77B5F" w:rsidR="00DD0E2E" w:rsidRDefault="00ED7528">
          <w:pPr>
            <w:pStyle w:val="INNH2"/>
            <w:rPr>
              <w:rFonts w:asciiTheme="minorHAnsi" w:eastAsiaTheme="minorEastAsia" w:hAnsiTheme="minorHAnsi" w:cstheme="minorBidi"/>
              <w:smallCaps w:val="0"/>
              <w:noProof/>
              <w:kern w:val="2"/>
              <w:sz w:val="24"/>
              <w:szCs w:val="24"/>
              <w:lang w:eastAsia="nb-NO"/>
              <w14:ligatures w14:val="standardContextual"/>
            </w:rPr>
          </w:pPr>
          <w:hyperlink w:anchor="_Toc169860168" w:history="1">
            <w:r w:rsidR="00DD0E2E" w:rsidRPr="007937AF">
              <w:rPr>
                <w:rStyle w:val="Hyperkobling"/>
                <w:noProof/>
              </w:rPr>
              <w:t>7.4 Oppsummering av identifiserte alternative konsepter</w:t>
            </w:r>
            <w:r w:rsidR="00DD0E2E">
              <w:rPr>
                <w:noProof/>
                <w:webHidden/>
              </w:rPr>
              <w:tab/>
            </w:r>
            <w:r w:rsidR="00DD0E2E">
              <w:rPr>
                <w:noProof/>
                <w:webHidden/>
              </w:rPr>
              <w:fldChar w:fldCharType="begin"/>
            </w:r>
            <w:r w:rsidR="00DD0E2E">
              <w:rPr>
                <w:noProof/>
                <w:webHidden/>
              </w:rPr>
              <w:instrText xml:space="preserve"> PAGEREF _Toc169860168 \h </w:instrText>
            </w:r>
            <w:r w:rsidR="00DD0E2E">
              <w:rPr>
                <w:noProof/>
                <w:webHidden/>
              </w:rPr>
            </w:r>
            <w:r w:rsidR="00DD0E2E">
              <w:rPr>
                <w:noProof/>
                <w:webHidden/>
              </w:rPr>
              <w:fldChar w:fldCharType="separate"/>
            </w:r>
            <w:r w:rsidR="00DD0E2E">
              <w:rPr>
                <w:noProof/>
                <w:webHidden/>
              </w:rPr>
              <w:t>21</w:t>
            </w:r>
            <w:r w:rsidR="00DD0E2E">
              <w:rPr>
                <w:noProof/>
                <w:webHidden/>
              </w:rPr>
              <w:fldChar w:fldCharType="end"/>
            </w:r>
          </w:hyperlink>
        </w:p>
        <w:p w14:paraId="0F6524D4" w14:textId="53E51A21" w:rsidR="00DD0E2E" w:rsidRDefault="00ED7528">
          <w:pPr>
            <w:pStyle w:val="INNH3"/>
            <w:rPr>
              <w:rFonts w:asciiTheme="minorHAnsi" w:eastAsiaTheme="minorEastAsia" w:hAnsiTheme="minorHAnsi" w:cstheme="minorBidi"/>
              <w:noProof/>
              <w:kern w:val="2"/>
              <w:sz w:val="24"/>
              <w:szCs w:val="24"/>
              <w:lang w:eastAsia="nb-NO"/>
              <w14:ligatures w14:val="standardContextual"/>
            </w:rPr>
          </w:pPr>
          <w:hyperlink w:anchor="_Toc169860169" w:history="1">
            <w:r w:rsidR="00DD0E2E" w:rsidRPr="007937AF">
              <w:rPr>
                <w:rStyle w:val="Hyperkobling"/>
                <w:noProof/>
              </w:rPr>
              <w:t>7.4.1 Alternativer som utredes videre</w:t>
            </w:r>
            <w:r w:rsidR="00DD0E2E">
              <w:rPr>
                <w:noProof/>
                <w:webHidden/>
              </w:rPr>
              <w:tab/>
            </w:r>
            <w:r w:rsidR="00DD0E2E">
              <w:rPr>
                <w:noProof/>
                <w:webHidden/>
              </w:rPr>
              <w:fldChar w:fldCharType="begin"/>
            </w:r>
            <w:r w:rsidR="00DD0E2E">
              <w:rPr>
                <w:noProof/>
                <w:webHidden/>
              </w:rPr>
              <w:instrText xml:space="preserve"> PAGEREF _Toc169860169 \h </w:instrText>
            </w:r>
            <w:r w:rsidR="00DD0E2E">
              <w:rPr>
                <w:noProof/>
                <w:webHidden/>
              </w:rPr>
            </w:r>
            <w:r w:rsidR="00DD0E2E">
              <w:rPr>
                <w:noProof/>
                <w:webHidden/>
              </w:rPr>
              <w:fldChar w:fldCharType="separate"/>
            </w:r>
            <w:r w:rsidR="00DD0E2E">
              <w:rPr>
                <w:noProof/>
                <w:webHidden/>
              </w:rPr>
              <w:t>21</w:t>
            </w:r>
            <w:r w:rsidR="00DD0E2E">
              <w:rPr>
                <w:noProof/>
                <w:webHidden/>
              </w:rPr>
              <w:fldChar w:fldCharType="end"/>
            </w:r>
          </w:hyperlink>
        </w:p>
        <w:p w14:paraId="364288F8" w14:textId="61BE5683" w:rsidR="00DD0E2E" w:rsidRDefault="00ED7528">
          <w:pPr>
            <w:pStyle w:val="INNH3"/>
            <w:rPr>
              <w:rFonts w:asciiTheme="minorHAnsi" w:eastAsiaTheme="minorEastAsia" w:hAnsiTheme="minorHAnsi" w:cstheme="minorBidi"/>
              <w:noProof/>
              <w:kern w:val="2"/>
              <w:sz w:val="24"/>
              <w:szCs w:val="24"/>
              <w:lang w:eastAsia="nb-NO"/>
              <w14:ligatures w14:val="standardContextual"/>
            </w:rPr>
          </w:pPr>
          <w:hyperlink w:anchor="_Toc169860170" w:history="1">
            <w:r w:rsidR="00DD0E2E" w:rsidRPr="007937AF">
              <w:rPr>
                <w:rStyle w:val="Hyperkobling"/>
                <w:noProof/>
              </w:rPr>
              <w:t>7.4.2 Alternativer som ikke utredes videre</w:t>
            </w:r>
            <w:r w:rsidR="00DD0E2E">
              <w:rPr>
                <w:noProof/>
                <w:webHidden/>
              </w:rPr>
              <w:tab/>
            </w:r>
            <w:r w:rsidR="00DD0E2E">
              <w:rPr>
                <w:noProof/>
                <w:webHidden/>
              </w:rPr>
              <w:fldChar w:fldCharType="begin"/>
            </w:r>
            <w:r w:rsidR="00DD0E2E">
              <w:rPr>
                <w:noProof/>
                <w:webHidden/>
              </w:rPr>
              <w:instrText xml:space="preserve"> PAGEREF _Toc169860170 \h </w:instrText>
            </w:r>
            <w:r w:rsidR="00DD0E2E">
              <w:rPr>
                <w:noProof/>
                <w:webHidden/>
              </w:rPr>
            </w:r>
            <w:r w:rsidR="00DD0E2E">
              <w:rPr>
                <w:noProof/>
                <w:webHidden/>
              </w:rPr>
              <w:fldChar w:fldCharType="separate"/>
            </w:r>
            <w:r w:rsidR="00DD0E2E">
              <w:rPr>
                <w:noProof/>
                <w:webHidden/>
              </w:rPr>
              <w:t>21</w:t>
            </w:r>
            <w:r w:rsidR="00DD0E2E">
              <w:rPr>
                <w:noProof/>
                <w:webHidden/>
              </w:rPr>
              <w:fldChar w:fldCharType="end"/>
            </w:r>
          </w:hyperlink>
        </w:p>
        <w:p w14:paraId="318D7586" w14:textId="7B661207" w:rsidR="00DD0E2E" w:rsidRDefault="00ED7528">
          <w:pPr>
            <w:pStyle w:val="INNH1"/>
            <w:rPr>
              <w:rFonts w:asciiTheme="minorHAnsi" w:eastAsiaTheme="minorEastAsia" w:hAnsiTheme="minorHAnsi" w:cstheme="minorBidi"/>
              <w:b w:val="0"/>
              <w:noProof/>
              <w:kern w:val="2"/>
              <w:sz w:val="24"/>
              <w:szCs w:val="24"/>
              <w:lang w:eastAsia="nb-NO"/>
              <w14:ligatures w14:val="standardContextual"/>
            </w:rPr>
          </w:pPr>
          <w:hyperlink w:anchor="_Toc169860171" w:history="1">
            <w:r w:rsidR="00DD0E2E" w:rsidRPr="007937AF">
              <w:rPr>
                <w:rStyle w:val="Hyperkobling"/>
                <w:noProof/>
              </w:rPr>
              <w:t>8 Alternativanalyse</w:t>
            </w:r>
            <w:r w:rsidR="00DD0E2E">
              <w:rPr>
                <w:noProof/>
                <w:webHidden/>
              </w:rPr>
              <w:tab/>
            </w:r>
            <w:r w:rsidR="00DD0E2E">
              <w:rPr>
                <w:noProof/>
                <w:webHidden/>
              </w:rPr>
              <w:fldChar w:fldCharType="begin"/>
            </w:r>
            <w:r w:rsidR="00DD0E2E">
              <w:rPr>
                <w:noProof/>
                <w:webHidden/>
              </w:rPr>
              <w:instrText xml:space="preserve"> PAGEREF _Toc169860171 \h </w:instrText>
            </w:r>
            <w:r w:rsidR="00DD0E2E">
              <w:rPr>
                <w:noProof/>
                <w:webHidden/>
              </w:rPr>
            </w:r>
            <w:r w:rsidR="00DD0E2E">
              <w:rPr>
                <w:noProof/>
                <w:webHidden/>
              </w:rPr>
              <w:fldChar w:fldCharType="separate"/>
            </w:r>
            <w:r w:rsidR="00DD0E2E">
              <w:rPr>
                <w:noProof/>
                <w:webHidden/>
              </w:rPr>
              <w:t>22</w:t>
            </w:r>
            <w:r w:rsidR="00DD0E2E">
              <w:rPr>
                <w:noProof/>
                <w:webHidden/>
              </w:rPr>
              <w:fldChar w:fldCharType="end"/>
            </w:r>
          </w:hyperlink>
        </w:p>
        <w:p w14:paraId="1AE270F2" w14:textId="7E629571" w:rsidR="00DD0E2E" w:rsidRDefault="00ED7528">
          <w:pPr>
            <w:pStyle w:val="INNH2"/>
            <w:rPr>
              <w:rFonts w:asciiTheme="minorHAnsi" w:eastAsiaTheme="minorEastAsia" w:hAnsiTheme="minorHAnsi" w:cstheme="minorBidi"/>
              <w:smallCaps w:val="0"/>
              <w:noProof/>
              <w:kern w:val="2"/>
              <w:sz w:val="24"/>
              <w:szCs w:val="24"/>
              <w:lang w:eastAsia="nb-NO"/>
              <w14:ligatures w14:val="standardContextual"/>
            </w:rPr>
          </w:pPr>
          <w:hyperlink w:anchor="_Toc169860172" w:history="1">
            <w:r w:rsidR="00DD0E2E" w:rsidRPr="007937AF">
              <w:rPr>
                <w:rStyle w:val="Hyperkobling"/>
                <w:noProof/>
              </w:rPr>
              <w:t>8.1 Vurdering av alternativer</w:t>
            </w:r>
            <w:r w:rsidR="00DD0E2E">
              <w:rPr>
                <w:noProof/>
                <w:webHidden/>
              </w:rPr>
              <w:tab/>
            </w:r>
            <w:r w:rsidR="00DD0E2E">
              <w:rPr>
                <w:noProof/>
                <w:webHidden/>
              </w:rPr>
              <w:fldChar w:fldCharType="begin"/>
            </w:r>
            <w:r w:rsidR="00DD0E2E">
              <w:rPr>
                <w:noProof/>
                <w:webHidden/>
              </w:rPr>
              <w:instrText xml:space="preserve"> PAGEREF _Toc169860172 \h </w:instrText>
            </w:r>
            <w:r w:rsidR="00DD0E2E">
              <w:rPr>
                <w:noProof/>
                <w:webHidden/>
              </w:rPr>
            </w:r>
            <w:r w:rsidR="00DD0E2E">
              <w:rPr>
                <w:noProof/>
                <w:webHidden/>
              </w:rPr>
              <w:fldChar w:fldCharType="separate"/>
            </w:r>
            <w:r w:rsidR="00DD0E2E">
              <w:rPr>
                <w:noProof/>
                <w:webHidden/>
              </w:rPr>
              <w:t>22</w:t>
            </w:r>
            <w:r w:rsidR="00DD0E2E">
              <w:rPr>
                <w:noProof/>
                <w:webHidden/>
              </w:rPr>
              <w:fldChar w:fldCharType="end"/>
            </w:r>
          </w:hyperlink>
        </w:p>
        <w:p w14:paraId="7C13B087" w14:textId="2ABF590E" w:rsidR="00DD0E2E" w:rsidRDefault="00ED7528">
          <w:pPr>
            <w:pStyle w:val="INNH2"/>
            <w:rPr>
              <w:rFonts w:asciiTheme="minorHAnsi" w:eastAsiaTheme="minorEastAsia" w:hAnsiTheme="minorHAnsi" w:cstheme="minorBidi"/>
              <w:smallCaps w:val="0"/>
              <w:noProof/>
              <w:kern w:val="2"/>
              <w:sz w:val="24"/>
              <w:szCs w:val="24"/>
              <w:lang w:eastAsia="nb-NO"/>
              <w14:ligatures w14:val="standardContextual"/>
            </w:rPr>
          </w:pPr>
          <w:hyperlink w:anchor="_Toc169860173" w:history="1">
            <w:r w:rsidR="00DD0E2E" w:rsidRPr="007937AF">
              <w:rPr>
                <w:rStyle w:val="Hyperkobling"/>
                <w:noProof/>
              </w:rPr>
              <w:t>8.2 Tiltakets kostnads- og styringsramme</w:t>
            </w:r>
            <w:r w:rsidR="00DD0E2E">
              <w:rPr>
                <w:noProof/>
                <w:webHidden/>
              </w:rPr>
              <w:tab/>
            </w:r>
            <w:r w:rsidR="00DD0E2E">
              <w:rPr>
                <w:noProof/>
                <w:webHidden/>
              </w:rPr>
              <w:fldChar w:fldCharType="begin"/>
            </w:r>
            <w:r w:rsidR="00DD0E2E">
              <w:rPr>
                <w:noProof/>
                <w:webHidden/>
              </w:rPr>
              <w:instrText xml:space="preserve"> PAGEREF _Toc169860173 \h </w:instrText>
            </w:r>
            <w:r w:rsidR="00DD0E2E">
              <w:rPr>
                <w:noProof/>
                <w:webHidden/>
              </w:rPr>
            </w:r>
            <w:r w:rsidR="00DD0E2E">
              <w:rPr>
                <w:noProof/>
                <w:webHidden/>
              </w:rPr>
              <w:fldChar w:fldCharType="separate"/>
            </w:r>
            <w:r w:rsidR="00DD0E2E">
              <w:rPr>
                <w:noProof/>
                <w:webHidden/>
              </w:rPr>
              <w:t>23</w:t>
            </w:r>
            <w:r w:rsidR="00DD0E2E">
              <w:rPr>
                <w:noProof/>
                <w:webHidden/>
              </w:rPr>
              <w:fldChar w:fldCharType="end"/>
            </w:r>
          </w:hyperlink>
        </w:p>
        <w:p w14:paraId="1A68293A" w14:textId="2A978F52" w:rsidR="00DD0E2E" w:rsidRDefault="00ED7528">
          <w:pPr>
            <w:pStyle w:val="INNH2"/>
            <w:rPr>
              <w:rFonts w:asciiTheme="minorHAnsi" w:eastAsiaTheme="minorEastAsia" w:hAnsiTheme="minorHAnsi" w:cstheme="minorBidi"/>
              <w:smallCaps w:val="0"/>
              <w:noProof/>
              <w:kern w:val="2"/>
              <w:sz w:val="24"/>
              <w:szCs w:val="24"/>
              <w:lang w:eastAsia="nb-NO"/>
              <w14:ligatures w14:val="standardContextual"/>
            </w:rPr>
          </w:pPr>
          <w:hyperlink w:anchor="_Toc169860174" w:history="1">
            <w:r w:rsidR="00DD0E2E" w:rsidRPr="007937AF">
              <w:rPr>
                <w:rStyle w:val="Hyperkobling"/>
                <w:noProof/>
              </w:rPr>
              <w:t>8.3 8.3 Konsekvenser for DOTLMPFI-IØ for de ulike alternativene</w:t>
            </w:r>
            <w:r w:rsidR="00DD0E2E">
              <w:rPr>
                <w:noProof/>
                <w:webHidden/>
              </w:rPr>
              <w:tab/>
            </w:r>
            <w:r w:rsidR="00DD0E2E">
              <w:rPr>
                <w:noProof/>
                <w:webHidden/>
              </w:rPr>
              <w:fldChar w:fldCharType="begin"/>
            </w:r>
            <w:r w:rsidR="00DD0E2E">
              <w:rPr>
                <w:noProof/>
                <w:webHidden/>
              </w:rPr>
              <w:instrText xml:space="preserve"> PAGEREF _Toc169860174 \h </w:instrText>
            </w:r>
            <w:r w:rsidR="00DD0E2E">
              <w:rPr>
                <w:noProof/>
                <w:webHidden/>
              </w:rPr>
            </w:r>
            <w:r w:rsidR="00DD0E2E">
              <w:rPr>
                <w:noProof/>
                <w:webHidden/>
              </w:rPr>
              <w:fldChar w:fldCharType="separate"/>
            </w:r>
            <w:r w:rsidR="00DD0E2E">
              <w:rPr>
                <w:noProof/>
                <w:webHidden/>
              </w:rPr>
              <w:t>24</w:t>
            </w:r>
            <w:r w:rsidR="00DD0E2E">
              <w:rPr>
                <w:noProof/>
                <w:webHidden/>
              </w:rPr>
              <w:fldChar w:fldCharType="end"/>
            </w:r>
          </w:hyperlink>
        </w:p>
        <w:p w14:paraId="2902450D" w14:textId="5A713B1B" w:rsidR="00DD0E2E" w:rsidRDefault="00ED7528">
          <w:pPr>
            <w:pStyle w:val="INNH1"/>
            <w:rPr>
              <w:rFonts w:asciiTheme="minorHAnsi" w:eastAsiaTheme="minorEastAsia" w:hAnsiTheme="minorHAnsi" w:cstheme="minorBidi"/>
              <w:b w:val="0"/>
              <w:noProof/>
              <w:kern w:val="2"/>
              <w:sz w:val="24"/>
              <w:szCs w:val="24"/>
              <w:lang w:eastAsia="nb-NO"/>
              <w14:ligatures w14:val="standardContextual"/>
            </w:rPr>
          </w:pPr>
          <w:hyperlink w:anchor="_Toc169860175" w:history="1">
            <w:r w:rsidR="00DD0E2E" w:rsidRPr="007937AF">
              <w:rPr>
                <w:rStyle w:val="Hyperkobling"/>
                <w:noProof/>
              </w:rPr>
              <w:t>9 Konklusjon og anbefaling</w:t>
            </w:r>
            <w:r w:rsidR="00DD0E2E">
              <w:rPr>
                <w:noProof/>
                <w:webHidden/>
              </w:rPr>
              <w:tab/>
            </w:r>
            <w:r w:rsidR="00DD0E2E">
              <w:rPr>
                <w:noProof/>
                <w:webHidden/>
              </w:rPr>
              <w:fldChar w:fldCharType="begin"/>
            </w:r>
            <w:r w:rsidR="00DD0E2E">
              <w:rPr>
                <w:noProof/>
                <w:webHidden/>
              </w:rPr>
              <w:instrText xml:space="preserve"> PAGEREF _Toc169860175 \h </w:instrText>
            </w:r>
            <w:r w:rsidR="00DD0E2E">
              <w:rPr>
                <w:noProof/>
                <w:webHidden/>
              </w:rPr>
            </w:r>
            <w:r w:rsidR="00DD0E2E">
              <w:rPr>
                <w:noProof/>
                <w:webHidden/>
              </w:rPr>
              <w:fldChar w:fldCharType="separate"/>
            </w:r>
            <w:r w:rsidR="00DD0E2E">
              <w:rPr>
                <w:noProof/>
                <w:webHidden/>
              </w:rPr>
              <w:t>25</w:t>
            </w:r>
            <w:r w:rsidR="00DD0E2E">
              <w:rPr>
                <w:noProof/>
                <w:webHidden/>
              </w:rPr>
              <w:fldChar w:fldCharType="end"/>
            </w:r>
          </w:hyperlink>
        </w:p>
        <w:p w14:paraId="571FD94A" w14:textId="1AAB4452" w:rsidR="00DD0E2E" w:rsidRDefault="00ED7528">
          <w:pPr>
            <w:pStyle w:val="INNH2"/>
            <w:rPr>
              <w:rFonts w:asciiTheme="minorHAnsi" w:eastAsiaTheme="minorEastAsia" w:hAnsiTheme="minorHAnsi" w:cstheme="minorBidi"/>
              <w:smallCaps w:val="0"/>
              <w:noProof/>
              <w:kern w:val="2"/>
              <w:sz w:val="24"/>
              <w:szCs w:val="24"/>
              <w:lang w:eastAsia="nb-NO"/>
              <w14:ligatures w14:val="standardContextual"/>
            </w:rPr>
          </w:pPr>
          <w:hyperlink w:anchor="_Toc169860176" w:history="1">
            <w:r w:rsidR="00DD0E2E" w:rsidRPr="007937AF">
              <w:rPr>
                <w:rStyle w:val="Hyperkobling"/>
                <w:noProof/>
              </w:rPr>
              <w:t>9.1 Oppsummering av resultater og konklusjoner</w:t>
            </w:r>
            <w:r w:rsidR="00DD0E2E">
              <w:rPr>
                <w:noProof/>
                <w:webHidden/>
              </w:rPr>
              <w:tab/>
            </w:r>
            <w:r w:rsidR="00DD0E2E">
              <w:rPr>
                <w:noProof/>
                <w:webHidden/>
              </w:rPr>
              <w:fldChar w:fldCharType="begin"/>
            </w:r>
            <w:r w:rsidR="00DD0E2E">
              <w:rPr>
                <w:noProof/>
                <w:webHidden/>
              </w:rPr>
              <w:instrText xml:space="preserve"> PAGEREF _Toc169860176 \h </w:instrText>
            </w:r>
            <w:r w:rsidR="00DD0E2E">
              <w:rPr>
                <w:noProof/>
                <w:webHidden/>
              </w:rPr>
            </w:r>
            <w:r w:rsidR="00DD0E2E">
              <w:rPr>
                <w:noProof/>
                <w:webHidden/>
              </w:rPr>
              <w:fldChar w:fldCharType="separate"/>
            </w:r>
            <w:r w:rsidR="00DD0E2E">
              <w:rPr>
                <w:noProof/>
                <w:webHidden/>
              </w:rPr>
              <w:t>25</w:t>
            </w:r>
            <w:r w:rsidR="00DD0E2E">
              <w:rPr>
                <w:noProof/>
                <w:webHidden/>
              </w:rPr>
              <w:fldChar w:fldCharType="end"/>
            </w:r>
          </w:hyperlink>
        </w:p>
        <w:p w14:paraId="7BDFD65A" w14:textId="52DEF9B1" w:rsidR="00DD0E2E" w:rsidRDefault="00ED7528">
          <w:pPr>
            <w:pStyle w:val="INNH2"/>
            <w:rPr>
              <w:rFonts w:asciiTheme="minorHAnsi" w:eastAsiaTheme="minorEastAsia" w:hAnsiTheme="minorHAnsi" w:cstheme="minorBidi"/>
              <w:smallCaps w:val="0"/>
              <w:noProof/>
              <w:kern w:val="2"/>
              <w:sz w:val="24"/>
              <w:szCs w:val="24"/>
              <w:lang w:eastAsia="nb-NO"/>
              <w14:ligatures w14:val="standardContextual"/>
            </w:rPr>
          </w:pPr>
          <w:hyperlink w:anchor="_Toc169860177" w:history="1">
            <w:r w:rsidR="00DD0E2E" w:rsidRPr="007937AF">
              <w:rPr>
                <w:rStyle w:val="Hyperkobling"/>
                <w:noProof/>
              </w:rPr>
              <w:t>9.2 Anbefaling av konsept</w:t>
            </w:r>
            <w:r w:rsidR="00DD0E2E">
              <w:rPr>
                <w:noProof/>
                <w:webHidden/>
              </w:rPr>
              <w:tab/>
            </w:r>
            <w:r w:rsidR="00DD0E2E">
              <w:rPr>
                <w:noProof/>
                <w:webHidden/>
              </w:rPr>
              <w:fldChar w:fldCharType="begin"/>
            </w:r>
            <w:r w:rsidR="00DD0E2E">
              <w:rPr>
                <w:noProof/>
                <w:webHidden/>
              </w:rPr>
              <w:instrText xml:space="preserve"> PAGEREF _Toc169860177 \h </w:instrText>
            </w:r>
            <w:r w:rsidR="00DD0E2E">
              <w:rPr>
                <w:noProof/>
                <w:webHidden/>
              </w:rPr>
            </w:r>
            <w:r w:rsidR="00DD0E2E">
              <w:rPr>
                <w:noProof/>
                <w:webHidden/>
              </w:rPr>
              <w:fldChar w:fldCharType="separate"/>
            </w:r>
            <w:r w:rsidR="00DD0E2E">
              <w:rPr>
                <w:noProof/>
                <w:webHidden/>
              </w:rPr>
              <w:t>25</w:t>
            </w:r>
            <w:r w:rsidR="00DD0E2E">
              <w:rPr>
                <w:noProof/>
                <w:webHidden/>
              </w:rPr>
              <w:fldChar w:fldCharType="end"/>
            </w:r>
          </w:hyperlink>
        </w:p>
        <w:p w14:paraId="552F3F2B" w14:textId="6B2EC935" w:rsidR="00DD0E2E" w:rsidRDefault="00ED7528">
          <w:pPr>
            <w:pStyle w:val="INNH1"/>
            <w:rPr>
              <w:rFonts w:asciiTheme="minorHAnsi" w:eastAsiaTheme="minorEastAsia" w:hAnsiTheme="minorHAnsi" w:cstheme="minorBidi"/>
              <w:b w:val="0"/>
              <w:noProof/>
              <w:kern w:val="2"/>
              <w:sz w:val="24"/>
              <w:szCs w:val="24"/>
              <w:lang w:eastAsia="nb-NO"/>
              <w14:ligatures w14:val="standardContextual"/>
            </w:rPr>
          </w:pPr>
          <w:hyperlink w:anchor="_Toc169860178" w:history="1">
            <w:r w:rsidR="00DD0E2E" w:rsidRPr="007937AF">
              <w:rPr>
                <w:rStyle w:val="Hyperkobling"/>
                <w:noProof/>
              </w:rPr>
              <w:t>10 Plan og føringer for forprosjektfasen</w:t>
            </w:r>
            <w:r w:rsidR="00DD0E2E">
              <w:rPr>
                <w:noProof/>
                <w:webHidden/>
              </w:rPr>
              <w:tab/>
            </w:r>
            <w:r w:rsidR="00DD0E2E">
              <w:rPr>
                <w:noProof/>
                <w:webHidden/>
              </w:rPr>
              <w:fldChar w:fldCharType="begin"/>
            </w:r>
            <w:r w:rsidR="00DD0E2E">
              <w:rPr>
                <w:noProof/>
                <w:webHidden/>
              </w:rPr>
              <w:instrText xml:space="preserve"> PAGEREF _Toc169860178 \h </w:instrText>
            </w:r>
            <w:r w:rsidR="00DD0E2E">
              <w:rPr>
                <w:noProof/>
                <w:webHidden/>
              </w:rPr>
            </w:r>
            <w:r w:rsidR="00DD0E2E">
              <w:rPr>
                <w:noProof/>
                <w:webHidden/>
              </w:rPr>
              <w:fldChar w:fldCharType="separate"/>
            </w:r>
            <w:r w:rsidR="00DD0E2E">
              <w:rPr>
                <w:noProof/>
                <w:webHidden/>
              </w:rPr>
              <w:t>25</w:t>
            </w:r>
            <w:r w:rsidR="00DD0E2E">
              <w:rPr>
                <w:noProof/>
                <w:webHidden/>
              </w:rPr>
              <w:fldChar w:fldCharType="end"/>
            </w:r>
          </w:hyperlink>
        </w:p>
        <w:p w14:paraId="109733DC" w14:textId="020C4E15" w:rsidR="00DD0E2E" w:rsidRDefault="00ED7528">
          <w:pPr>
            <w:pStyle w:val="INNH2"/>
            <w:rPr>
              <w:rFonts w:asciiTheme="minorHAnsi" w:eastAsiaTheme="minorEastAsia" w:hAnsiTheme="minorHAnsi" w:cstheme="minorBidi"/>
              <w:smallCaps w:val="0"/>
              <w:noProof/>
              <w:kern w:val="2"/>
              <w:sz w:val="24"/>
              <w:szCs w:val="24"/>
              <w:lang w:eastAsia="nb-NO"/>
              <w14:ligatures w14:val="standardContextual"/>
            </w:rPr>
          </w:pPr>
          <w:hyperlink w:anchor="_Toc169860179" w:history="1">
            <w:r w:rsidR="00DD0E2E" w:rsidRPr="007937AF">
              <w:rPr>
                <w:rStyle w:val="Hyperkobling"/>
                <w:noProof/>
              </w:rPr>
              <w:t>10.1 Sammenheng med andre eksisterende og planlagte prosjekter</w:t>
            </w:r>
            <w:r w:rsidR="00DD0E2E">
              <w:rPr>
                <w:noProof/>
                <w:webHidden/>
              </w:rPr>
              <w:tab/>
            </w:r>
            <w:r w:rsidR="00DD0E2E">
              <w:rPr>
                <w:noProof/>
                <w:webHidden/>
              </w:rPr>
              <w:fldChar w:fldCharType="begin"/>
            </w:r>
            <w:r w:rsidR="00DD0E2E">
              <w:rPr>
                <w:noProof/>
                <w:webHidden/>
              </w:rPr>
              <w:instrText xml:space="preserve"> PAGEREF _Toc169860179 \h </w:instrText>
            </w:r>
            <w:r w:rsidR="00DD0E2E">
              <w:rPr>
                <w:noProof/>
                <w:webHidden/>
              </w:rPr>
            </w:r>
            <w:r w:rsidR="00DD0E2E">
              <w:rPr>
                <w:noProof/>
                <w:webHidden/>
              </w:rPr>
              <w:fldChar w:fldCharType="separate"/>
            </w:r>
            <w:r w:rsidR="00DD0E2E">
              <w:rPr>
                <w:noProof/>
                <w:webHidden/>
              </w:rPr>
              <w:t>26</w:t>
            </w:r>
            <w:r w:rsidR="00DD0E2E">
              <w:rPr>
                <w:noProof/>
                <w:webHidden/>
              </w:rPr>
              <w:fldChar w:fldCharType="end"/>
            </w:r>
          </w:hyperlink>
        </w:p>
        <w:p w14:paraId="13AD2D3B" w14:textId="0731412E" w:rsidR="00DD0E2E" w:rsidRDefault="00ED7528">
          <w:pPr>
            <w:pStyle w:val="INNH2"/>
            <w:rPr>
              <w:rFonts w:asciiTheme="minorHAnsi" w:eastAsiaTheme="minorEastAsia" w:hAnsiTheme="minorHAnsi" w:cstheme="minorBidi"/>
              <w:smallCaps w:val="0"/>
              <w:noProof/>
              <w:kern w:val="2"/>
              <w:sz w:val="24"/>
              <w:szCs w:val="24"/>
              <w:lang w:eastAsia="nb-NO"/>
              <w14:ligatures w14:val="standardContextual"/>
            </w:rPr>
          </w:pPr>
          <w:hyperlink w:anchor="_Toc169860180" w:history="1">
            <w:r w:rsidR="00DD0E2E" w:rsidRPr="007937AF">
              <w:rPr>
                <w:rStyle w:val="Hyperkobling"/>
                <w:noProof/>
              </w:rPr>
              <w:t>10.2 Prosjektidentifisering</w:t>
            </w:r>
            <w:r w:rsidR="00DD0E2E">
              <w:rPr>
                <w:noProof/>
                <w:webHidden/>
              </w:rPr>
              <w:tab/>
            </w:r>
            <w:r w:rsidR="00DD0E2E">
              <w:rPr>
                <w:noProof/>
                <w:webHidden/>
              </w:rPr>
              <w:fldChar w:fldCharType="begin"/>
            </w:r>
            <w:r w:rsidR="00DD0E2E">
              <w:rPr>
                <w:noProof/>
                <w:webHidden/>
              </w:rPr>
              <w:instrText xml:space="preserve"> PAGEREF _Toc169860180 \h </w:instrText>
            </w:r>
            <w:r w:rsidR="00DD0E2E">
              <w:rPr>
                <w:noProof/>
                <w:webHidden/>
              </w:rPr>
            </w:r>
            <w:r w:rsidR="00DD0E2E">
              <w:rPr>
                <w:noProof/>
                <w:webHidden/>
              </w:rPr>
              <w:fldChar w:fldCharType="separate"/>
            </w:r>
            <w:r w:rsidR="00DD0E2E">
              <w:rPr>
                <w:noProof/>
                <w:webHidden/>
              </w:rPr>
              <w:t>26</w:t>
            </w:r>
            <w:r w:rsidR="00DD0E2E">
              <w:rPr>
                <w:noProof/>
                <w:webHidden/>
              </w:rPr>
              <w:fldChar w:fldCharType="end"/>
            </w:r>
          </w:hyperlink>
        </w:p>
        <w:p w14:paraId="75ACEDA6" w14:textId="7840684B" w:rsidR="00DD0E2E" w:rsidRDefault="00ED7528">
          <w:pPr>
            <w:pStyle w:val="INNH2"/>
            <w:rPr>
              <w:rFonts w:asciiTheme="minorHAnsi" w:eastAsiaTheme="minorEastAsia" w:hAnsiTheme="minorHAnsi" w:cstheme="minorBidi"/>
              <w:smallCaps w:val="0"/>
              <w:noProof/>
              <w:kern w:val="2"/>
              <w:sz w:val="24"/>
              <w:szCs w:val="24"/>
              <w:lang w:eastAsia="nb-NO"/>
              <w14:ligatures w14:val="standardContextual"/>
            </w:rPr>
          </w:pPr>
          <w:hyperlink w:anchor="_Toc169860181" w:history="1">
            <w:r w:rsidR="00DD0E2E" w:rsidRPr="007937AF">
              <w:rPr>
                <w:rStyle w:val="Hyperkobling"/>
                <w:noProof/>
              </w:rPr>
              <w:t>10.3 Kritiske suksessfaktorer</w:t>
            </w:r>
            <w:r w:rsidR="00DD0E2E">
              <w:rPr>
                <w:noProof/>
                <w:webHidden/>
              </w:rPr>
              <w:tab/>
            </w:r>
            <w:r w:rsidR="00DD0E2E">
              <w:rPr>
                <w:noProof/>
                <w:webHidden/>
              </w:rPr>
              <w:fldChar w:fldCharType="begin"/>
            </w:r>
            <w:r w:rsidR="00DD0E2E">
              <w:rPr>
                <w:noProof/>
                <w:webHidden/>
              </w:rPr>
              <w:instrText xml:space="preserve"> PAGEREF _Toc169860181 \h </w:instrText>
            </w:r>
            <w:r w:rsidR="00DD0E2E">
              <w:rPr>
                <w:noProof/>
                <w:webHidden/>
              </w:rPr>
            </w:r>
            <w:r w:rsidR="00DD0E2E">
              <w:rPr>
                <w:noProof/>
                <w:webHidden/>
              </w:rPr>
              <w:fldChar w:fldCharType="separate"/>
            </w:r>
            <w:r w:rsidR="00DD0E2E">
              <w:rPr>
                <w:noProof/>
                <w:webHidden/>
              </w:rPr>
              <w:t>26</w:t>
            </w:r>
            <w:r w:rsidR="00DD0E2E">
              <w:rPr>
                <w:noProof/>
                <w:webHidden/>
              </w:rPr>
              <w:fldChar w:fldCharType="end"/>
            </w:r>
          </w:hyperlink>
        </w:p>
        <w:p w14:paraId="0625E282" w14:textId="5E88C9A6" w:rsidR="00DD0E2E" w:rsidRDefault="00ED7528">
          <w:pPr>
            <w:pStyle w:val="INNH2"/>
            <w:rPr>
              <w:rFonts w:asciiTheme="minorHAnsi" w:eastAsiaTheme="minorEastAsia" w:hAnsiTheme="minorHAnsi" w:cstheme="minorBidi"/>
              <w:smallCaps w:val="0"/>
              <w:noProof/>
              <w:kern w:val="2"/>
              <w:sz w:val="24"/>
              <w:szCs w:val="24"/>
              <w:lang w:eastAsia="nb-NO"/>
              <w14:ligatures w14:val="standardContextual"/>
            </w:rPr>
          </w:pPr>
          <w:hyperlink w:anchor="_Toc169860182" w:history="1">
            <w:r w:rsidR="00DD0E2E" w:rsidRPr="007937AF">
              <w:rPr>
                <w:rStyle w:val="Hyperkobling"/>
                <w:noProof/>
              </w:rPr>
              <w:t>10.4 Usikkerhet, forslag til risikoreduserende tiltak og muligheter</w:t>
            </w:r>
            <w:r w:rsidR="00DD0E2E">
              <w:rPr>
                <w:noProof/>
                <w:webHidden/>
              </w:rPr>
              <w:tab/>
            </w:r>
            <w:r w:rsidR="00DD0E2E">
              <w:rPr>
                <w:noProof/>
                <w:webHidden/>
              </w:rPr>
              <w:fldChar w:fldCharType="begin"/>
            </w:r>
            <w:r w:rsidR="00DD0E2E">
              <w:rPr>
                <w:noProof/>
                <w:webHidden/>
              </w:rPr>
              <w:instrText xml:space="preserve"> PAGEREF _Toc169860182 \h </w:instrText>
            </w:r>
            <w:r w:rsidR="00DD0E2E">
              <w:rPr>
                <w:noProof/>
                <w:webHidden/>
              </w:rPr>
            </w:r>
            <w:r w:rsidR="00DD0E2E">
              <w:rPr>
                <w:noProof/>
                <w:webHidden/>
              </w:rPr>
              <w:fldChar w:fldCharType="separate"/>
            </w:r>
            <w:r w:rsidR="00DD0E2E">
              <w:rPr>
                <w:noProof/>
                <w:webHidden/>
              </w:rPr>
              <w:t>27</w:t>
            </w:r>
            <w:r w:rsidR="00DD0E2E">
              <w:rPr>
                <w:noProof/>
                <w:webHidden/>
              </w:rPr>
              <w:fldChar w:fldCharType="end"/>
            </w:r>
          </w:hyperlink>
        </w:p>
        <w:p w14:paraId="766F4999" w14:textId="28A91E09" w:rsidR="00DD0E2E" w:rsidRDefault="00ED7528">
          <w:pPr>
            <w:pStyle w:val="INNH2"/>
            <w:rPr>
              <w:rFonts w:asciiTheme="minorHAnsi" w:eastAsiaTheme="minorEastAsia" w:hAnsiTheme="minorHAnsi" w:cstheme="minorBidi"/>
              <w:smallCaps w:val="0"/>
              <w:noProof/>
              <w:kern w:val="2"/>
              <w:sz w:val="24"/>
              <w:szCs w:val="24"/>
              <w:lang w:eastAsia="nb-NO"/>
              <w14:ligatures w14:val="standardContextual"/>
            </w:rPr>
          </w:pPr>
          <w:hyperlink w:anchor="_Toc169860183" w:history="1">
            <w:r w:rsidR="00DD0E2E" w:rsidRPr="007937AF">
              <w:rPr>
                <w:rStyle w:val="Hyperkobling"/>
                <w:noProof/>
              </w:rPr>
              <w:t>10.5 Plan for arbeid med å optimalisere prosjektets effekt</w:t>
            </w:r>
            <w:r w:rsidR="00DD0E2E">
              <w:rPr>
                <w:noProof/>
                <w:webHidden/>
              </w:rPr>
              <w:tab/>
            </w:r>
            <w:r w:rsidR="00DD0E2E">
              <w:rPr>
                <w:noProof/>
                <w:webHidden/>
              </w:rPr>
              <w:fldChar w:fldCharType="begin"/>
            </w:r>
            <w:r w:rsidR="00DD0E2E">
              <w:rPr>
                <w:noProof/>
                <w:webHidden/>
              </w:rPr>
              <w:instrText xml:space="preserve"> PAGEREF _Toc169860183 \h </w:instrText>
            </w:r>
            <w:r w:rsidR="00DD0E2E">
              <w:rPr>
                <w:noProof/>
                <w:webHidden/>
              </w:rPr>
            </w:r>
            <w:r w:rsidR="00DD0E2E">
              <w:rPr>
                <w:noProof/>
                <w:webHidden/>
              </w:rPr>
              <w:fldChar w:fldCharType="separate"/>
            </w:r>
            <w:r w:rsidR="00DD0E2E">
              <w:rPr>
                <w:noProof/>
                <w:webHidden/>
              </w:rPr>
              <w:t>27</w:t>
            </w:r>
            <w:r w:rsidR="00DD0E2E">
              <w:rPr>
                <w:noProof/>
                <w:webHidden/>
              </w:rPr>
              <w:fldChar w:fldCharType="end"/>
            </w:r>
          </w:hyperlink>
        </w:p>
        <w:p w14:paraId="26677183" w14:textId="48C48F5B" w:rsidR="00DD0E2E" w:rsidRDefault="00ED7528">
          <w:pPr>
            <w:pStyle w:val="INNH2"/>
            <w:rPr>
              <w:rFonts w:asciiTheme="minorHAnsi" w:eastAsiaTheme="minorEastAsia" w:hAnsiTheme="minorHAnsi" w:cstheme="minorBidi"/>
              <w:smallCaps w:val="0"/>
              <w:noProof/>
              <w:kern w:val="2"/>
              <w:sz w:val="24"/>
              <w:szCs w:val="24"/>
              <w:lang w:eastAsia="nb-NO"/>
              <w14:ligatures w14:val="standardContextual"/>
            </w:rPr>
          </w:pPr>
          <w:hyperlink w:anchor="_Toc169860184" w:history="1">
            <w:r w:rsidR="00DD0E2E" w:rsidRPr="007937AF">
              <w:rPr>
                <w:rStyle w:val="Hyperkobling"/>
                <w:noProof/>
              </w:rPr>
              <w:t>10.6 Ansvarsfordeling og organisering</w:t>
            </w:r>
            <w:r w:rsidR="00DD0E2E">
              <w:rPr>
                <w:noProof/>
                <w:webHidden/>
              </w:rPr>
              <w:tab/>
            </w:r>
            <w:r w:rsidR="00DD0E2E">
              <w:rPr>
                <w:noProof/>
                <w:webHidden/>
              </w:rPr>
              <w:fldChar w:fldCharType="begin"/>
            </w:r>
            <w:r w:rsidR="00DD0E2E">
              <w:rPr>
                <w:noProof/>
                <w:webHidden/>
              </w:rPr>
              <w:instrText xml:space="preserve"> PAGEREF _Toc169860184 \h </w:instrText>
            </w:r>
            <w:r w:rsidR="00DD0E2E">
              <w:rPr>
                <w:noProof/>
                <w:webHidden/>
              </w:rPr>
            </w:r>
            <w:r w:rsidR="00DD0E2E">
              <w:rPr>
                <w:noProof/>
                <w:webHidden/>
              </w:rPr>
              <w:fldChar w:fldCharType="separate"/>
            </w:r>
            <w:r w:rsidR="00DD0E2E">
              <w:rPr>
                <w:noProof/>
                <w:webHidden/>
              </w:rPr>
              <w:t>27</w:t>
            </w:r>
            <w:r w:rsidR="00DD0E2E">
              <w:rPr>
                <w:noProof/>
                <w:webHidden/>
              </w:rPr>
              <w:fldChar w:fldCharType="end"/>
            </w:r>
          </w:hyperlink>
        </w:p>
        <w:p w14:paraId="697A7D0A" w14:textId="7D10AE58" w:rsidR="00DD0E2E" w:rsidRDefault="00ED7528">
          <w:pPr>
            <w:pStyle w:val="INNH3"/>
            <w:rPr>
              <w:rFonts w:asciiTheme="minorHAnsi" w:eastAsiaTheme="minorEastAsia" w:hAnsiTheme="minorHAnsi" w:cstheme="minorBidi"/>
              <w:noProof/>
              <w:kern w:val="2"/>
              <w:sz w:val="24"/>
              <w:szCs w:val="24"/>
              <w:lang w:eastAsia="nb-NO"/>
              <w14:ligatures w14:val="standardContextual"/>
            </w:rPr>
          </w:pPr>
          <w:hyperlink w:anchor="_Toc169860185" w:history="1">
            <w:r w:rsidR="00DD0E2E" w:rsidRPr="007937AF">
              <w:rPr>
                <w:rStyle w:val="Hyperkobling"/>
                <w:noProof/>
              </w:rPr>
              <w:t>10.6.1 Fremdrift og videre organisering</w:t>
            </w:r>
            <w:r w:rsidR="00DD0E2E">
              <w:rPr>
                <w:noProof/>
                <w:webHidden/>
              </w:rPr>
              <w:tab/>
            </w:r>
            <w:r w:rsidR="00DD0E2E">
              <w:rPr>
                <w:noProof/>
                <w:webHidden/>
              </w:rPr>
              <w:fldChar w:fldCharType="begin"/>
            </w:r>
            <w:r w:rsidR="00DD0E2E">
              <w:rPr>
                <w:noProof/>
                <w:webHidden/>
              </w:rPr>
              <w:instrText xml:space="preserve"> PAGEREF _Toc169860185 \h </w:instrText>
            </w:r>
            <w:r w:rsidR="00DD0E2E">
              <w:rPr>
                <w:noProof/>
                <w:webHidden/>
              </w:rPr>
            </w:r>
            <w:r w:rsidR="00DD0E2E">
              <w:rPr>
                <w:noProof/>
                <w:webHidden/>
              </w:rPr>
              <w:fldChar w:fldCharType="separate"/>
            </w:r>
            <w:r w:rsidR="00DD0E2E">
              <w:rPr>
                <w:noProof/>
                <w:webHidden/>
              </w:rPr>
              <w:t>27</w:t>
            </w:r>
            <w:r w:rsidR="00DD0E2E">
              <w:rPr>
                <w:noProof/>
                <w:webHidden/>
              </w:rPr>
              <w:fldChar w:fldCharType="end"/>
            </w:r>
          </w:hyperlink>
        </w:p>
        <w:p w14:paraId="1B1BC94B" w14:textId="629823AF" w:rsidR="00DD0E2E" w:rsidRDefault="00ED7528">
          <w:pPr>
            <w:pStyle w:val="INNH3"/>
            <w:rPr>
              <w:rFonts w:asciiTheme="minorHAnsi" w:eastAsiaTheme="minorEastAsia" w:hAnsiTheme="minorHAnsi" w:cstheme="minorBidi"/>
              <w:noProof/>
              <w:kern w:val="2"/>
              <w:sz w:val="24"/>
              <w:szCs w:val="24"/>
              <w:lang w:eastAsia="nb-NO"/>
              <w14:ligatures w14:val="standardContextual"/>
            </w:rPr>
          </w:pPr>
          <w:hyperlink w:anchor="_Toc169860186" w:history="1">
            <w:r w:rsidR="00DD0E2E" w:rsidRPr="007937AF">
              <w:rPr>
                <w:rStyle w:val="Hyperkobling"/>
                <w:noProof/>
              </w:rPr>
              <w:t>10.6.1 Overordnet aktivitets- og tidsplaner for prosjektet/-ene</w:t>
            </w:r>
            <w:r w:rsidR="00DD0E2E">
              <w:rPr>
                <w:noProof/>
                <w:webHidden/>
              </w:rPr>
              <w:tab/>
            </w:r>
            <w:r w:rsidR="00DD0E2E">
              <w:rPr>
                <w:noProof/>
                <w:webHidden/>
              </w:rPr>
              <w:fldChar w:fldCharType="begin"/>
            </w:r>
            <w:r w:rsidR="00DD0E2E">
              <w:rPr>
                <w:noProof/>
                <w:webHidden/>
              </w:rPr>
              <w:instrText xml:space="preserve"> PAGEREF _Toc169860186 \h </w:instrText>
            </w:r>
            <w:r w:rsidR="00DD0E2E">
              <w:rPr>
                <w:noProof/>
                <w:webHidden/>
              </w:rPr>
            </w:r>
            <w:r w:rsidR="00DD0E2E">
              <w:rPr>
                <w:noProof/>
                <w:webHidden/>
              </w:rPr>
              <w:fldChar w:fldCharType="separate"/>
            </w:r>
            <w:r w:rsidR="00DD0E2E">
              <w:rPr>
                <w:noProof/>
                <w:webHidden/>
              </w:rPr>
              <w:t>28</w:t>
            </w:r>
            <w:r w:rsidR="00DD0E2E">
              <w:rPr>
                <w:noProof/>
                <w:webHidden/>
              </w:rPr>
              <w:fldChar w:fldCharType="end"/>
            </w:r>
          </w:hyperlink>
        </w:p>
        <w:p w14:paraId="140601DD" w14:textId="2B780B1F" w:rsidR="00DD0E2E" w:rsidRDefault="00ED7528">
          <w:pPr>
            <w:pStyle w:val="INNH2"/>
            <w:rPr>
              <w:rFonts w:asciiTheme="minorHAnsi" w:eastAsiaTheme="minorEastAsia" w:hAnsiTheme="minorHAnsi" w:cstheme="minorBidi"/>
              <w:smallCaps w:val="0"/>
              <w:noProof/>
              <w:kern w:val="2"/>
              <w:sz w:val="24"/>
              <w:szCs w:val="24"/>
              <w:lang w:eastAsia="nb-NO"/>
              <w14:ligatures w14:val="standardContextual"/>
            </w:rPr>
          </w:pPr>
          <w:hyperlink w:anchor="_Toc169860187" w:history="1">
            <w:r w:rsidR="00DD0E2E" w:rsidRPr="007937AF">
              <w:rPr>
                <w:rStyle w:val="Hyperkobling"/>
                <w:noProof/>
              </w:rPr>
              <w:t>10.7 Kontrakts- og fremskaffelsesstrategi</w:t>
            </w:r>
            <w:r w:rsidR="00DD0E2E">
              <w:rPr>
                <w:noProof/>
                <w:webHidden/>
              </w:rPr>
              <w:tab/>
            </w:r>
            <w:r w:rsidR="00DD0E2E">
              <w:rPr>
                <w:noProof/>
                <w:webHidden/>
              </w:rPr>
              <w:fldChar w:fldCharType="begin"/>
            </w:r>
            <w:r w:rsidR="00DD0E2E">
              <w:rPr>
                <w:noProof/>
                <w:webHidden/>
              </w:rPr>
              <w:instrText xml:space="preserve"> PAGEREF _Toc169860187 \h </w:instrText>
            </w:r>
            <w:r w:rsidR="00DD0E2E">
              <w:rPr>
                <w:noProof/>
                <w:webHidden/>
              </w:rPr>
            </w:r>
            <w:r w:rsidR="00DD0E2E">
              <w:rPr>
                <w:noProof/>
                <w:webHidden/>
              </w:rPr>
              <w:fldChar w:fldCharType="separate"/>
            </w:r>
            <w:r w:rsidR="00DD0E2E">
              <w:rPr>
                <w:noProof/>
                <w:webHidden/>
              </w:rPr>
              <w:t>29</w:t>
            </w:r>
            <w:r w:rsidR="00DD0E2E">
              <w:rPr>
                <w:noProof/>
                <w:webHidden/>
              </w:rPr>
              <w:fldChar w:fldCharType="end"/>
            </w:r>
          </w:hyperlink>
        </w:p>
        <w:p w14:paraId="458236EE" w14:textId="0D4FC57B" w:rsidR="00DD0E2E" w:rsidRDefault="00ED7528">
          <w:pPr>
            <w:pStyle w:val="INNH3"/>
            <w:rPr>
              <w:rFonts w:asciiTheme="minorHAnsi" w:eastAsiaTheme="minorEastAsia" w:hAnsiTheme="minorHAnsi" w:cstheme="minorBidi"/>
              <w:noProof/>
              <w:kern w:val="2"/>
              <w:sz w:val="24"/>
              <w:szCs w:val="24"/>
              <w:lang w:eastAsia="nb-NO"/>
              <w14:ligatures w14:val="standardContextual"/>
            </w:rPr>
          </w:pPr>
          <w:hyperlink w:anchor="_Toc169860188" w:history="1">
            <w:r w:rsidR="00DD0E2E" w:rsidRPr="007937AF">
              <w:rPr>
                <w:rStyle w:val="Hyperkobling"/>
                <w:noProof/>
              </w:rPr>
              <w:t>10.7.1 Fremskaffelsesstrategi</w:t>
            </w:r>
            <w:r w:rsidR="00DD0E2E">
              <w:rPr>
                <w:noProof/>
                <w:webHidden/>
              </w:rPr>
              <w:tab/>
            </w:r>
            <w:r w:rsidR="00DD0E2E">
              <w:rPr>
                <w:noProof/>
                <w:webHidden/>
              </w:rPr>
              <w:fldChar w:fldCharType="begin"/>
            </w:r>
            <w:r w:rsidR="00DD0E2E">
              <w:rPr>
                <w:noProof/>
                <w:webHidden/>
              </w:rPr>
              <w:instrText xml:space="preserve"> PAGEREF _Toc169860188 \h </w:instrText>
            </w:r>
            <w:r w:rsidR="00DD0E2E">
              <w:rPr>
                <w:noProof/>
                <w:webHidden/>
              </w:rPr>
            </w:r>
            <w:r w:rsidR="00DD0E2E">
              <w:rPr>
                <w:noProof/>
                <w:webHidden/>
              </w:rPr>
              <w:fldChar w:fldCharType="separate"/>
            </w:r>
            <w:r w:rsidR="00DD0E2E">
              <w:rPr>
                <w:noProof/>
                <w:webHidden/>
              </w:rPr>
              <w:t>29</w:t>
            </w:r>
            <w:r w:rsidR="00DD0E2E">
              <w:rPr>
                <w:noProof/>
                <w:webHidden/>
              </w:rPr>
              <w:fldChar w:fldCharType="end"/>
            </w:r>
          </w:hyperlink>
        </w:p>
        <w:p w14:paraId="2F82126B" w14:textId="1773ECC2" w:rsidR="00DD0E2E" w:rsidRDefault="00ED7528">
          <w:pPr>
            <w:pStyle w:val="INNH3"/>
            <w:rPr>
              <w:rFonts w:asciiTheme="minorHAnsi" w:eastAsiaTheme="minorEastAsia" w:hAnsiTheme="minorHAnsi" w:cstheme="minorBidi"/>
              <w:noProof/>
              <w:kern w:val="2"/>
              <w:sz w:val="24"/>
              <w:szCs w:val="24"/>
              <w:lang w:eastAsia="nb-NO"/>
              <w14:ligatures w14:val="standardContextual"/>
            </w:rPr>
          </w:pPr>
          <w:hyperlink w:anchor="_Toc169860189" w:history="1">
            <w:r w:rsidR="00DD0E2E" w:rsidRPr="007937AF">
              <w:rPr>
                <w:rStyle w:val="Hyperkobling"/>
                <w:noProof/>
              </w:rPr>
              <w:t>10.7.2 Kontraktstrategi</w:t>
            </w:r>
            <w:r w:rsidR="00DD0E2E">
              <w:rPr>
                <w:noProof/>
                <w:webHidden/>
              </w:rPr>
              <w:tab/>
            </w:r>
            <w:r w:rsidR="00DD0E2E">
              <w:rPr>
                <w:noProof/>
                <w:webHidden/>
              </w:rPr>
              <w:fldChar w:fldCharType="begin"/>
            </w:r>
            <w:r w:rsidR="00DD0E2E">
              <w:rPr>
                <w:noProof/>
                <w:webHidden/>
              </w:rPr>
              <w:instrText xml:space="preserve"> PAGEREF _Toc169860189 \h </w:instrText>
            </w:r>
            <w:r w:rsidR="00DD0E2E">
              <w:rPr>
                <w:noProof/>
                <w:webHidden/>
              </w:rPr>
            </w:r>
            <w:r w:rsidR="00DD0E2E">
              <w:rPr>
                <w:noProof/>
                <w:webHidden/>
              </w:rPr>
              <w:fldChar w:fldCharType="separate"/>
            </w:r>
            <w:r w:rsidR="00DD0E2E">
              <w:rPr>
                <w:noProof/>
                <w:webHidden/>
              </w:rPr>
              <w:t>29</w:t>
            </w:r>
            <w:r w:rsidR="00DD0E2E">
              <w:rPr>
                <w:noProof/>
                <w:webHidden/>
              </w:rPr>
              <w:fldChar w:fldCharType="end"/>
            </w:r>
          </w:hyperlink>
        </w:p>
        <w:p w14:paraId="2C095110" w14:textId="6B58CAD9" w:rsidR="00DD0E2E" w:rsidRDefault="00ED7528">
          <w:pPr>
            <w:pStyle w:val="INNH2"/>
            <w:rPr>
              <w:rFonts w:asciiTheme="minorHAnsi" w:eastAsiaTheme="minorEastAsia" w:hAnsiTheme="minorHAnsi" w:cstheme="minorBidi"/>
              <w:smallCaps w:val="0"/>
              <w:noProof/>
              <w:kern w:val="2"/>
              <w:sz w:val="24"/>
              <w:szCs w:val="24"/>
              <w:lang w:eastAsia="nb-NO"/>
              <w14:ligatures w14:val="standardContextual"/>
            </w:rPr>
          </w:pPr>
          <w:hyperlink w:anchor="_Toc169860190" w:history="1">
            <w:r w:rsidR="00DD0E2E" w:rsidRPr="007937AF">
              <w:rPr>
                <w:rStyle w:val="Hyperkobling"/>
                <w:noProof/>
              </w:rPr>
              <w:t>10.8 Endringslogg</w:t>
            </w:r>
            <w:r w:rsidR="00DD0E2E">
              <w:rPr>
                <w:noProof/>
                <w:webHidden/>
              </w:rPr>
              <w:tab/>
            </w:r>
            <w:r w:rsidR="00DD0E2E">
              <w:rPr>
                <w:noProof/>
                <w:webHidden/>
              </w:rPr>
              <w:fldChar w:fldCharType="begin"/>
            </w:r>
            <w:r w:rsidR="00DD0E2E">
              <w:rPr>
                <w:noProof/>
                <w:webHidden/>
              </w:rPr>
              <w:instrText xml:space="preserve"> PAGEREF _Toc169860190 \h </w:instrText>
            </w:r>
            <w:r w:rsidR="00DD0E2E">
              <w:rPr>
                <w:noProof/>
                <w:webHidden/>
              </w:rPr>
            </w:r>
            <w:r w:rsidR="00DD0E2E">
              <w:rPr>
                <w:noProof/>
                <w:webHidden/>
              </w:rPr>
              <w:fldChar w:fldCharType="separate"/>
            </w:r>
            <w:r w:rsidR="00DD0E2E">
              <w:rPr>
                <w:noProof/>
                <w:webHidden/>
              </w:rPr>
              <w:t>30</w:t>
            </w:r>
            <w:r w:rsidR="00DD0E2E">
              <w:rPr>
                <w:noProof/>
                <w:webHidden/>
              </w:rPr>
              <w:fldChar w:fldCharType="end"/>
            </w:r>
          </w:hyperlink>
        </w:p>
        <w:p w14:paraId="7C77A382" w14:textId="683521B7" w:rsidR="00DD0E2E" w:rsidRDefault="00ED7528">
          <w:pPr>
            <w:pStyle w:val="INNH2"/>
            <w:rPr>
              <w:rFonts w:asciiTheme="minorHAnsi" w:eastAsiaTheme="minorEastAsia" w:hAnsiTheme="minorHAnsi" w:cstheme="minorBidi"/>
              <w:smallCaps w:val="0"/>
              <w:noProof/>
              <w:kern w:val="2"/>
              <w:sz w:val="24"/>
              <w:szCs w:val="24"/>
              <w:lang w:eastAsia="nb-NO"/>
              <w14:ligatures w14:val="standardContextual"/>
            </w:rPr>
          </w:pPr>
          <w:hyperlink w:anchor="_Toc169860191" w:history="1">
            <w:r w:rsidR="00DD0E2E" w:rsidRPr="007937AF">
              <w:rPr>
                <w:rStyle w:val="Hyperkobling"/>
                <w:noProof/>
              </w:rPr>
              <w:t>10.9 Prosjekteiers føringer for/anbefalte gjennomføringsstrategi for forprosjektfasen</w:t>
            </w:r>
            <w:r w:rsidR="00DD0E2E">
              <w:rPr>
                <w:noProof/>
                <w:webHidden/>
              </w:rPr>
              <w:tab/>
            </w:r>
            <w:r w:rsidR="00DD0E2E">
              <w:rPr>
                <w:noProof/>
                <w:webHidden/>
              </w:rPr>
              <w:fldChar w:fldCharType="begin"/>
            </w:r>
            <w:r w:rsidR="00DD0E2E">
              <w:rPr>
                <w:noProof/>
                <w:webHidden/>
              </w:rPr>
              <w:instrText xml:space="preserve"> PAGEREF _Toc169860191 \h </w:instrText>
            </w:r>
            <w:r w:rsidR="00DD0E2E">
              <w:rPr>
                <w:noProof/>
                <w:webHidden/>
              </w:rPr>
            </w:r>
            <w:r w:rsidR="00DD0E2E">
              <w:rPr>
                <w:noProof/>
                <w:webHidden/>
              </w:rPr>
              <w:fldChar w:fldCharType="separate"/>
            </w:r>
            <w:r w:rsidR="00DD0E2E">
              <w:rPr>
                <w:noProof/>
                <w:webHidden/>
              </w:rPr>
              <w:t>30</w:t>
            </w:r>
            <w:r w:rsidR="00DD0E2E">
              <w:rPr>
                <w:noProof/>
                <w:webHidden/>
              </w:rPr>
              <w:fldChar w:fldCharType="end"/>
            </w:r>
          </w:hyperlink>
        </w:p>
        <w:p w14:paraId="14C8A41F" w14:textId="7C2B2EC1" w:rsidR="00DD0E2E" w:rsidRDefault="00ED7528">
          <w:pPr>
            <w:pStyle w:val="INNH1"/>
            <w:rPr>
              <w:rFonts w:asciiTheme="minorHAnsi" w:eastAsiaTheme="minorEastAsia" w:hAnsiTheme="minorHAnsi" w:cstheme="minorBidi"/>
              <w:b w:val="0"/>
              <w:noProof/>
              <w:kern w:val="2"/>
              <w:sz w:val="24"/>
              <w:szCs w:val="24"/>
              <w:lang w:eastAsia="nb-NO"/>
              <w14:ligatures w14:val="standardContextual"/>
            </w:rPr>
          </w:pPr>
          <w:hyperlink w:anchor="_Toc169860192" w:history="1">
            <w:r w:rsidR="00DD0E2E" w:rsidRPr="007937AF">
              <w:rPr>
                <w:rStyle w:val="Hyperkobling"/>
                <w:noProof/>
              </w:rPr>
              <w:t>Referanser</w:t>
            </w:r>
            <w:r w:rsidR="00DD0E2E">
              <w:rPr>
                <w:noProof/>
                <w:webHidden/>
              </w:rPr>
              <w:tab/>
            </w:r>
            <w:r w:rsidR="00DD0E2E">
              <w:rPr>
                <w:noProof/>
                <w:webHidden/>
              </w:rPr>
              <w:fldChar w:fldCharType="begin"/>
            </w:r>
            <w:r w:rsidR="00DD0E2E">
              <w:rPr>
                <w:noProof/>
                <w:webHidden/>
              </w:rPr>
              <w:instrText xml:space="preserve"> PAGEREF _Toc169860192 \h </w:instrText>
            </w:r>
            <w:r w:rsidR="00DD0E2E">
              <w:rPr>
                <w:noProof/>
                <w:webHidden/>
              </w:rPr>
            </w:r>
            <w:r w:rsidR="00DD0E2E">
              <w:rPr>
                <w:noProof/>
                <w:webHidden/>
              </w:rPr>
              <w:fldChar w:fldCharType="separate"/>
            </w:r>
            <w:r w:rsidR="00DD0E2E">
              <w:rPr>
                <w:noProof/>
                <w:webHidden/>
              </w:rPr>
              <w:t>32</w:t>
            </w:r>
            <w:r w:rsidR="00DD0E2E">
              <w:rPr>
                <w:noProof/>
                <w:webHidden/>
              </w:rPr>
              <w:fldChar w:fldCharType="end"/>
            </w:r>
          </w:hyperlink>
        </w:p>
        <w:p w14:paraId="704CF055" w14:textId="3CCDDCED" w:rsidR="00DD0E2E" w:rsidRDefault="00ED7528">
          <w:pPr>
            <w:pStyle w:val="INNH2"/>
            <w:rPr>
              <w:rFonts w:asciiTheme="minorHAnsi" w:eastAsiaTheme="minorEastAsia" w:hAnsiTheme="minorHAnsi" w:cstheme="minorBidi"/>
              <w:smallCaps w:val="0"/>
              <w:noProof/>
              <w:kern w:val="2"/>
              <w:sz w:val="24"/>
              <w:szCs w:val="24"/>
              <w:lang w:eastAsia="nb-NO"/>
              <w14:ligatures w14:val="standardContextual"/>
            </w:rPr>
          </w:pPr>
          <w:hyperlink w:anchor="_Toc169860193" w:history="1">
            <w:r w:rsidR="00DD0E2E" w:rsidRPr="007937AF">
              <w:rPr>
                <w:rStyle w:val="Hyperkobling"/>
                <w:noProof/>
              </w:rPr>
              <w:t>Styrende dokumenter</w:t>
            </w:r>
            <w:r w:rsidR="00DD0E2E">
              <w:rPr>
                <w:noProof/>
                <w:webHidden/>
              </w:rPr>
              <w:tab/>
            </w:r>
            <w:r w:rsidR="00DD0E2E">
              <w:rPr>
                <w:noProof/>
                <w:webHidden/>
              </w:rPr>
              <w:fldChar w:fldCharType="begin"/>
            </w:r>
            <w:r w:rsidR="00DD0E2E">
              <w:rPr>
                <w:noProof/>
                <w:webHidden/>
              </w:rPr>
              <w:instrText xml:space="preserve"> PAGEREF _Toc169860193 \h </w:instrText>
            </w:r>
            <w:r w:rsidR="00DD0E2E">
              <w:rPr>
                <w:noProof/>
                <w:webHidden/>
              </w:rPr>
            </w:r>
            <w:r w:rsidR="00DD0E2E">
              <w:rPr>
                <w:noProof/>
                <w:webHidden/>
              </w:rPr>
              <w:fldChar w:fldCharType="separate"/>
            </w:r>
            <w:r w:rsidR="00DD0E2E">
              <w:rPr>
                <w:noProof/>
                <w:webHidden/>
              </w:rPr>
              <w:t>32</w:t>
            </w:r>
            <w:r w:rsidR="00DD0E2E">
              <w:rPr>
                <w:noProof/>
                <w:webHidden/>
              </w:rPr>
              <w:fldChar w:fldCharType="end"/>
            </w:r>
          </w:hyperlink>
        </w:p>
        <w:p w14:paraId="52ACDA20" w14:textId="025C0487" w:rsidR="00DD0E2E" w:rsidRDefault="00ED7528">
          <w:pPr>
            <w:pStyle w:val="INNH2"/>
            <w:rPr>
              <w:rFonts w:asciiTheme="minorHAnsi" w:eastAsiaTheme="minorEastAsia" w:hAnsiTheme="minorHAnsi" w:cstheme="minorBidi"/>
              <w:smallCaps w:val="0"/>
              <w:noProof/>
              <w:kern w:val="2"/>
              <w:sz w:val="24"/>
              <w:szCs w:val="24"/>
              <w:lang w:eastAsia="nb-NO"/>
              <w14:ligatures w14:val="standardContextual"/>
            </w:rPr>
          </w:pPr>
          <w:hyperlink w:anchor="_Toc169860194" w:history="1">
            <w:r w:rsidR="00DD0E2E" w:rsidRPr="007937AF">
              <w:rPr>
                <w:rStyle w:val="Hyperkobling"/>
                <w:noProof/>
              </w:rPr>
              <w:t>Referansedokumenter</w:t>
            </w:r>
            <w:r w:rsidR="00DD0E2E">
              <w:rPr>
                <w:noProof/>
                <w:webHidden/>
              </w:rPr>
              <w:tab/>
            </w:r>
            <w:r w:rsidR="00DD0E2E">
              <w:rPr>
                <w:noProof/>
                <w:webHidden/>
              </w:rPr>
              <w:fldChar w:fldCharType="begin"/>
            </w:r>
            <w:r w:rsidR="00DD0E2E">
              <w:rPr>
                <w:noProof/>
                <w:webHidden/>
              </w:rPr>
              <w:instrText xml:space="preserve"> PAGEREF _Toc169860194 \h </w:instrText>
            </w:r>
            <w:r w:rsidR="00DD0E2E">
              <w:rPr>
                <w:noProof/>
                <w:webHidden/>
              </w:rPr>
            </w:r>
            <w:r w:rsidR="00DD0E2E">
              <w:rPr>
                <w:noProof/>
                <w:webHidden/>
              </w:rPr>
              <w:fldChar w:fldCharType="separate"/>
            </w:r>
            <w:r w:rsidR="00DD0E2E">
              <w:rPr>
                <w:noProof/>
                <w:webHidden/>
              </w:rPr>
              <w:t>32</w:t>
            </w:r>
            <w:r w:rsidR="00DD0E2E">
              <w:rPr>
                <w:noProof/>
                <w:webHidden/>
              </w:rPr>
              <w:fldChar w:fldCharType="end"/>
            </w:r>
          </w:hyperlink>
        </w:p>
        <w:p w14:paraId="4C38D12B" w14:textId="122BC55C" w:rsidR="00DD0E2E" w:rsidRDefault="00ED7528">
          <w:pPr>
            <w:pStyle w:val="INNH2"/>
            <w:rPr>
              <w:rFonts w:asciiTheme="minorHAnsi" w:eastAsiaTheme="minorEastAsia" w:hAnsiTheme="minorHAnsi" w:cstheme="minorBidi"/>
              <w:smallCaps w:val="0"/>
              <w:noProof/>
              <w:kern w:val="2"/>
              <w:sz w:val="24"/>
              <w:szCs w:val="24"/>
              <w:lang w:eastAsia="nb-NO"/>
              <w14:ligatures w14:val="standardContextual"/>
            </w:rPr>
          </w:pPr>
          <w:hyperlink w:anchor="_Toc169860195" w:history="1">
            <w:r w:rsidR="00DD0E2E" w:rsidRPr="007937AF">
              <w:rPr>
                <w:rStyle w:val="Hyperkobling"/>
                <w:noProof/>
              </w:rPr>
              <w:t>Forkortelser</w:t>
            </w:r>
            <w:r w:rsidR="00DD0E2E">
              <w:rPr>
                <w:noProof/>
                <w:webHidden/>
              </w:rPr>
              <w:tab/>
            </w:r>
            <w:r w:rsidR="00DD0E2E">
              <w:rPr>
                <w:noProof/>
                <w:webHidden/>
              </w:rPr>
              <w:fldChar w:fldCharType="begin"/>
            </w:r>
            <w:r w:rsidR="00DD0E2E">
              <w:rPr>
                <w:noProof/>
                <w:webHidden/>
              </w:rPr>
              <w:instrText xml:space="preserve"> PAGEREF _Toc169860195 \h </w:instrText>
            </w:r>
            <w:r w:rsidR="00DD0E2E">
              <w:rPr>
                <w:noProof/>
                <w:webHidden/>
              </w:rPr>
            </w:r>
            <w:r w:rsidR="00DD0E2E">
              <w:rPr>
                <w:noProof/>
                <w:webHidden/>
              </w:rPr>
              <w:fldChar w:fldCharType="separate"/>
            </w:r>
            <w:r w:rsidR="00DD0E2E">
              <w:rPr>
                <w:noProof/>
                <w:webHidden/>
              </w:rPr>
              <w:t>32</w:t>
            </w:r>
            <w:r w:rsidR="00DD0E2E">
              <w:rPr>
                <w:noProof/>
                <w:webHidden/>
              </w:rPr>
              <w:fldChar w:fldCharType="end"/>
            </w:r>
          </w:hyperlink>
        </w:p>
        <w:p w14:paraId="21A3AC43" w14:textId="3ABD4CC4" w:rsidR="00F260C8" w:rsidRDefault="00F260C8">
          <w:r>
            <w:rPr>
              <w:b/>
              <w:bCs/>
            </w:rPr>
            <w:fldChar w:fldCharType="end"/>
          </w:r>
        </w:p>
      </w:sdtContent>
    </w:sdt>
    <w:p w14:paraId="2C73A3DC" w14:textId="5EE41B56" w:rsidR="00EB1945" w:rsidRDefault="00EB1945" w:rsidP="00EB1945">
      <w:pPr>
        <w:pStyle w:val="Brdtekstpflgende"/>
      </w:pPr>
    </w:p>
    <w:p w14:paraId="714D2781" w14:textId="77777777" w:rsidR="00EB1945" w:rsidRPr="00EB1945" w:rsidRDefault="00EB1945" w:rsidP="00EB1945">
      <w:pPr>
        <w:pStyle w:val="Brdtekstpflgende"/>
      </w:pPr>
    </w:p>
    <w:p w14:paraId="2FE9762B" w14:textId="77777777" w:rsidR="0001209B" w:rsidRPr="00971B19" w:rsidRDefault="0001209B">
      <w:pPr>
        <w:rPr>
          <w:rFonts w:ascii="Arial" w:hAnsi="Arial" w:cs="Arial"/>
          <w:b/>
          <w:sz w:val="22"/>
          <w:lang w:val="nn-NO"/>
        </w:rPr>
      </w:pPr>
      <w:r w:rsidRPr="00971B19">
        <w:rPr>
          <w:rFonts w:ascii="Arial" w:hAnsi="Arial" w:cs="Arial"/>
          <w:b/>
          <w:sz w:val="22"/>
          <w:lang w:val="nn-NO"/>
        </w:rPr>
        <w:t>Vedlegg</w:t>
      </w:r>
    </w:p>
    <w:p w14:paraId="4E89B542" w14:textId="67A7020E" w:rsidR="0001209B" w:rsidRDefault="0001209B" w:rsidP="001E3EEE">
      <w:pPr>
        <w:ind w:firstLine="708"/>
        <w:rPr>
          <w:lang w:val="nn-NO"/>
        </w:rPr>
      </w:pPr>
      <w:r w:rsidRPr="00971B19">
        <w:rPr>
          <w:lang w:val="nn-NO"/>
        </w:rPr>
        <w:t>Vedlegg</w:t>
      </w:r>
      <w:r w:rsidR="009C76EF">
        <w:rPr>
          <w:lang w:val="nn-NO"/>
        </w:rPr>
        <w:t xml:space="preserve"> A</w:t>
      </w:r>
      <w:r w:rsidRPr="00971B19">
        <w:rPr>
          <w:lang w:val="nn-NO"/>
        </w:rPr>
        <w:tab/>
      </w:r>
      <w:proofErr w:type="spellStart"/>
      <w:r w:rsidR="009E2026">
        <w:rPr>
          <w:lang w:val="nn-NO"/>
        </w:rPr>
        <w:t>Problembeskrivels</w:t>
      </w:r>
      <w:r w:rsidR="005C7535">
        <w:rPr>
          <w:lang w:val="nn-NO"/>
        </w:rPr>
        <w:t>e</w:t>
      </w:r>
      <w:proofErr w:type="spellEnd"/>
      <w:r w:rsidR="001E3EEE">
        <w:rPr>
          <w:lang w:val="nn-NO"/>
        </w:rPr>
        <w:t xml:space="preserve"> og </w:t>
      </w:r>
      <w:r w:rsidR="00C41F7D">
        <w:rPr>
          <w:lang w:val="nn-NO"/>
        </w:rPr>
        <w:t>b</w:t>
      </w:r>
      <w:r w:rsidR="00AB03EF">
        <w:rPr>
          <w:lang w:val="nn-NO"/>
        </w:rPr>
        <w:t>ehovsanalyse</w:t>
      </w:r>
      <w:r w:rsidR="007F0E50">
        <w:rPr>
          <w:lang w:val="nn-NO"/>
        </w:rPr>
        <w:t xml:space="preserve"> </w:t>
      </w:r>
    </w:p>
    <w:p w14:paraId="4AC99A23" w14:textId="15EBB350" w:rsidR="00AB03EF" w:rsidRPr="001E3EEE" w:rsidRDefault="00A614CC" w:rsidP="001E3EEE">
      <w:pPr>
        <w:ind w:left="708"/>
        <w:rPr>
          <w:lang w:val="nn-NO"/>
        </w:rPr>
      </w:pPr>
      <w:r>
        <w:rPr>
          <w:lang w:val="nn-NO"/>
        </w:rPr>
        <w:t xml:space="preserve">Vedlegg </w:t>
      </w:r>
      <w:r w:rsidR="009C76EF">
        <w:rPr>
          <w:lang w:val="nn-NO"/>
        </w:rPr>
        <w:t>B</w:t>
      </w:r>
      <w:r w:rsidR="006E6E58">
        <w:rPr>
          <w:lang w:val="nn-NO"/>
        </w:rPr>
        <w:tab/>
      </w:r>
      <w:r w:rsidR="005C7535">
        <w:rPr>
          <w:lang w:val="nn-NO"/>
        </w:rPr>
        <w:t>M</w:t>
      </w:r>
      <w:r w:rsidR="006E6E58">
        <w:rPr>
          <w:lang w:val="nn-NO"/>
        </w:rPr>
        <w:t>ål</w:t>
      </w:r>
      <w:r w:rsidR="001E3EEE">
        <w:rPr>
          <w:lang w:val="nn-NO"/>
        </w:rPr>
        <w:t xml:space="preserve"> og </w:t>
      </w:r>
      <w:r w:rsidR="00A42F70">
        <w:t>Rammebetingelser</w:t>
      </w:r>
    </w:p>
    <w:p w14:paraId="13FB96DF" w14:textId="746D4F60" w:rsidR="0001209B" w:rsidRDefault="00764876" w:rsidP="0001209B">
      <w:pPr>
        <w:ind w:left="708"/>
      </w:pPr>
      <w:r>
        <w:t xml:space="preserve">Vedlegg </w:t>
      </w:r>
      <w:r w:rsidR="00801CA4">
        <w:t>C</w:t>
      </w:r>
      <w:r w:rsidR="0001209B">
        <w:tab/>
        <w:t>Mulighetsstudie</w:t>
      </w:r>
    </w:p>
    <w:p w14:paraId="086F1C98" w14:textId="77777777" w:rsidR="002A5154" w:rsidRDefault="002A5154" w:rsidP="002A5154">
      <w:pPr>
        <w:ind w:left="708"/>
      </w:pPr>
      <w:r>
        <w:t>Vedlegg D</w:t>
      </w:r>
      <w:r>
        <w:tab/>
        <w:t xml:space="preserve">Alternativanalyse </w:t>
      </w:r>
    </w:p>
    <w:p w14:paraId="5D0E8967" w14:textId="68C42CD4" w:rsidR="002A5154" w:rsidRDefault="002A5154" w:rsidP="002A5154">
      <w:pPr>
        <w:ind w:left="708"/>
        <w:rPr>
          <w:color w:val="FF0000"/>
        </w:rPr>
      </w:pPr>
      <w:r>
        <w:t xml:space="preserve">Vedlegg E </w:t>
      </w:r>
      <w:r>
        <w:tab/>
        <w:t xml:space="preserve">Driftskostnadsanalyse </w:t>
      </w:r>
    </w:p>
    <w:p w14:paraId="1B18FE3E" w14:textId="4835A929" w:rsidR="00BB1AE0" w:rsidRDefault="00BB1AE0" w:rsidP="00BB1AE0">
      <w:pPr>
        <w:ind w:left="708"/>
        <w:rPr>
          <w:color w:val="FF0000"/>
        </w:rPr>
      </w:pPr>
      <w:r>
        <w:t>Vedlegg F</w:t>
      </w:r>
      <w:r>
        <w:tab/>
        <w:t>Logistikk</w:t>
      </w:r>
      <w:r w:rsidR="007010F2">
        <w:t>dokumentet</w:t>
      </w:r>
      <w:r>
        <w:t xml:space="preserve"> </w:t>
      </w:r>
    </w:p>
    <w:p w14:paraId="74FF49A8" w14:textId="30955B2C" w:rsidR="00A75124" w:rsidRDefault="00A75124" w:rsidP="00A75124">
      <w:pPr>
        <w:ind w:left="708"/>
      </w:pPr>
      <w:r w:rsidRPr="009B081B">
        <w:t xml:space="preserve">Vedlegg G </w:t>
      </w:r>
      <w:r w:rsidRPr="009B081B">
        <w:tab/>
        <w:t>DOTLMPFI</w:t>
      </w:r>
      <w:r w:rsidR="003A1EA3">
        <w:t>-IØ</w:t>
      </w:r>
      <w:r w:rsidR="003E0400">
        <w:rPr>
          <w:rStyle w:val="Fotnotereferanse"/>
        </w:rPr>
        <w:footnoteReference w:id="2"/>
      </w:r>
      <w:r w:rsidRPr="009B081B">
        <w:t xml:space="preserve"> (Innsatsfaktorer/Totalprosjektet)</w:t>
      </w:r>
    </w:p>
    <w:p w14:paraId="293D783F" w14:textId="738CF41F" w:rsidR="00510A8C" w:rsidRPr="009B081B" w:rsidRDefault="00510A8C" w:rsidP="00A75124">
      <w:pPr>
        <w:ind w:left="708"/>
      </w:pPr>
      <w:r>
        <w:t>Vedlegg for Folkerettslige vurderinger</w:t>
      </w:r>
    </w:p>
    <w:p w14:paraId="60E46A77" w14:textId="77777777" w:rsidR="006A6797" w:rsidRPr="00961557" w:rsidRDefault="006A6797" w:rsidP="00961557">
      <w:pPr>
        <w:ind w:left="708"/>
      </w:pPr>
    </w:p>
    <w:p w14:paraId="1999BD77" w14:textId="77777777" w:rsidR="0001209B" w:rsidRDefault="0001209B" w:rsidP="0001209B">
      <w:pPr>
        <w:ind w:left="708"/>
      </w:pPr>
    </w:p>
    <w:p w14:paraId="3A062C3D" w14:textId="7987E2A8" w:rsidR="0001209B" w:rsidRDefault="0001209B" w:rsidP="0001209B">
      <w:pPr>
        <w:pStyle w:val="Brdtekst"/>
      </w:pPr>
      <w:r>
        <w:rPr>
          <w:noProof/>
          <w:lang w:eastAsia="nb-NO"/>
        </w:rPr>
        <mc:AlternateContent>
          <mc:Choice Requires="wps">
            <w:drawing>
              <wp:inline distT="0" distB="0" distL="0" distR="0" wp14:anchorId="05C17A9F" wp14:editId="6A89CD9F">
                <wp:extent cx="5831457" cy="1403985"/>
                <wp:effectExtent l="0" t="0" r="17145" b="10160"/>
                <wp:docPr id="292" name="Tekstboks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457" cy="1403985"/>
                        </a:xfrm>
                        <a:prstGeom prst="rect">
                          <a:avLst/>
                        </a:prstGeom>
                        <a:solidFill>
                          <a:schemeClr val="bg1">
                            <a:lumMod val="95000"/>
                          </a:schemeClr>
                        </a:solidFill>
                        <a:ln w="9525">
                          <a:solidFill>
                            <a:srgbClr val="000000"/>
                          </a:solidFill>
                          <a:miter lim="800000"/>
                          <a:headEnd/>
                          <a:tailEnd/>
                        </a:ln>
                      </wps:spPr>
                      <wps:txbx>
                        <w:txbxContent>
                          <w:p w14:paraId="15794971" w14:textId="6DD8AB01" w:rsidR="00160336" w:rsidRDefault="00741908" w:rsidP="0001209B">
                            <w:r w:rsidRPr="0001209B">
                              <w:t xml:space="preserve">Dette er de vanligste vedleggene til en </w:t>
                            </w:r>
                            <w:r>
                              <w:t>KVU</w:t>
                            </w:r>
                            <w:r w:rsidR="007B695D">
                              <w:t>/utredning</w:t>
                            </w:r>
                            <w:r w:rsidRPr="0001209B">
                              <w:t xml:space="preserve">. Antall, omfang og innhold av vedlegg varierer fra </w:t>
                            </w:r>
                            <w:r w:rsidR="00A62DD3">
                              <w:t>utredning til utredning</w:t>
                            </w:r>
                            <w:r w:rsidRPr="0001209B">
                              <w:t xml:space="preserve">, og må tilpasses hver enkelt </w:t>
                            </w:r>
                            <w:r>
                              <w:t>KVU</w:t>
                            </w:r>
                            <w:r w:rsidR="007B695D">
                              <w:t>/utredning</w:t>
                            </w:r>
                            <w:r>
                              <w:t xml:space="preserve">. </w:t>
                            </w:r>
                            <w:r w:rsidR="00FD180D">
                              <w:t xml:space="preserve">Omfang og utredningsnivå skal </w:t>
                            </w:r>
                            <w:proofErr w:type="gramStart"/>
                            <w:r w:rsidR="00644F51">
                              <w:t>fremkomme</w:t>
                            </w:r>
                            <w:proofErr w:type="gramEnd"/>
                            <w:r w:rsidR="00644F51">
                              <w:t xml:space="preserve"> av oppdrag og skal </w:t>
                            </w:r>
                            <w:r w:rsidR="00FD180D">
                              <w:t>avklares</w:t>
                            </w:r>
                            <w:r>
                              <w:t xml:space="preserve"> </w:t>
                            </w:r>
                            <w:r w:rsidR="00FD180D">
                              <w:t>med</w:t>
                            </w:r>
                            <w:r w:rsidR="008B05B7">
                              <w:t xml:space="preserve"> PE</w:t>
                            </w:r>
                            <w:r w:rsidRPr="0001209B">
                              <w:t>. Det kan forekomme behov for å lage flere vedlegg enn de som er listet her.</w:t>
                            </w:r>
                            <w:r w:rsidR="00D2775C">
                              <w:t xml:space="preserve"> Eksempelvis EBA-tillegg hvis </w:t>
                            </w:r>
                            <w:r w:rsidR="003B04FF">
                              <w:t>tiltakets konsekvens har stor innvirkning på fasiliteter</w:t>
                            </w:r>
                            <w:r w:rsidR="00240301">
                              <w:t>(F).</w:t>
                            </w:r>
                            <w:r w:rsidRPr="0001209B">
                              <w:t xml:space="preserve"> </w:t>
                            </w:r>
                            <w:r>
                              <w:t>Dersom innholdet i et vedlegg er lite</w:t>
                            </w:r>
                            <w:r w:rsidR="00BF7636">
                              <w:t xml:space="preserve">, </w:t>
                            </w:r>
                            <w:r>
                              <w:t xml:space="preserve">kan informasjonen tas </w:t>
                            </w:r>
                            <w:r w:rsidR="00BF7636">
                              <w:t xml:space="preserve">rett </w:t>
                            </w:r>
                            <w:r>
                              <w:t xml:space="preserve">inn i hoveddokumentet. Det er viktig å opprettholde </w:t>
                            </w:r>
                            <w:r w:rsidR="00BF7636">
                              <w:t xml:space="preserve">den røde tråden og </w:t>
                            </w:r>
                            <w:r>
                              <w:t>lesbarheten på hoveddokumentet</w:t>
                            </w:r>
                            <w:r w:rsidR="008416EE">
                              <w:t xml:space="preserve"> slik at beslutningstaker f</w:t>
                            </w:r>
                            <w:r w:rsidR="00631B5C">
                              <w:t>år</w:t>
                            </w:r>
                            <w:r w:rsidR="008416EE">
                              <w:t xml:space="preserve"> en god forståelse av utredningen og sammenhengene</w:t>
                            </w:r>
                            <w:r>
                              <w:t>.</w:t>
                            </w:r>
                          </w:p>
                        </w:txbxContent>
                      </wps:txbx>
                      <wps:bodyPr rot="0" vert="horz" wrap="square" lIns="91440" tIns="45720" rIns="91440" bIns="45720" anchor="t" anchorCtr="0">
                        <a:spAutoFit/>
                      </wps:bodyPr>
                    </wps:wsp>
                  </a:graphicData>
                </a:graphic>
              </wp:inline>
            </w:drawing>
          </mc:Choice>
          <mc:Fallback>
            <w:pict>
              <v:shape w14:anchorId="05C17A9F" id="Tekstboks 292" o:spid="_x0000_s1039" type="#_x0000_t202" style="width:459.1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" fillcolor="#f2f2f2 [3052]">
                <v:textbox style="mso-fit-shape-to-text:t">
                  <w:txbxContent>
                    <w:p w14:paraId="15794971" w14:textId="6DD8AB01" w:rsidR="00160336" w:rsidRDefault="00741908" w:rsidP="0001209B">
                      <w:r w:rsidRPr="0001209B">
                        <w:t xml:space="preserve">Dette er de vanligste vedleggene til en </w:t>
                      </w:r>
                      <w:r>
                        <w:t>KVU</w:t>
                      </w:r>
                      <w:r w:rsidR="007B695D">
                        <w:t>/utredning</w:t>
                      </w:r>
                      <w:r w:rsidRPr="0001209B">
                        <w:t xml:space="preserve">. Antall, omfang og innhold av vedlegg varierer fra </w:t>
                      </w:r>
                      <w:r w:rsidR="00A62DD3">
                        <w:t>utredning til utredning</w:t>
                      </w:r>
                      <w:r w:rsidRPr="0001209B">
                        <w:t xml:space="preserve">, og må tilpasses hver enkelt </w:t>
                      </w:r>
                      <w:r>
                        <w:t>KVU</w:t>
                      </w:r>
                      <w:r w:rsidR="007B695D">
                        <w:t>/utredning</w:t>
                      </w:r>
                      <w:r>
                        <w:t xml:space="preserve">. </w:t>
                      </w:r>
                      <w:r w:rsidR="00FD180D">
                        <w:t xml:space="preserve">Omfang og utredningsnivå skal </w:t>
                      </w:r>
                      <w:proofErr w:type="gramStart"/>
                      <w:r w:rsidR="00644F51">
                        <w:t>fremkomme</w:t>
                      </w:r>
                      <w:proofErr w:type="gramEnd"/>
                      <w:r w:rsidR="00644F51">
                        <w:t xml:space="preserve"> av oppdrag og skal </w:t>
                      </w:r>
                      <w:r w:rsidR="00FD180D">
                        <w:t>avklares</w:t>
                      </w:r>
                      <w:r>
                        <w:t xml:space="preserve"> </w:t>
                      </w:r>
                      <w:r w:rsidR="00FD180D">
                        <w:t>med</w:t>
                      </w:r>
                      <w:r w:rsidR="008B05B7">
                        <w:t xml:space="preserve"> PE</w:t>
                      </w:r>
                      <w:r w:rsidRPr="0001209B">
                        <w:t>. Det kan forekomme behov for å lage flere vedlegg enn de som er listet her.</w:t>
                      </w:r>
                      <w:r w:rsidR="00D2775C">
                        <w:t xml:space="preserve"> Eksempelvis EBA-tillegg hvis </w:t>
                      </w:r>
                      <w:r w:rsidR="003B04FF">
                        <w:t>tiltakets konsekvens har stor innvirkning på fasiliteter</w:t>
                      </w:r>
                      <w:r w:rsidR="00240301">
                        <w:t>(F).</w:t>
                      </w:r>
                      <w:r w:rsidRPr="0001209B">
                        <w:t xml:space="preserve"> </w:t>
                      </w:r>
                      <w:r>
                        <w:t>Dersom innholdet i et vedlegg er lite</w:t>
                      </w:r>
                      <w:r w:rsidR="00BF7636">
                        <w:t xml:space="preserve">, </w:t>
                      </w:r>
                      <w:r>
                        <w:t xml:space="preserve">kan informasjonen tas </w:t>
                      </w:r>
                      <w:r w:rsidR="00BF7636">
                        <w:t xml:space="preserve">rett </w:t>
                      </w:r>
                      <w:r>
                        <w:t xml:space="preserve">inn i hoveddokumentet. Det er viktig å opprettholde </w:t>
                      </w:r>
                      <w:r w:rsidR="00BF7636">
                        <w:t xml:space="preserve">den røde tråden og </w:t>
                      </w:r>
                      <w:r>
                        <w:t>lesbarheten på hoveddokumentet</w:t>
                      </w:r>
                      <w:r w:rsidR="008416EE">
                        <w:t xml:space="preserve"> slik at beslutningstaker f</w:t>
                      </w:r>
                      <w:r w:rsidR="00631B5C">
                        <w:t>år</w:t>
                      </w:r>
                      <w:r w:rsidR="008416EE">
                        <w:t xml:space="preserve"> en god forståelse av utredningen og sammenhengene</w:t>
                      </w:r>
                      <w:r>
                        <w:t>.</w:t>
                      </w:r>
                    </w:p>
                  </w:txbxContent>
                </v:textbox>
                <w10:anchorlock/>
              </v:shape>
            </w:pict>
          </mc:Fallback>
        </mc:AlternateContent>
      </w:r>
    </w:p>
    <w:p w14:paraId="6D0F4236" w14:textId="77777777" w:rsidR="00EB1945" w:rsidRPr="00EB1945" w:rsidRDefault="00EB1945" w:rsidP="00EB1945">
      <w:pPr>
        <w:pStyle w:val="Brdtekstpflgende"/>
      </w:pPr>
    </w:p>
    <w:p w14:paraId="3A75D167" w14:textId="77777777" w:rsidR="0001209B" w:rsidRPr="00851CEF" w:rsidRDefault="0078229B" w:rsidP="0001209B">
      <w:pPr>
        <w:pStyle w:val="Brdtekst"/>
      </w:pPr>
      <w:r>
        <w:lastRenderedPageBreak/>
        <w:br w:type="page"/>
      </w:r>
    </w:p>
    <w:p w14:paraId="54EF27A5" w14:textId="122F2691" w:rsidR="00AA3027" w:rsidRDefault="00B802F9" w:rsidP="004E1D5D">
      <w:pPr>
        <w:pStyle w:val="Overskrift1"/>
      </w:pPr>
      <w:bookmarkStart w:id="5" w:name="_Toc169860128"/>
      <w:r>
        <w:lastRenderedPageBreak/>
        <w:t>Om utredningen</w:t>
      </w:r>
      <w:bookmarkEnd w:id="5"/>
    </w:p>
    <w:p w14:paraId="66503803" w14:textId="4AA17BB0" w:rsidR="00E37CD2" w:rsidRPr="00873B01" w:rsidRDefault="00D96D76" w:rsidP="00AE6262">
      <w:pPr>
        <w:pStyle w:val="Overskrift2"/>
        <w:keepLines/>
        <w:tabs>
          <w:tab w:val="num" w:pos="720"/>
        </w:tabs>
        <w:spacing w:before="360"/>
        <w:ind w:left="851" w:hanging="851"/>
      </w:pPr>
      <w:bookmarkStart w:id="6" w:name="_Toc169860129"/>
      <w:bookmarkStart w:id="7" w:name="_Toc465681659"/>
      <w:bookmarkStart w:id="8" w:name="_Toc465681654"/>
      <w:r>
        <w:t>Tiltakets</w:t>
      </w:r>
      <w:r w:rsidR="009B081B">
        <w:t xml:space="preserve"> formål</w:t>
      </w:r>
      <w:bookmarkEnd w:id="6"/>
    </w:p>
    <w:p w14:paraId="2E81C380" w14:textId="77777777" w:rsidR="00BE42A5" w:rsidRPr="002564D8" w:rsidRDefault="00BE42A5" w:rsidP="00BE42A5">
      <w:pPr>
        <w:pStyle w:val="Brdtekst"/>
      </w:pPr>
      <w:r w:rsidRPr="002564D8">
        <w:rPr>
          <w:noProof/>
          <w:lang w:eastAsia="nb-NO"/>
        </w:rPr>
        <mc:AlternateContent>
          <mc:Choice Requires="wps">
            <w:drawing>
              <wp:inline distT="0" distB="0" distL="0" distR="0" wp14:anchorId="521DFE70" wp14:editId="3B611AA6">
                <wp:extent cx="6042660" cy="1403985"/>
                <wp:effectExtent l="0" t="0" r="15240" b="25400"/>
                <wp:docPr id="16" name="Tekstboks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660" cy="1403985"/>
                        </a:xfrm>
                        <a:prstGeom prst="rect">
                          <a:avLst/>
                        </a:prstGeom>
                        <a:solidFill>
                          <a:schemeClr val="bg1">
                            <a:lumMod val="95000"/>
                          </a:schemeClr>
                        </a:solidFill>
                        <a:ln w="9525">
                          <a:solidFill>
                            <a:srgbClr val="000000"/>
                          </a:solidFill>
                          <a:miter lim="800000"/>
                          <a:headEnd/>
                          <a:tailEnd/>
                        </a:ln>
                      </wps:spPr>
                      <wps:txbx>
                        <w:txbxContent>
                          <w:p w14:paraId="0B3F0F2C" w14:textId="7F915618" w:rsidR="00741908" w:rsidRPr="002564D8" w:rsidRDefault="00741908" w:rsidP="000B28F5">
                            <w:r w:rsidRPr="002564D8">
                              <w:t xml:space="preserve">Beskriv formålet med </w:t>
                            </w:r>
                            <w:r w:rsidR="005A5506">
                              <w:t>tiltaket:</w:t>
                            </w:r>
                            <w:r w:rsidRPr="002564D8">
                              <w:t xml:space="preserve"> </w:t>
                            </w:r>
                            <w:r w:rsidR="000D30E6">
                              <w:t xml:space="preserve">hvorfor og </w:t>
                            </w:r>
                            <w:r w:rsidRPr="002564D8">
                              <w:t>hva man ønsker å oppnå</w:t>
                            </w:r>
                            <w:r>
                              <w:t xml:space="preserve"> med utredningen</w:t>
                            </w:r>
                            <w:r w:rsidRPr="002564D8">
                              <w:t>.</w:t>
                            </w:r>
                            <w:r w:rsidR="005A5506" w:rsidRPr="005A5506">
                              <w:t xml:space="preserve"> </w:t>
                            </w:r>
                            <w:r w:rsidR="005A5506">
                              <w:t>Beskriv hvilken strategisk verdi prosjektet skal ha for samfunnet (kat 1-prosjekter) og/eller Forsvaret (kat 2-prosjekter).</w:t>
                            </w:r>
                            <w:r w:rsidR="0099795B" w:rsidRPr="0099795B">
                              <w:t xml:space="preserve"> </w:t>
                            </w:r>
                          </w:p>
                        </w:txbxContent>
                      </wps:txbx>
                      <wps:bodyPr rot="0" vert="horz" wrap="square" lIns="91440" tIns="45720" rIns="91440" bIns="45720" anchor="t" anchorCtr="0">
                        <a:spAutoFit/>
                      </wps:bodyPr>
                    </wps:wsp>
                  </a:graphicData>
                </a:graphic>
              </wp:inline>
            </w:drawing>
          </mc:Choice>
          <mc:Fallback>
            <w:pict>
              <v:shape w14:anchorId="521DFE70" id="Tekstboks 16" o:spid="_x0000_s1040" type="#_x0000_t202" style="width:475.8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" fillcolor="#f2f2f2 [3052]">
                <v:textbox style="mso-fit-shape-to-text:t">
                  <w:txbxContent>
                    <w:p w14:paraId="0B3F0F2C" w14:textId="7F915618" w:rsidR="00741908" w:rsidRPr="002564D8" w:rsidRDefault="00741908" w:rsidP="000B28F5">
                      <w:r w:rsidRPr="002564D8">
                        <w:t xml:space="preserve">Beskriv formålet med </w:t>
                      </w:r>
                      <w:r w:rsidR="005A5506">
                        <w:t>tiltaket:</w:t>
                      </w:r>
                      <w:r w:rsidRPr="002564D8">
                        <w:t xml:space="preserve"> </w:t>
                      </w:r>
                      <w:r w:rsidR="000D30E6">
                        <w:t xml:space="preserve">hvorfor og </w:t>
                      </w:r>
                      <w:r w:rsidRPr="002564D8">
                        <w:t>hva man ønsker å oppnå</w:t>
                      </w:r>
                      <w:r>
                        <w:t xml:space="preserve"> med utredningen</w:t>
                      </w:r>
                      <w:r w:rsidRPr="002564D8">
                        <w:t>.</w:t>
                      </w:r>
                      <w:r w:rsidR="005A5506" w:rsidRPr="005A5506">
                        <w:t xml:space="preserve"> </w:t>
                      </w:r>
                      <w:r w:rsidR="005A5506">
                        <w:t>Beskriv hvilken strategisk verdi prosjektet skal ha for samfunnet (kat 1-prosjekter) og/eller Forsvaret (kat 2-prosjekter).</w:t>
                      </w:r>
                      <w:r w:rsidR="0099795B" w:rsidRPr="0099795B">
                        <w:t xml:space="preserve"> </w:t>
                      </w:r>
                    </w:p>
                  </w:txbxContent>
                </v:textbox>
                <w10:anchorlock/>
              </v:shape>
            </w:pict>
          </mc:Fallback>
        </mc:AlternateContent>
      </w:r>
    </w:p>
    <w:p w14:paraId="730F5317" w14:textId="2BEA9116" w:rsidR="007A2A79" w:rsidRDefault="00BE42A5" w:rsidP="00BE42A5">
      <w:pPr>
        <w:pStyle w:val="Brdtekstpflgende"/>
      </w:pPr>
      <w:r>
        <w:t>Tekst …</w:t>
      </w:r>
    </w:p>
    <w:p w14:paraId="4C8E95CA" w14:textId="7DC81DCC" w:rsidR="007A2A79" w:rsidRDefault="007A2A79" w:rsidP="007A2A79">
      <w:pPr>
        <w:pStyle w:val="Overskrift2"/>
      </w:pPr>
      <w:bookmarkStart w:id="9" w:name="_Toc169860130"/>
      <w:r>
        <w:t>Bakgrunn</w:t>
      </w:r>
      <w:bookmarkEnd w:id="9"/>
    </w:p>
    <w:p w14:paraId="718D7047" w14:textId="127E0D2E" w:rsidR="007A2A79" w:rsidRDefault="003449E3" w:rsidP="007A2A79">
      <w:pPr>
        <w:pStyle w:val="Brdtekst"/>
        <w:pBdr>
          <w:top w:val="single" w:sz="4" w:space="1" w:color="auto"/>
          <w:left w:val="single" w:sz="4" w:space="0" w:color="auto"/>
          <w:bottom w:val="single" w:sz="4" w:space="1" w:color="auto"/>
          <w:right w:val="single" w:sz="4" w:space="4" w:color="auto"/>
        </w:pBdr>
        <w:shd w:val="clear" w:color="auto" w:fill="F3F3F3"/>
      </w:pPr>
      <w:r w:rsidRPr="00761F82">
        <w:t>Gi en kort oppsummering av viktige beslutninger som ligger til grunn for utarbeidelsen</w:t>
      </w:r>
      <w:r>
        <w:t>, med en kort gjentagelse av argumentene som lå til grunn for prosjektideen (PI), eller oppdraget</w:t>
      </w:r>
      <w:r w:rsidRPr="00761F82">
        <w:t>.</w:t>
      </w:r>
      <w:r>
        <w:t xml:space="preserve"> </w:t>
      </w:r>
      <w:r w:rsidR="007A2A79">
        <w:t xml:space="preserve">Dette </w:t>
      </w:r>
      <w:r>
        <w:t xml:space="preserve">skal </w:t>
      </w:r>
      <w:r w:rsidR="007A2A79">
        <w:t xml:space="preserve">gi </w:t>
      </w:r>
      <w:r w:rsidR="00176C62">
        <w:t>beslutningstaker</w:t>
      </w:r>
      <w:r w:rsidR="007A2A79">
        <w:t xml:space="preserve"> </w:t>
      </w:r>
      <w:r>
        <w:t xml:space="preserve">en </w:t>
      </w:r>
      <w:r w:rsidR="007A2A79">
        <w:t xml:space="preserve">generell innføring i tiltakets opprinnelse. </w:t>
      </w:r>
    </w:p>
    <w:p w14:paraId="7A3FBE4D" w14:textId="4F26EBDB" w:rsidR="003449E3" w:rsidRPr="003449E3" w:rsidRDefault="00FB0BBE" w:rsidP="003449E3">
      <w:pPr>
        <w:pStyle w:val="Brdtekstpflgende"/>
      </w:pPr>
      <w:r>
        <w:t>Tekst …</w:t>
      </w:r>
    </w:p>
    <w:p w14:paraId="41514F38" w14:textId="77777777" w:rsidR="003449E3" w:rsidRPr="00B9411D" w:rsidRDefault="003449E3" w:rsidP="003449E3">
      <w:pPr>
        <w:pStyle w:val="Overskrift2"/>
        <w:keepLines/>
        <w:tabs>
          <w:tab w:val="num" w:pos="720"/>
        </w:tabs>
        <w:spacing w:before="360"/>
        <w:ind w:left="851" w:hanging="851"/>
      </w:pPr>
      <w:bookmarkStart w:id="10" w:name="_Toc169860131"/>
      <w:r w:rsidRPr="00B9411D">
        <w:t>Oppdrag og sentrale føringer</w:t>
      </w:r>
      <w:bookmarkEnd w:id="10"/>
    </w:p>
    <w:p w14:paraId="6758E56B" w14:textId="77777777" w:rsidR="003449E3" w:rsidRDefault="003449E3" w:rsidP="003449E3">
      <w:pPr>
        <w:pStyle w:val="Brdtekst"/>
      </w:pPr>
      <w:r>
        <w:rPr>
          <w:noProof/>
          <w:lang w:eastAsia="nb-NO"/>
        </w:rPr>
        <mc:AlternateContent>
          <mc:Choice Requires="wps">
            <w:drawing>
              <wp:inline distT="0" distB="0" distL="0" distR="0" wp14:anchorId="609BACF1" wp14:editId="4F4679AF">
                <wp:extent cx="5989320" cy="1403985"/>
                <wp:effectExtent l="0" t="0" r="11430" b="13970"/>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1403985"/>
                        </a:xfrm>
                        <a:prstGeom prst="rect">
                          <a:avLst/>
                        </a:prstGeom>
                        <a:solidFill>
                          <a:schemeClr val="bg1">
                            <a:lumMod val="95000"/>
                          </a:schemeClr>
                        </a:solidFill>
                        <a:ln w="9525">
                          <a:solidFill>
                            <a:srgbClr val="000000"/>
                          </a:solidFill>
                          <a:miter lim="800000"/>
                          <a:headEnd/>
                          <a:tailEnd/>
                        </a:ln>
                      </wps:spPr>
                      <wps:txbx>
                        <w:txbxContent>
                          <w:p w14:paraId="552CA691" w14:textId="77777777" w:rsidR="003449E3" w:rsidRPr="00CF56E7" w:rsidRDefault="003449E3" w:rsidP="003449E3">
                            <w:pPr>
                              <w:pStyle w:val="Brdtekst"/>
                            </w:pPr>
                            <w:r w:rsidRPr="00CF56E7">
                              <w:t xml:space="preserve">Gjengi </w:t>
                            </w:r>
                            <w:r>
                              <w:t xml:space="preserve">gjeldende </w:t>
                            </w:r>
                            <w:r w:rsidRPr="00CF56E7">
                              <w:t xml:space="preserve">oppdrag og sentrale føringer på politisk eller strategisk nivå for </w:t>
                            </w:r>
                            <w:r>
                              <w:t>utredningen</w:t>
                            </w:r>
                            <w:r w:rsidRPr="00CF56E7">
                              <w:t>.</w:t>
                            </w:r>
                          </w:p>
                          <w:p w14:paraId="3E3CE606" w14:textId="77777777" w:rsidR="003449E3" w:rsidRDefault="003449E3" w:rsidP="003449E3"/>
                        </w:txbxContent>
                      </wps:txbx>
                      <wps:bodyPr rot="0" vert="horz" wrap="square" lIns="91440" tIns="45720" rIns="91440" bIns="45720" anchor="t" anchorCtr="0">
                        <a:spAutoFit/>
                      </wps:bodyPr>
                    </wps:wsp>
                  </a:graphicData>
                </a:graphic>
              </wp:inline>
            </w:drawing>
          </mc:Choice>
          <mc:Fallback>
            <w:pict>
              <v:shape w14:anchorId="609BACF1" id="_x0000_s1041" type="#_x0000_t202" style="width:471.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" fillcolor="#f2f2f2 [3052]">
                <v:textbox style="mso-fit-shape-to-text:t">
                  <w:txbxContent>
                    <w:p w14:paraId="552CA691" w14:textId="77777777" w:rsidR="003449E3" w:rsidRPr="00CF56E7" w:rsidRDefault="003449E3" w:rsidP="003449E3">
                      <w:pPr>
                        <w:pStyle w:val="Brdtekst"/>
                      </w:pPr>
                      <w:r w:rsidRPr="00CF56E7">
                        <w:t xml:space="preserve">Gjengi </w:t>
                      </w:r>
                      <w:r>
                        <w:t xml:space="preserve">gjeldende </w:t>
                      </w:r>
                      <w:r w:rsidRPr="00CF56E7">
                        <w:t xml:space="preserve">oppdrag og sentrale føringer på politisk eller strategisk nivå for </w:t>
                      </w:r>
                      <w:r>
                        <w:t>utredningen</w:t>
                      </w:r>
                      <w:r w:rsidRPr="00CF56E7">
                        <w:t>.</w:t>
                      </w:r>
                    </w:p>
                    <w:p w14:paraId="3E3CE606" w14:textId="77777777" w:rsidR="003449E3" w:rsidRDefault="003449E3" w:rsidP="003449E3"/>
                  </w:txbxContent>
                </v:textbox>
                <w10:anchorlock/>
              </v:shape>
            </w:pict>
          </mc:Fallback>
        </mc:AlternateContent>
      </w:r>
    </w:p>
    <w:p w14:paraId="3186D92E" w14:textId="7FE15F0D" w:rsidR="00602604" w:rsidRDefault="003449E3" w:rsidP="00BE42A5">
      <w:pPr>
        <w:pStyle w:val="Brdtekstpflgende"/>
      </w:pPr>
      <w:r>
        <w:t>Tekst …</w:t>
      </w:r>
    </w:p>
    <w:p w14:paraId="6A38F067" w14:textId="7E8ADA04" w:rsidR="00086FED" w:rsidRDefault="00086FED" w:rsidP="00F311FF">
      <w:pPr>
        <w:pStyle w:val="Overskrift2"/>
      </w:pPr>
      <w:bookmarkStart w:id="11" w:name="_Toc169860132"/>
      <w:r>
        <w:t>Forutsetninger</w:t>
      </w:r>
      <w:r w:rsidR="009C28CF">
        <w:t xml:space="preserve"> og avgrensninger</w:t>
      </w:r>
      <w:bookmarkEnd w:id="11"/>
    </w:p>
    <w:p w14:paraId="398EDE6C" w14:textId="6162EFD5" w:rsidR="00086FED" w:rsidRPr="002A219C" w:rsidRDefault="00086FED" w:rsidP="00BE42A5">
      <w:pPr>
        <w:pStyle w:val="Brdtekstpflgende"/>
      </w:pPr>
      <w:r>
        <w:rPr>
          <w:noProof/>
          <w:lang w:eastAsia="nb-NO"/>
        </w:rPr>
        <mc:AlternateContent>
          <mc:Choice Requires="wps">
            <w:drawing>
              <wp:inline distT="0" distB="0" distL="0" distR="0" wp14:anchorId="2B97B105" wp14:editId="756EE335">
                <wp:extent cx="5831457" cy="1403985"/>
                <wp:effectExtent l="0" t="0" r="17145" b="10160"/>
                <wp:docPr id="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457" cy="1403985"/>
                        </a:xfrm>
                        <a:prstGeom prst="rect">
                          <a:avLst/>
                        </a:prstGeom>
                        <a:solidFill>
                          <a:schemeClr val="bg1">
                            <a:lumMod val="95000"/>
                          </a:schemeClr>
                        </a:solidFill>
                        <a:ln w="9525">
                          <a:solidFill>
                            <a:srgbClr val="000000"/>
                          </a:solidFill>
                          <a:miter lim="800000"/>
                          <a:headEnd/>
                          <a:tailEnd/>
                        </a:ln>
                      </wps:spPr>
                      <wps:txbx>
                        <w:txbxContent>
                          <w:p w14:paraId="4BD31F0F" w14:textId="372EF854" w:rsidR="00086FED" w:rsidRDefault="00AA4DB5" w:rsidP="00086FED">
                            <w:r>
                              <w:t>Oppsummer sentrale forutsetninger og</w:t>
                            </w:r>
                            <w:r w:rsidRPr="00AA4DB5">
                              <w:t xml:space="preserve"> avgrensninger som har betydning for </w:t>
                            </w:r>
                            <w:r w:rsidR="006C3094">
                              <w:t xml:space="preserve">utredingen, det aktuelle </w:t>
                            </w:r>
                            <w:r w:rsidR="00A01C94">
                              <w:t>tiltaket</w:t>
                            </w:r>
                            <w:r w:rsidRPr="00AA4DB5">
                              <w:t xml:space="preserve"> og tiltakets ønskede effektvirkninger.</w:t>
                            </w:r>
                          </w:p>
                          <w:p w14:paraId="38518DA1" w14:textId="77777777" w:rsidR="00086FED" w:rsidRDefault="00086FED" w:rsidP="00086FED"/>
                          <w:p w14:paraId="2BB32624" w14:textId="77777777" w:rsidR="00086FED" w:rsidRPr="00D45C3B" w:rsidRDefault="00086FED" w:rsidP="00086FED">
                            <w:r w:rsidRPr="00D45C3B">
                              <w:t>Etabler en punktnummerert liste over de forutsetninger som legges til grunn for prosjektet.</w:t>
                            </w:r>
                          </w:p>
                          <w:p w14:paraId="12CB05F4" w14:textId="77777777" w:rsidR="00086FED" w:rsidRDefault="00086FED" w:rsidP="00086FED">
                            <w:pPr>
                              <w:pStyle w:val="Brdtekstpflgende"/>
                            </w:pPr>
                          </w:p>
                          <w:p w14:paraId="11B01113" w14:textId="77777777" w:rsidR="00086FED" w:rsidRPr="00D45C3B" w:rsidRDefault="00086FED" w:rsidP="00086FED">
                            <w:pPr>
                              <w:pStyle w:val="Brdtekstpflgende"/>
                            </w:pPr>
                            <w:r>
                              <w:t>Eksempler på forutsetninger:</w:t>
                            </w:r>
                          </w:p>
                          <w:p w14:paraId="2A8BB88E" w14:textId="77777777" w:rsidR="00086FED" w:rsidRDefault="00086FED" w:rsidP="00086FED">
                            <w:pPr>
                              <w:pStyle w:val="Listeavsnitt"/>
                              <w:numPr>
                                <w:ilvl w:val="0"/>
                                <w:numId w:val="3"/>
                              </w:numPr>
                            </w:pPr>
                            <w:r w:rsidRPr="00D45C3B">
                              <w:t xml:space="preserve">Det forutsettes at </w:t>
                            </w:r>
                            <w:r>
                              <w:t>prosjekt XXXX realiseres iht. plan.</w:t>
                            </w:r>
                          </w:p>
                          <w:p w14:paraId="4D33F155" w14:textId="406F7C31" w:rsidR="00086FED" w:rsidRDefault="00086FED" w:rsidP="00086FED">
                            <w:pPr>
                              <w:pStyle w:val="Listeavsnitt"/>
                              <w:numPr>
                                <w:ilvl w:val="0"/>
                                <w:numId w:val="3"/>
                              </w:numPr>
                            </w:pPr>
                            <w:r>
                              <w:t>Det forutsettes at fremtidig styrkestruktur som beskrevet i LTP (ref.) legges til grunn</w:t>
                            </w:r>
                            <w:r w:rsidR="00DE2068">
                              <w:t>.</w:t>
                            </w:r>
                          </w:p>
                          <w:p w14:paraId="06673045" w14:textId="77777777" w:rsidR="00086FED" w:rsidRPr="00D45C3B" w:rsidRDefault="00086FED" w:rsidP="00086FED"/>
                        </w:txbxContent>
                      </wps:txbx>
                      <wps:bodyPr rot="0" vert="horz" wrap="square" lIns="91440" tIns="45720" rIns="91440" bIns="45720" anchor="t" anchorCtr="0">
                        <a:spAutoFit/>
                      </wps:bodyPr>
                    </wps:wsp>
                  </a:graphicData>
                </a:graphic>
              </wp:inline>
            </w:drawing>
          </mc:Choice>
          <mc:Fallback>
            <w:pict>
              <v:shape w14:anchorId="2B97B105" id="_x0000_s1042" type="#_x0000_t202" style="width:459.1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" fillcolor="#f2f2f2 [3052]">
                <v:textbox style="mso-fit-shape-to-text:t">
                  <w:txbxContent>
                    <w:p w14:paraId="4BD31F0F" w14:textId="372EF854" w:rsidR="00086FED" w:rsidRDefault="00AA4DB5" w:rsidP="00086FED">
                      <w:r>
                        <w:t>Oppsummer sentrale forutsetninger og</w:t>
                      </w:r>
                      <w:r w:rsidRPr="00AA4DB5">
                        <w:t xml:space="preserve"> avgrensninger som har betydning for </w:t>
                      </w:r>
                      <w:r w:rsidR="006C3094">
                        <w:t xml:space="preserve">utredingen, det aktuelle </w:t>
                      </w:r>
                      <w:r w:rsidR="00A01C94">
                        <w:t>tiltaket</w:t>
                      </w:r>
                      <w:r w:rsidRPr="00AA4DB5">
                        <w:t xml:space="preserve"> og tiltakets ønskede effektvirkninger.</w:t>
                      </w:r>
                    </w:p>
                    <w:p w14:paraId="38518DA1" w14:textId="77777777" w:rsidR="00086FED" w:rsidRDefault="00086FED" w:rsidP="00086FED"/>
                    <w:p w14:paraId="2BB32624" w14:textId="77777777" w:rsidR="00086FED" w:rsidRPr="00D45C3B" w:rsidRDefault="00086FED" w:rsidP="00086FED">
                      <w:r w:rsidRPr="00D45C3B">
                        <w:t>Etabler en punktnummerert liste over de forutsetninger som legges til grunn for prosjektet.</w:t>
                      </w:r>
                    </w:p>
                    <w:p w14:paraId="12CB05F4" w14:textId="77777777" w:rsidR="00086FED" w:rsidRDefault="00086FED" w:rsidP="00086FED">
                      <w:pPr>
                        <w:pStyle w:val="Brdtekstpflgende"/>
                      </w:pPr>
                    </w:p>
                    <w:p w14:paraId="11B01113" w14:textId="77777777" w:rsidR="00086FED" w:rsidRPr="00D45C3B" w:rsidRDefault="00086FED" w:rsidP="00086FED">
                      <w:pPr>
                        <w:pStyle w:val="Brdtekstpflgende"/>
                      </w:pPr>
                      <w:r>
                        <w:t>Eksempler på forutsetninger:</w:t>
                      </w:r>
                    </w:p>
                    <w:p w14:paraId="2A8BB88E" w14:textId="77777777" w:rsidR="00086FED" w:rsidRDefault="00086FED" w:rsidP="00086FED">
                      <w:pPr>
                        <w:pStyle w:val="Listeavsnitt"/>
                        <w:numPr>
                          <w:ilvl w:val="0"/>
                          <w:numId w:val="3"/>
                        </w:numPr>
                      </w:pPr>
                      <w:r w:rsidRPr="00D45C3B">
                        <w:t xml:space="preserve">Det forutsettes at </w:t>
                      </w:r>
                      <w:r>
                        <w:t>prosjekt XXXX realiseres iht. plan.</w:t>
                      </w:r>
                    </w:p>
                    <w:p w14:paraId="4D33F155" w14:textId="406F7C31" w:rsidR="00086FED" w:rsidRDefault="00086FED" w:rsidP="00086FED">
                      <w:pPr>
                        <w:pStyle w:val="Listeavsnitt"/>
                        <w:numPr>
                          <w:ilvl w:val="0"/>
                          <w:numId w:val="3"/>
                        </w:numPr>
                      </w:pPr>
                      <w:r>
                        <w:t>Det forutsettes at fremtidig styrkestruktur som beskrevet i LTP (ref.) legges til grunn</w:t>
                      </w:r>
                      <w:r w:rsidR="00DE2068">
                        <w:t>.</w:t>
                      </w:r>
                    </w:p>
                    <w:p w14:paraId="06673045" w14:textId="77777777" w:rsidR="00086FED" w:rsidRPr="00D45C3B" w:rsidRDefault="00086FED" w:rsidP="00086FED"/>
                  </w:txbxContent>
                </v:textbox>
                <w10:anchorlock/>
              </v:shape>
            </w:pict>
          </mc:Fallback>
        </mc:AlternateContent>
      </w:r>
    </w:p>
    <w:p w14:paraId="4A610EDB" w14:textId="77777777" w:rsidR="00FC16BC" w:rsidRDefault="00FC16BC" w:rsidP="00FC16BC">
      <w:r>
        <w:t xml:space="preserve">Tekst </w:t>
      </w:r>
      <w:r w:rsidRPr="00AE3805">
        <w:t>…</w:t>
      </w:r>
    </w:p>
    <w:p w14:paraId="08A9DCF5" w14:textId="77777777" w:rsidR="00956728" w:rsidRDefault="00956728" w:rsidP="00FC16BC"/>
    <w:p w14:paraId="0E3D92EE" w14:textId="2421E164" w:rsidR="00956728" w:rsidRDefault="00956728" w:rsidP="00FC16BC">
      <w:r>
        <w:t xml:space="preserve">Forhold til eksisterende og </w:t>
      </w:r>
    </w:p>
    <w:p w14:paraId="392BDC9A" w14:textId="1804D198" w:rsidR="009B3EC9" w:rsidRPr="00AE3805" w:rsidRDefault="00017EFF" w:rsidP="00017EFF">
      <w:pPr>
        <w:pStyle w:val="Overskrift2"/>
      </w:pPr>
      <w:bookmarkStart w:id="12" w:name="_Toc169860133"/>
      <w:r>
        <w:t>Forskning og utvikling</w:t>
      </w:r>
      <w:bookmarkEnd w:id="12"/>
    </w:p>
    <w:p w14:paraId="0C1422FE" w14:textId="796EBA34" w:rsidR="00017EFF" w:rsidRPr="00FC16BC" w:rsidRDefault="000C3793" w:rsidP="00017EFF">
      <w:pPr>
        <w:pBdr>
          <w:top w:val="single" w:sz="4" w:space="1" w:color="auto"/>
          <w:left w:val="single" w:sz="4" w:space="4" w:color="auto"/>
          <w:bottom w:val="single" w:sz="4" w:space="1" w:color="auto"/>
          <w:right w:val="single" w:sz="4" w:space="4" w:color="auto"/>
        </w:pBdr>
        <w:shd w:val="clear" w:color="auto" w:fill="F3F3F3"/>
        <w:spacing w:before="120"/>
        <w:rPr>
          <w:iCs/>
          <w:lang w:eastAsia="nb-NO"/>
        </w:rPr>
      </w:pPr>
      <w:bookmarkStart w:id="13" w:name="_Toc465681660"/>
      <w:bookmarkEnd w:id="7"/>
      <w:r>
        <w:rPr>
          <w:iCs/>
          <w:lang w:eastAsia="nb-NO"/>
        </w:rPr>
        <w:t>Beskriv</w:t>
      </w:r>
      <w:r w:rsidR="00017EFF" w:rsidRPr="00FC16BC">
        <w:rPr>
          <w:iCs/>
          <w:lang w:eastAsia="nb-NO"/>
        </w:rPr>
        <w:t xml:space="preserve"> </w:t>
      </w:r>
      <w:r w:rsidR="006C7625">
        <w:rPr>
          <w:iCs/>
          <w:lang w:eastAsia="nb-NO"/>
        </w:rPr>
        <w:t xml:space="preserve">kort </w:t>
      </w:r>
      <w:r w:rsidR="00017EFF" w:rsidRPr="00FC16BC">
        <w:rPr>
          <w:iCs/>
          <w:lang w:eastAsia="nb-NO"/>
        </w:rPr>
        <w:t>studier</w:t>
      </w:r>
      <w:r>
        <w:rPr>
          <w:iCs/>
          <w:lang w:eastAsia="nb-NO"/>
        </w:rPr>
        <w:t xml:space="preserve">, </w:t>
      </w:r>
      <w:r w:rsidR="00017EFF" w:rsidRPr="00FC16BC">
        <w:rPr>
          <w:iCs/>
          <w:lang w:eastAsia="nb-NO"/>
        </w:rPr>
        <w:t xml:space="preserve">pågående forskning og utvikling som kan være av betydning for </w:t>
      </w:r>
      <w:r>
        <w:rPr>
          <w:iCs/>
          <w:lang w:eastAsia="nb-NO"/>
        </w:rPr>
        <w:t>tiltaket</w:t>
      </w:r>
      <w:r w:rsidR="00017EFF" w:rsidRPr="00FC16BC">
        <w:rPr>
          <w:iCs/>
          <w:lang w:eastAsia="nb-NO"/>
        </w:rPr>
        <w:t>. Nødvendig forskning og utvikling for fremskaffelse av en anbefalt løsning</w:t>
      </w:r>
      <w:r w:rsidR="001B0495">
        <w:rPr>
          <w:iCs/>
          <w:lang w:eastAsia="nb-NO"/>
        </w:rPr>
        <w:t>,</w:t>
      </w:r>
      <w:r w:rsidR="00017EFF" w:rsidRPr="00FC16BC">
        <w:rPr>
          <w:iCs/>
          <w:lang w:eastAsia="nb-NO"/>
        </w:rPr>
        <w:t xml:space="preserve"> </w:t>
      </w:r>
      <w:r w:rsidR="00017EFF">
        <w:rPr>
          <w:iCs/>
          <w:lang w:eastAsia="nb-NO"/>
        </w:rPr>
        <w:t>skal beskrives</w:t>
      </w:r>
      <w:r w:rsidR="00017EFF" w:rsidRPr="00FC16BC">
        <w:rPr>
          <w:iCs/>
          <w:lang w:eastAsia="nb-NO"/>
        </w:rPr>
        <w:t xml:space="preserve"> som en prosjektaktivitet som må gjennomføres</w:t>
      </w:r>
      <w:r w:rsidR="001B0495">
        <w:rPr>
          <w:iCs/>
          <w:lang w:eastAsia="nb-NO"/>
        </w:rPr>
        <w:t xml:space="preserve"> i for</w:t>
      </w:r>
      <w:r w:rsidR="009C28CF">
        <w:rPr>
          <w:iCs/>
          <w:lang w:eastAsia="nb-NO"/>
        </w:rPr>
        <w:t>prosjektfasen</w:t>
      </w:r>
      <w:r w:rsidR="00017EFF" w:rsidRPr="00FC16BC">
        <w:rPr>
          <w:iCs/>
          <w:lang w:eastAsia="nb-NO"/>
        </w:rPr>
        <w:t>, enten av FFI eller industrien</w:t>
      </w:r>
      <w:r w:rsidR="005677CE">
        <w:rPr>
          <w:iCs/>
          <w:lang w:eastAsia="nb-NO"/>
        </w:rPr>
        <w:t xml:space="preserve"> under plan og føringer for forprosjektfasen.</w:t>
      </w:r>
      <w:r w:rsidR="00017EFF" w:rsidRPr="00FC16BC">
        <w:rPr>
          <w:iCs/>
          <w:lang w:eastAsia="nb-NO"/>
        </w:rPr>
        <w:t xml:space="preserve"> </w:t>
      </w:r>
    </w:p>
    <w:p w14:paraId="462169C8" w14:textId="77777777" w:rsidR="00A33CE9" w:rsidRDefault="00A33CE9" w:rsidP="00D45C3B">
      <w:pPr>
        <w:pStyle w:val="Brdtekstpflgende"/>
      </w:pPr>
    </w:p>
    <w:p w14:paraId="503DBE1E" w14:textId="2C247A29" w:rsidR="00CF58EE" w:rsidRPr="00873B01" w:rsidRDefault="00CF58EE" w:rsidP="00CF58EE">
      <w:pPr>
        <w:pStyle w:val="Overskrift2"/>
        <w:keepLines/>
        <w:tabs>
          <w:tab w:val="num" w:pos="720"/>
        </w:tabs>
        <w:spacing w:before="360"/>
        <w:ind w:left="851" w:hanging="851"/>
      </w:pPr>
      <w:bookmarkStart w:id="14" w:name="_Toc169860134"/>
      <w:bookmarkStart w:id="15" w:name="_Hlk148004051"/>
      <w:r>
        <w:lastRenderedPageBreak/>
        <w:t>Utredningsnivå</w:t>
      </w:r>
      <w:r w:rsidR="004000C7">
        <w:t xml:space="preserve"> og metodisk tilnærming</w:t>
      </w:r>
      <w:r w:rsidR="00AF0D43">
        <w:t xml:space="preserve"> til utredningen</w:t>
      </w:r>
      <w:bookmarkEnd w:id="14"/>
    </w:p>
    <w:p w14:paraId="45B69A30" w14:textId="5D5C68CA" w:rsidR="00CF58EE" w:rsidRPr="0069067B" w:rsidRDefault="00AD5F75" w:rsidP="00CF58EE">
      <w:pPr>
        <w:pStyle w:val="Brdtekst"/>
        <w:pBdr>
          <w:top w:val="single" w:sz="4" w:space="1" w:color="auto"/>
          <w:left w:val="single" w:sz="4" w:space="0" w:color="auto"/>
          <w:bottom w:val="single" w:sz="4" w:space="1" w:color="auto"/>
          <w:right w:val="single" w:sz="4" w:space="4" w:color="auto"/>
        </w:pBdr>
        <w:shd w:val="clear" w:color="auto" w:fill="F3F3F3"/>
      </w:pPr>
      <w:bookmarkStart w:id="16" w:name="_Hlk155343818"/>
      <w:r w:rsidRPr="0069067B">
        <w:t xml:space="preserve">Begrunn </w:t>
      </w:r>
      <w:r w:rsidR="009869C2">
        <w:t xml:space="preserve">kort </w:t>
      </w:r>
      <w:r w:rsidRPr="0069067B">
        <w:t>valg av</w:t>
      </w:r>
      <w:r w:rsidR="005173F5">
        <w:t xml:space="preserve"> metode og</w:t>
      </w:r>
      <w:r w:rsidRPr="0069067B">
        <w:t xml:space="preserve"> utredningsnivå</w:t>
      </w:r>
      <w:r w:rsidR="005173F5">
        <w:t xml:space="preserve"> (</w:t>
      </w:r>
      <w:r w:rsidRPr="0069067B">
        <w:t>minimum</w:t>
      </w:r>
      <w:r w:rsidR="00D5705B">
        <w:t>-</w:t>
      </w:r>
      <w:r w:rsidRPr="0069067B">
        <w:t>, forenklet</w:t>
      </w:r>
      <w:r w:rsidR="00D5705B">
        <w:t>-</w:t>
      </w:r>
      <w:r w:rsidRPr="0069067B">
        <w:t xml:space="preserve"> eller full samfunnsøkonomisk analys</w:t>
      </w:r>
      <w:r w:rsidR="005173F5">
        <w:t>e).</w:t>
      </w:r>
    </w:p>
    <w:bookmarkEnd w:id="16"/>
    <w:p w14:paraId="48B0C606" w14:textId="5A2A1CF2" w:rsidR="00CF58EE" w:rsidRDefault="00256B4F" w:rsidP="00D45C3B">
      <w:pPr>
        <w:pStyle w:val="Brdtekstpflgende"/>
      </w:pPr>
      <w:r>
        <w:t>Tekst …</w:t>
      </w:r>
    </w:p>
    <w:p w14:paraId="576FCE10" w14:textId="710705B6" w:rsidR="00280BDC" w:rsidRPr="00873B01" w:rsidRDefault="00D67654" w:rsidP="00C009B3">
      <w:pPr>
        <w:pStyle w:val="Overskrift3"/>
      </w:pPr>
      <w:bookmarkStart w:id="17" w:name="_Toc169860135"/>
      <w:bookmarkEnd w:id="15"/>
      <w:r>
        <w:t xml:space="preserve">Innhold i </w:t>
      </w:r>
      <w:r w:rsidR="00B76DDA">
        <w:t>beslutningsunderlag</w:t>
      </w:r>
      <w:r w:rsidR="003914C7">
        <w:t xml:space="preserve"> for KVU/utredning</w:t>
      </w:r>
      <w:bookmarkEnd w:id="17"/>
    </w:p>
    <w:p w14:paraId="77411473" w14:textId="47C5A580" w:rsidR="00280BDC" w:rsidRPr="0069067B" w:rsidRDefault="008D124F" w:rsidP="00280BDC">
      <w:pPr>
        <w:pStyle w:val="Brdtekst"/>
        <w:pBdr>
          <w:top w:val="single" w:sz="4" w:space="1" w:color="auto"/>
          <w:left w:val="single" w:sz="4" w:space="0" w:color="auto"/>
          <w:bottom w:val="single" w:sz="4" w:space="1" w:color="auto"/>
          <w:right w:val="single" w:sz="4" w:space="4" w:color="auto"/>
        </w:pBdr>
        <w:shd w:val="clear" w:color="auto" w:fill="F3F3F3"/>
      </w:pPr>
      <w:r>
        <w:t>Beskriv hvilke</w:t>
      </w:r>
      <w:r w:rsidR="00561221">
        <w:t>n dokum</w:t>
      </w:r>
      <w:r w:rsidR="002205C7">
        <w:t>entasjon</w:t>
      </w:r>
      <w:r w:rsidR="00A03E2C">
        <w:t xml:space="preserve"> og vedlegg</w:t>
      </w:r>
      <w:r w:rsidR="002205C7">
        <w:t xml:space="preserve"> </w:t>
      </w:r>
      <w:r w:rsidR="00A03E2C">
        <w:t xml:space="preserve">utredningen </w:t>
      </w:r>
      <w:r>
        <w:t>består av</w:t>
      </w:r>
      <w:r w:rsidR="00910447">
        <w:t xml:space="preserve"> og begrunn hvorfor</w:t>
      </w:r>
      <w:r w:rsidR="00B64C91">
        <w:t xml:space="preserve">. </w:t>
      </w:r>
    </w:p>
    <w:p w14:paraId="16BA7B69" w14:textId="77777777" w:rsidR="00280BDC" w:rsidRDefault="00280BDC" w:rsidP="00280BDC">
      <w:pPr>
        <w:pStyle w:val="Brdtekstpflgende"/>
      </w:pPr>
      <w:r>
        <w:t>Tekst …</w:t>
      </w:r>
    </w:p>
    <w:p w14:paraId="0C4CB525" w14:textId="77777777" w:rsidR="00661B8D" w:rsidRDefault="00661B8D" w:rsidP="00D45C3B">
      <w:pPr>
        <w:pStyle w:val="Brdtekstpflgende"/>
      </w:pPr>
    </w:p>
    <w:p w14:paraId="46327013" w14:textId="6998AE38" w:rsidR="00972159" w:rsidRPr="00F85E6F" w:rsidRDefault="00972159" w:rsidP="00D67654">
      <w:pPr>
        <w:pStyle w:val="Overskrift1"/>
      </w:pPr>
      <w:bookmarkStart w:id="18" w:name="_Toc169860136"/>
      <w:bookmarkEnd w:id="13"/>
      <w:r w:rsidRPr="00F85E6F">
        <w:t>Proble</w:t>
      </w:r>
      <w:r w:rsidR="00EF1C78" w:rsidRPr="00F85E6F">
        <w:t>mbeskrivelse</w:t>
      </w:r>
      <w:bookmarkEnd w:id="18"/>
    </w:p>
    <w:p w14:paraId="63DF824E" w14:textId="5A1D57ED" w:rsidR="00A421C7" w:rsidRDefault="00C10BEA" w:rsidP="00A421C7">
      <w:pPr>
        <w:pStyle w:val="Brdtekst"/>
        <w:pBdr>
          <w:top w:val="single" w:sz="4" w:space="1" w:color="auto"/>
          <w:left w:val="single" w:sz="4" w:space="4" w:color="auto"/>
          <w:bottom w:val="single" w:sz="4" w:space="1" w:color="auto"/>
          <w:right w:val="single" w:sz="4" w:space="4" w:color="auto"/>
        </w:pBdr>
        <w:shd w:val="clear" w:color="auto" w:fill="F3F3F3"/>
      </w:pPr>
      <w:r w:rsidRPr="00325DDF">
        <w:rPr>
          <w:i/>
          <w:iCs/>
        </w:rPr>
        <w:t>Formålet</w:t>
      </w:r>
      <w:r w:rsidRPr="00325DDF">
        <w:t xml:space="preserve"> </w:t>
      </w:r>
      <w:r>
        <w:t xml:space="preserve">med kapittelet er å </w:t>
      </w:r>
      <w:r w:rsidR="00226EAA" w:rsidRPr="003E0826">
        <w:t>forklare hvordan forsvarsevnen svekkes på en måte som gjør det mulig for beslutningstager å forstå omfanget av problemet</w:t>
      </w:r>
      <w:r w:rsidR="00521F87">
        <w:t>. G</w:t>
      </w:r>
      <w:r>
        <w:t xml:space="preserve">i beslutningstaker </w:t>
      </w:r>
      <w:r w:rsidR="00E90024">
        <w:t>en g</w:t>
      </w:r>
      <w:r w:rsidR="00711971">
        <w:t>od forståelse av</w:t>
      </w:r>
      <w:r w:rsidR="00711971" w:rsidRPr="00711971">
        <w:t xml:space="preserve"> </w:t>
      </w:r>
      <w:r w:rsidR="00711971" w:rsidRPr="002C7238">
        <w:t>årsak-virkningsforholdene; hvorfor problemet har oppstått</w:t>
      </w:r>
      <w:r w:rsidR="000E7F29">
        <w:t xml:space="preserve"> (årsak)</w:t>
      </w:r>
      <w:r w:rsidR="00711971" w:rsidRPr="002C7238">
        <w:t xml:space="preserve">, hvilke virkninger (konsekvenser) problemet fører med seg og hvor omfattende og alvorlig virkningene er. </w:t>
      </w:r>
      <w:r w:rsidR="00A421C7">
        <w:t xml:space="preserve">Problembeskrivelse skal bidra til å besvare </w:t>
      </w:r>
      <w:proofErr w:type="spellStart"/>
      <w:r w:rsidR="00A421C7">
        <w:t>spm</w:t>
      </w:r>
      <w:proofErr w:type="spellEnd"/>
      <w:r w:rsidR="00A421C7">
        <w:t xml:space="preserve"> 1 i Utredningsinstruksen:</w:t>
      </w:r>
    </w:p>
    <w:p w14:paraId="53B409ED" w14:textId="14EE0965" w:rsidR="00A421C7" w:rsidRDefault="00A421C7" w:rsidP="00A421C7">
      <w:pPr>
        <w:pStyle w:val="Brdtekst"/>
        <w:pBdr>
          <w:top w:val="single" w:sz="4" w:space="1" w:color="auto"/>
          <w:left w:val="single" w:sz="4" w:space="4" w:color="auto"/>
          <w:bottom w:val="single" w:sz="4" w:space="1" w:color="auto"/>
          <w:right w:val="single" w:sz="4" w:space="4" w:color="auto"/>
        </w:pBdr>
        <w:shd w:val="clear" w:color="auto" w:fill="F3F3F3"/>
      </w:pPr>
      <w:r>
        <w:t xml:space="preserve">1. </w:t>
      </w:r>
      <w:r w:rsidRPr="006673DF">
        <w:rPr>
          <w:b/>
          <w:bCs/>
        </w:rPr>
        <w:t>Hva er problemet</w:t>
      </w:r>
      <w:r>
        <w:t xml:space="preserve"> og hva vil vi oppnå? Se tabell 1</w:t>
      </w:r>
      <w:r w:rsidR="001C1379" w:rsidRPr="001C1379">
        <w:t xml:space="preserve"> for sammenheng </w:t>
      </w:r>
      <w:proofErr w:type="spellStart"/>
      <w:r w:rsidR="001C1379" w:rsidRPr="001C1379">
        <w:t>spm</w:t>
      </w:r>
      <w:proofErr w:type="spellEnd"/>
      <w:r w:rsidR="001C1379" w:rsidRPr="001C1379">
        <w:t xml:space="preserve"> i utredningsinstruksen og kapitlene i KVU/utredning </w:t>
      </w:r>
      <w:proofErr w:type="spellStart"/>
      <w:r w:rsidR="001C1379" w:rsidRPr="001C1379">
        <w:t>iht</w:t>
      </w:r>
      <w:proofErr w:type="spellEnd"/>
      <w:r w:rsidR="001C1379" w:rsidRPr="001C1379">
        <w:t xml:space="preserve"> Prinsix</w:t>
      </w:r>
      <w:r w:rsidR="001C1379">
        <w:t>.</w:t>
      </w:r>
      <w:r>
        <w:t xml:space="preserve"> </w:t>
      </w:r>
    </w:p>
    <w:p w14:paraId="5BE7865F" w14:textId="77777777" w:rsidR="00C339E7" w:rsidRDefault="00C339E7" w:rsidP="00230BD4">
      <w:pPr>
        <w:pStyle w:val="Brdtekst"/>
        <w:pBdr>
          <w:top w:val="single" w:sz="4" w:space="1" w:color="auto"/>
          <w:left w:val="single" w:sz="4" w:space="4" w:color="auto"/>
          <w:bottom w:val="single" w:sz="4" w:space="1" w:color="auto"/>
          <w:right w:val="single" w:sz="4" w:space="4" w:color="auto"/>
        </w:pBdr>
        <w:shd w:val="clear" w:color="auto" w:fill="F3F3F3"/>
      </w:pPr>
    </w:p>
    <w:p w14:paraId="7BD65C88" w14:textId="7478DDF2" w:rsidR="002512AC" w:rsidRDefault="006F39D4" w:rsidP="00230BD4">
      <w:pPr>
        <w:pStyle w:val="Brdtekst"/>
        <w:pBdr>
          <w:top w:val="single" w:sz="4" w:space="1" w:color="auto"/>
          <w:left w:val="single" w:sz="4" w:space="4" w:color="auto"/>
          <w:bottom w:val="single" w:sz="4" w:space="1" w:color="auto"/>
          <w:right w:val="single" w:sz="4" w:space="4" w:color="auto"/>
        </w:pBdr>
        <w:shd w:val="clear" w:color="auto" w:fill="F3F3F3"/>
      </w:pPr>
      <w:r>
        <w:t xml:space="preserve">Beskriv </w:t>
      </w:r>
      <w:r w:rsidR="007010FE">
        <w:t xml:space="preserve">det observerte </w:t>
      </w:r>
      <w:r>
        <w:t xml:space="preserve">problemet </w:t>
      </w:r>
      <w:r w:rsidR="00705A59">
        <w:t>så presis</w:t>
      </w:r>
      <w:r>
        <w:t>t</w:t>
      </w:r>
      <w:r w:rsidR="00705A59">
        <w:t xml:space="preserve"> og kortfattet som mulig.</w:t>
      </w:r>
      <w:r w:rsidR="006B336F">
        <w:t xml:space="preserve"> </w:t>
      </w:r>
      <w:r w:rsidR="006B336F" w:rsidRPr="00A33EF4">
        <w:t xml:space="preserve">Benytt </w:t>
      </w:r>
      <w:r w:rsidR="006B336F">
        <w:t>figur 1</w:t>
      </w:r>
      <w:r w:rsidR="006B336F" w:rsidRPr="00A33EF4">
        <w:t xml:space="preserve"> til å oppsummere problembeskrivelsen</w:t>
      </w:r>
      <w:r w:rsidR="006B336F">
        <w:t xml:space="preserve"> i hoveddokumentet</w:t>
      </w:r>
      <w:r w:rsidR="006B336F" w:rsidRPr="00A33EF4">
        <w:t>.</w:t>
      </w:r>
      <w:r w:rsidR="006B336F">
        <w:br/>
      </w:r>
    </w:p>
    <w:p w14:paraId="09B692D6" w14:textId="77777777" w:rsidR="004E55CC" w:rsidRDefault="002512AC" w:rsidP="004E55CC">
      <w:pPr>
        <w:pStyle w:val="Brdtekst"/>
        <w:numPr>
          <w:ilvl w:val="0"/>
          <w:numId w:val="6"/>
        </w:numPr>
        <w:pBdr>
          <w:top w:val="single" w:sz="4" w:space="1" w:color="auto"/>
          <w:left w:val="single" w:sz="4" w:space="4" w:color="auto"/>
          <w:bottom w:val="single" w:sz="4" w:space="1" w:color="auto"/>
          <w:right w:val="single" w:sz="4" w:space="4" w:color="auto"/>
        </w:pBdr>
        <w:shd w:val="clear" w:color="auto" w:fill="F3F3F3"/>
      </w:pPr>
      <w:r>
        <w:t>Se kapittel XXX i veileder for konseptfasen</w:t>
      </w:r>
      <w:r w:rsidR="003B506B">
        <w:t xml:space="preserve"> for nærmere beskrivelse av metode </w:t>
      </w:r>
      <w:r w:rsidR="006B336F">
        <w:t>for problembeskrivelsen.</w:t>
      </w:r>
    </w:p>
    <w:p w14:paraId="09826206" w14:textId="582C86F5" w:rsidR="00A8022D" w:rsidRPr="00A8022D" w:rsidRDefault="00A33EF4" w:rsidP="00156D6A">
      <w:pPr>
        <w:pStyle w:val="Brdtekst"/>
        <w:numPr>
          <w:ilvl w:val="0"/>
          <w:numId w:val="6"/>
        </w:numPr>
        <w:pBdr>
          <w:top w:val="single" w:sz="4" w:space="1" w:color="auto"/>
          <w:left w:val="single" w:sz="4" w:space="4" w:color="auto"/>
          <w:bottom w:val="single" w:sz="4" w:space="1" w:color="auto"/>
          <w:right w:val="single" w:sz="4" w:space="4" w:color="auto"/>
        </w:pBdr>
        <w:shd w:val="clear" w:color="auto" w:fill="F3F3F3"/>
      </w:pPr>
      <w:r>
        <w:t>Benytt vedlegg A som arbeidsverktøy</w:t>
      </w:r>
      <w:r w:rsidR="005754A7">
        <w:t xml:space="preserve"> og </w:t>
      </w:r>
      <w:r w:rsidR="005754A7" w:rsidRPr="00A8022D">
        <w:t>dokumentasjon</w:t>
      </w:r>
      <w:r w:rsidRPr="00A8022D">
        <w:t xml:space="preserve">. </w:t>
      </w:r>
    </w:p>
    <w:p w14:paraId="557A9346" w14:textId="65C4FDFB" w:rsidR="00C10BEA" w:rsidRPr="005754A7" w:rsidRDefault="00C10BEA" w:rsidP="00133F63">
      <w:pPr>
        <w:pStyle w:val="Brdtekst"/>
        <w:pBdr>
          <w:top w:val="single" w:sz="4" w:space="1" w:color="auto"/>
          <w:left w:val="single" w:sz="4" w:space="4" w:color="auto"/>
          <w:bottom w:val="single" w:sz="4" w:space="1" w:color="auto"/>
          <w:right w:val="single" w:sz="4" w:space="4" w:color="auto"/>
        </w:pBdr>
        <w:shd w:val="clear" w:color="auto" w:fill="F3F3F3"/>
        <w:rPr>
          <w:color w:val="FF0000"/>
        </w:rPr>
      </w:pPr>
    </w:p>
    <w:p w14:paraId="66EC9605" w14:textId="360C3C79" w:rsidR="00BA7565" w:rsidRPr="00327C9B" w:rsidRDefault="007C3C3B" w:rsidP="00BA7565">
      <w:pPr>
        <w:pStyle w:val="Brdtekst"/>
        <w:pBdr>
          <w:top w:val="single" w:sz="4" w:space="1" w:color="auto"/>
          <w:left w:val="single" w:sz="4" w:space="4" w:color="auto"/>
          <w:bottom w:val="single" w:sz="4" w:space="1" w:color="auto"/>
          <w:right w:val="single" w:sz="4" w:space="4" w:color="auto"/>
        </w:pBdr>
        <w:shd w:val="clear" w:color="auto" w:fill="F3F3F3"/>
      </w:pPr>
      <w:r w:rsidRPr="00327C9B">
        <w:rPr>
          <w:i/>
          <w:iCs/>
        </w:rPr>
        <w:t>Forenkling:</w:t>
      </w:r>
      <w:r w:rsidRPr="00327C9B">
        <w:t xml:space="preserve"> </w:t>
      </w:r>
      <w:r w:rsidR="00A20437" w:rsidRPr="00327C9B">
        <w:t>For</w:t>
      </w:r>
      <w:r w:rsidR="0049599D" w:rsidRPr="00327C9B">
        <w:t xml:space="preserve"> mindre omfattende </w:t>
      </w:r>
      <w:r w:rsidR="00230B61" w:rsidRPr="00327C9B">
        <w:t>utredninger</w:t>
      </w:r>
      <w:r w:rsidR="000C05C4" w:rsidRPr="00327C9B">
        <w:t xml:space="preserve"> som eks</w:t>
      </w:r>
      <w:r w:rsidR="00CB48BD" w:rsidRPr="00327C9B">
        <w:t>.</w:t>
      </w:r>
      <w:r w:rsidR="000C05C4" w:rsidRPr="00327C9B">
        <w:t xml:space="preserve"> erstatning</w:t>
      </w:r>
      <w:r w:rsidR="00CB48BD" w:rsidRPr="00327C9B">
        <w:t xml:space="preserve"> av eksisterende materiell og/eller EB</w:t>
      </w:r>
      <w:r w:rsidR="00C35799" w:rsidRPr="00327C9B">
        <w:t xml:space="preserve">A samt </w:t>
      </w:r>
      <w:r w:rsidR="00CB48BD" w:rsidRPr="00327C9B">
        <w:t>videreføring</w:t>
      </w:r>
      <w:r w:rsidR="00A33EF4" w:rsidRPr="00327C9B">
        <w:t>,</w:t>
      </w:r>
      <w:r w:rsidR="00230B61" w:rsidRPr="00327C9B">
        <w:t xml:space="preserve"> </w:t>
      </w:r>
      <w:r w:rsidR="006101D9">
        <w:t xml:space="preserve">bør </w:t>
      </w:r>
      <w:r w:rsidR="0077672B" w:rsidRPr="00327C9B">
        <w:t>vedlegge</w:t>
      </w:r>
      <w:r w:rsidR="00230B61" w:rsidRPr="00327C9B">
        <w:t xml:space="preserve"> A benyttes som arbeidsverktøy</w:t>
      </w:r>
      <w:r w:rsidR="002E5E0A" w:rsidRPr="00327C9B">
        <w:t xml:space="preserve"> for </w:t>
      </w:r>
      <w:r w:rsidR="00D72E92" w:rsidRPr="00327C9B">
        <w:t xml:space="preserve">å sikre at </w:t>
      </w:r>
      <w:r w:rsidR="00594DF1" w:rsidRPr="00327C9B">
        <w:t>metoden følges</w:t>
      </w:r>
      <w:r w:rsidR="00E8120C" w:rsidRPr="00327C9B">
        <w:t xml:space="preserve"> </w:t>
      </w:r>
      <w:r w:rsidR="00D847D5" w:rsidRPr="00327C9B">
        <w:t>(</w:t>
      </w:r>
      <w:r w:rsidR="00A02259" w:rsidRPr="00327C9B">
        <w:t xml:space="preserve">eks </w:t>
      </w:r>
      <w:r w:rsidR="00D847D5" w:rsidRPr="00327C9B">
        <w:t>forenklet</w:t>
      </w:r>
      <w:r w:rsidR="006E26FC" w:rsidRPr="00327C9B">
        <w:t xml:space="preserve"> og minimumsanalyse)</w:t>
      </w:r>
      <w:r w:rsidR="000836D0" w:rsidRPr="00327C9B">
        <w:t xml:space="preserve">. Deretter beskrives </w:t>
      </w:r>
      <w:r w:rsidR="00A20437" w:rsidRPr="00327C9B">
        <w:t xml:space="preserve">problemet kortfattet i </w:t>
      </w:r>
      <w:r w:rsidR="00727B48" w:rsidRPr="00327C9B">
        <w:t>hoveddokumentet</w:t>
      </w:r>
      <w:r w:rsidR="0012660E" w:rsidRPr="00327C9B">
        <w:t xml:space="preserve">. Kompleksiteten og omfang av </w:t>
      </w:r>
      <w:r w:rsidR="00B620AD" w:rsidRPr="00327C9B">
        <w:t>problembeskrivelsen</w:t>
      </w:r>
      <w:r w:rsidR="00DA07E4" w:rsidRPr="00327C9B">
        <w:t xml:space="preserve"> </w:t>
      </w:r>
      <w:r w:rsidR="00B808EB" w:rsidRPr="00327C9B">
        <w:t xml:space="preserve">vil avgjøre om vedlegg A er </w:t>
      </w:r>
      <w:r w:rsidR="00AB1FFF" w:rsidRPr="00327C9B">
        <w:t>nødvendig</w:t>
      </w:r>
      <w:r w:rsidR="00B808EB" w:rsidRPr="00327C9B">
        <w:t xml:space="preserve"> for å dokumentere problemanalysen</w:t>
      </w:r>
      <w:r w:rsidR="00A20437" w:rsidRPr="00327C9B">
        <w:t>.</w:t>
      </w:r>
      <w:r w:rsidR="00BA7565" w:rsidRPr="00327C9B">
        <w:t xml:space="preserve"> </w:t>
      </w:r>
      <w:r w:rsidR="00D96165" w:rsidRPr="00327C9B">
        <w:t xml:space="preserve"> </w:t>
      </w:r>
    </w:p>
    <w:p w14:paraId="10DA8586" w14:textId="77777777" w:rsidR="004C5307" w:rsidRDefault="004C5307" w:rsidP="00230BD4"/>
    <w:p w14:paraId="2FDAF437" w14:textId="0B5A0FF7" w:rsidR="00614404" w:rsidRDefault="00BC4CDC" w:rsidP="00BC4CDC">
      <w:pPr>
        <w:pStyle w:val="Overskrift2"/>
      </w:pPr>
      <w:bookmarkStart w:id="19" w:name="_Toc169860137"/>
      <w:r>
        <w:t xml:space="preserve">Årsak </w:t>
      </w:r>
      <w:r w:rsidR="00F67921">
        <w:t>–</w:t>
      </w:r>
      <w:r>
        <w:t xml:space="preserve"> virkningsforhold</w:t>
      </w:r>
      <w:bookmarkEnd w:id="19"/>
      <w:r w:rsidR="00421D34">
        <w:br/>
      </w:r>
    </w:p>
    <w:p w14:paraId="65EC7633" w14:textId="58BE36EE" w:rsidR="00421D34" w:rsidRPr="0069067B" w:rsidRDefault="00B43F0B" w:rsidP="00421D34">
      <w:pPr>
        <w:pStyle w:val="Brdtekst"/>
        <w:pBdr>
          <w:top w:val="single" w:sz="4" w:space="1" w:color="auto"/>
          <w:left w:val="single" w:sz="4" w:space="0" w:color="auto"/>
          <w:bottom w:val="single" w:sz="4" w:space="1" w:color="auto"/>
          <w:right w:val="single" w:sz="4" w:space="4" w:color="auto"/>
        </w:pBdr>
        <w:shd w:val="clear" w:color="auto" w:fill="F3F3F3"/>
      </w:pPr>
      <w:r>
        <w:t>Fyll ut figuren og benytt forklarende tek</w:t>
      </w:r>
      <w:r w:rsidR="00E436D6">
        <w:t xml:space="preserve">st </w:t>
      </w:r>
      <w:r w:rsidR="00547343">
        <w:t xml:space="preserve">fra </w:t>
      </w:r>
      <w:r w:rsidR="00B12A94">
        <w:t xml:space="preserve">underpunktene i </w:t>
      </w:r>
      <w:r w:rsidR="00547343">
        <w:t>vedlegg A</w:t>
      </w:r>
      <w:r w:rsidR="00B12A94">
        <w:t xml:space="preserve"> </w:t>
      </w:r>
      <w:r w:rsidR="001C4719">
        <w:t>for de ulike boksene ved behov.</w:t>
      </w:r>
      <w:r w:rsidR="00A73CE8" w:rsidRPr="00A73CE8">
        <w:t xml:space="preserve"> </w:t>
      </w:r>
    </w:p>
    <w:p w14:paraId="5C5536CA" w14:textId="77777777" w:rsidR="00F67921" w:rsidRDefault="00F67921" w:rsidP="00F67921">
      <w:pPr>
        <w:pStyle w:val="Brdtekst"/>
      </w:pPr>
    </w:p>
    <w:p w14:paraId="7EC70907" w14:textId="77777777" w:rsidR="00F67921" w:rsidRPr="00F67921" w:rsidRDefault="00F67921" w:rsidP="00F67921">
      <w:pPr>
        <w:pStyle w:val="Brdtekstpflgende"/>
      </w:pPr>
    </w:p>
    <w:p w14:paraId="2BCB6FDB" w14:textId="77777777" w:rsidR="00A33EF4" w:rsidRDefault="00C84EB5" w:rsidP="00A33EF4">
      <w:pPr>
        <w:keepNext/>
      </w:pPr>
      <w:r>
        <w:rPr>
          <w:noProof/>
        </w:rPr>
        <w:lastRenderedPageBreak/>
        <w:drawing>
          <wp:inline distT="0" distB="0" distL="0" distR="0" wp14:anchorId="04682C83" wp14:editId="03FB7412">
            <wp:extent cx="5761355" cy="3048000"/>
            <wp:effectExtent l="0" t="0" r="0" b="0"/>
            <wp:docPr id="1462641861" name="Bilde 146264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1355" cy="3048000"/>
                    </a:xfrm>
                    <a:prstGeom prst="rect">
                      <a:avLst/>
                    </a:prstGeom>
                    <a:noFill/>
                  </pic:spPr>
                </pic:pic>
              </a:graphicData>
            </a:graphic>
          </wp:inline>
        </w:drawing>
      </w:r>
    </w:p>
    <w:p w14:paraId="4E1E96BA" w14:textId="6836A2A6" w:rsidR="004C5307" w:rsidRDefault="00A33EF4" w:rsidP="00A33EF4">
      <w:pPr>
        <w:pStyle w:val="Bildetekst"/>
      </w:pPr>
      <w:r>
        <w:t xml:space="preserve">Figur </w:t>
      </w:r>
      <w:r w:rsidR="009C5E34">
        <w:fldChar w:fldCharType="begin"/>
      </w:r>
      <w:r w:rsidR="009C5E34">
        <w:instrText xml:space="preserve"> SEQ Figur \* ARABIC </w:instrText>
      </w:r>
      <w:r w:rsidR="009C5E34">
        <w:fldChar w:fldCharType="separate"/>
      </w:r>
      <w:r w:rsidR="008F5F40">
        <w:rPr>
          <w:noProof/>
        </w:rPr>
        <w:t>1</w:t>
      </w:r>
      <w:r w:rsidR="009C5E34">
        <w:rPr>
          <w:noProof/>
        </w:rPr>
        <w:fldChar w:fldCharType="end"/>
      </w:r>
      <w:r>
        <w:t xml:space="preserve"> Oppsummering av problembeskrivelsen</w:t>
      </w:r>
    </w:p>
    <w:p w14:paraId="07EBF82D" w14:textId="77777777" w:rsidR="00C515F7" w:rsidRDefault="00C515F7"/>
    <w:p w14:paraId="56CA8414" w14:textId="057AAACD" w:rsidR="00352BAF" w:rsidRDefault="00FB0BBE" w:rsidP="007C35FC">
      <w:proofErr w:type="gramStart"/>
      <w:r>
        <w:t>Tekst…</w:t>
      </w:r>
      <w:proofErr w:type="gramEnd"/>
      <w:r w:rsidR="003F4024">
        <w:t>.</w:t>
      </w:r>
      <w:r w:rsidR="00576C93">
        <w:t xml:space="preserve"> </w:t>
      </w:r>
      <w:r w:rsidR="00172DA8">
        <w:br/>
      </w:r>
    </w:p>
    <w:p w14:paraId="68275DFB" w14:textId="311ACF14" w:rsidR="00352BAF" w:rsidRDefault="00352BAF" w:rsidP="00352BAF">
      <w:pPr>
        <w:pStyle w:val="Overskrift2"/>
      </w:pPr>
      <w:bookmarkStart w:id="20" w:name="_Toc169860138"/>
      <w:r>
        <w:t>Nåsituasjon</w:t>
      </w:r>
      <w:bookmarkEnd w:id="20"/>
    </w:p>
    <w:p w14:paraId="28204B4B" w14:textId="6AC58D08" w:rsidR="00FD7CC6" w:rsidRDefault="00695576" w:rsidP="00FD7CC6">
      <w:pPr>
        <w:pStyle w:val="Brdtekstpflgende"/>
        <w:pBdr>
          <w:top w:val="single" w:sz="4" w:space="1" w:color="auto"/>
          <w:left w:val="single" w:sz="4" w:space="4" w:color="auto"/>
          <w:bottom w:val="single" w:sz="4" w:space="0" w:color="auto"/>
          <w:right w:val="single" w:sz="4" w:space="4" w:color="auto"/>
        </w:pBdr>
        <w:shd w:val="clear" w:color="auto" w:fill="F2F2F2"/>
      </w:pPr>
      <w:r>
        <w:t>Beskriv kort og konsist nåsituasjonen for beslutningstaker</w:t>
      </w:r>
      <w:r w:rsidR="00B02835">
        <w:t xml:space="preserve"> for å</w:t>
      </w:r>
      <w:r w:rsidR="008727C5">
        <w:t xml:space="preserve"> </w:t>
      </w:r>
      <w:r w:rsidR="007A7B71">
        <w:t xml:space="preserve">skape forståelse for </w:t>
      </w:r>
      <w:r w:rsidR="004877F4">
        <w:t>omfanget av problemet slik det utarter i dag.</w:t>
      </w:r>
    </w:p>
    <w:p w14:paraId="5C3F510A" w14:textId="2E1B4439" w:rsidR="00352BAF" w:rsidRDefault="00FB0BBE" w:rsidP="00960558">
      <w:pPr>
        <w:pStyle w:val="Brdtekst"/>
      </w:pPr>
      <w:r>
        <w:t>Tekst …</w:t>
      </w:r>
    </w:p>
    <w:p w14:paraId="3BA8A4E5" w14:textId="77777777" w:rsidR="00352BAF" w:rsidRDefault="00352BAF" w:rsidP="00352BAF">
      <w:pPr>
        <w:pStyle w:val="Brdtekstpflgende"/>
      </w:pPr>
    </w:p>
    <w:p w14:paraId="0D7476EA" w14:textId="4F9811A3" w:rsidR="007D64CB" w:rsidRPr="00F85E6F" w:rsidRDefault="007D64CB" w:rsidP="00C15FA3">
      <w:pPr>
        <w:pStyle w:val="Overskrift1"/>
      </w:pPr>
      <w:bookmarkStart w:id="21" w:name="_Toc169860139"/>
      <w:r w:rsidRPr="00F85E6F">
        <w:t>Interes</w:t>
      </w:r>
      <w:r w:rsidR="00C15FA3" w:rsidRPr="00F85E6F">
        <w:t>sentanalyse</w:t>
      </w:r>
      <w:bookmarkEnd w:id="21"/>
    </w:p>
    <w:p w14:paraId="63F777B2" w14:textId="2EAA4ECA" w:rsidR="00C20F45" w:rsidRDefault="00C20F45" w:rsidP="00C20F45">
      <w:pPr>
        <w:pBdr>
          <w:top w:val="single" w:sz="4" w:space="1" w:color="auto"/>
          <w:left w:val="single" w:sz="4" w:space="4" w:color="auto"/>
          <w:bottom w:val="single" w:sz="4" w:space="1" w:color="auto"/>
          <w:right w:val="single" w:sz="4" w:space="4" w:color="auto"/>
        </w:pBdr>
        <w:shd w:val="pct5" w:color="auto" w:fill="auto"/>
        <w:spacing w:before="60" w:after="60"/>
      </w:pPr>
      <w:r>
        <w:t>Gi en kort oppsummering</w:t>
      </w:r>
      <w:r w:rsidR="00F91CF3">
        <w:t xml:space="preserve"> </w:t>
      </w:r>
      <w:r w:rsidR="009A57D2">
        <w:t xml:space="preserve">av </w:t>
      </w:r>
      <w:r w:rsidR="00C016A4">
        <w:t>de mest sentrale aktører og interessenter</w:t>
      </w:r>
      <w:r w:rsidR="00F91CF3">
        <w:t xml:space="preserve"> </w:t>
      </w:r>
      <w:r w:rsidR="005A4608">
        <w:t xml:space="preserve">fra </w:t>
      </w:r>
      <w:r w:rsidR="00A75840">
        <w:t>interessentanalysen</w:t>
      </w:r>
      <w:r w:rsidR="005A4608">
        <w:t xml:space="preserve"> i vedlegg A</w:t>
      </w:r>
      <w:r w:rsidR="00545B6B">
        <w:t xml:space="preserve"> </w:t>
      </w:r>
      <w:r w:rsidR="00F91CF3">
        <w:t>(bruk gjerne tabellform</w:t>
      </w:r>
      <w:r w:rsidR="005A4608">
        <w:t>)</w:t>
      </w:r>
      <w:r w:rsidR="00A75840">
        <w:t xml:space="preserve"> hvor følgende svares ut:</w:t>
      </w:r>
    </w:p>
    <w:p w14:paraId="3E5612B6" w14:textId="77777777" w:rsidR="00F91CF3" w:rsidRDefault="00F91CF3" w:rsidP="00C20F45">
      <w:pPr>
        <w:pBdr>
          <w:top w:val="single" w:sz="4" w:space="1" w:color="auto"/>
          <w:left w:val="single" w:sz="4" w:space="4" w:color="auto"/>
          <w:bottom w:val="single" w:sz="4" w:space="1" w:color="auto"/>
          <w:right w:val="single" w:sz="4" w:space="4" w:color="auto"/>
        </w:pBdr>
        <w:shd w:val="pct5" w:color="auto" w:fill="auto"/>
        <w:spacing w:before="60" w:after="60"/>
      </w:pPr>
    </w:p>
    <w:p w14:paraId="351ED651" w14:textId="5A8B3460" w:rsidR="00CF7410" w:rsidRDefault="00CF7410" w:rsidP="00CF7410">
      <w:pPr>
        <w:pBdr>
          <w:top w:val="single" w:sz="4" w:space="1" w:color="auto"/>
          <w:left w:val="single" w:sz="4" w:space="4" w:color="auto"/>
          <w:bottom w:val="single" w:sz="4" w:space="1" w:color="auto"/>
          <w:right w:val="single" w:sz="4" w:space="4" w:color="auto"/>
        </w:pBdr>
        <w:shd w:val="pct5" w:color="auto" w:fill="auto"/>
        <w:spacing w:before="60" w:after="60"/>
      </w:pPr>
      <w:r>
        <w:t xml:space="preserve">1. </w:t>
      </w:r>
      <w:r w:rsidR="00300302">
        <w:t>H</w:t>
      </w:r>
      <w:r>
        <w:t xml:space="preserve">vordan interessenten blir berørt av endringen. </w:t>
      </w:r>
    </w:p>
    <w:p w14:paraId="7B10BA36" w14:textId="0432FEFC" w:rsidR="00CF7410" w:rsidRDefault="00930055" w:rsidP="00CF7410">
      <w:pPr>
        <w:pBdr>
          <w:top w:val="single" w:sz="4" w:space="1" w:color="auto"/>
          <w:left w:val="single" w:sz="4" w:space="4" w:color="auto"/>
          <w:bottom w:val="single" w:sz="4" w:space="1" w:color="auto"/>
          <w:right w:val="single" w:sz="4" w:space="4" w:color="auto"/>
        </w:pBdr>
        <w:shd w:val="pct5" w:color="auto" w:fill="auto"/>
        <w:spacing w:before="60" w:after="60"/>
      </w:pPr>
      <w:r>
        <w:t>2</w:t>
      </w:r>
      <w:r w:rsidR="00CF7410">
        <w:t xml:space="preserve">. </w:t>
      </w:r>
      <w:r w:rsidR="00300302">
        <w:t>I</w:t>
      </w:r>
      <w:r w:rsidR="00CF7410">
        <w:t xml:space="preserve">nteressentens betydning for tiltaket. </w:t>
      </w:r>
    </w:p>
    <w:p w14:paraId="3A588F66" w14:textId="4639C61A" w:rsidR="00C20F45" w:rsidRDefault="00930055" w:rsidP="00C20F45">
      <w:pPr>
        <w:pBdr>
          <w:top w:val="single" w:sz="4" w:space="1" w:color="auto"/>
          <w:left w:val="single" w:sz="4" w:space="4" w:color="auto"/>
          <w:bottom w:val="single" w:sz="4" w:space="1" w:color="auto"/>
          <w:right w:val="single" w:sz="4" w:space="4" w:color="auto"/>
        </w:pBdr>
        <w:shd w:val="pct5" w:color="auto" w:fill="auto"/>
        <w:spacing w:before="60" w:after="60"/>
      </w:pPr>
      <w:r>
        <w:t>3</w:t>
      </w:r>
      <w:r w:rsidR="00CF7410">
        <w:t xml:space="preserve">. </w:t>
      </w:r>
      <w:r w:rsidR="00300302">
        <w:t>I</w:t>
      </w:r>
      <w:r w:rsidR="00CF7410">
        <w:t>nteressentens holdning til tiltaket.</w:t>
      </w:r>
    </w:p>
    <w:p w14:paraId="1A2717CB" w14:textId="76371B77" w:rsidR="00690EA0" w:rsidRPr="004766B8" w:rsidRDefault="00690EA0" w:rsidP="00C20F45">
      <w:pPr>
        <w:pBdr>
          <w:top w:val="single" w:sz="4" w:space="1" w:color="auto"/>
          <w:left w:val="single" w:sz="4" w:space="4" w:color="auto"/>
          <w:bottom w:val="single" w:sz="4" w:space="1" w:color="auto"/>
          <w:right w:val="single" w:sz="4" w:space="4" w:color="auto"/>
        </w:pBdr>
        <w:shd w:val="pct5" w:color="auto" w:fill="auto"/>
        <w:spacing w:before="60" w:after="60"/>
      </w:pPr>
      <w:r>
        <w:t xml:space="preserve">4. </w:t>
      </w:r>
      <w:r w:rsidR="00300302">
        <w:t>H</w:t>
      </w:r>
      <w:r w:rsidR="00285F31">
        <w:t>vordan interessentene er håndtert</w:t>
      </w:r>
      <w:r w:rsidR="00AE2B22">
        <w:t xml:space="preserve"> (bruk gjerne tabell 1 i vedlegg A)</w:t>
      </w:r>
      <w:r w:rsidR="00285F31">
        <w:t>.</w:t>
      </w:r>
    </w:p>
    <w:p w14:paraId="321830CE" w14:textId="3344FB07" w:rsidR="00C20F45" w:rsidRPr="00C20F45" w:rsidRDefault="00853D38" w:rsidP="00C20F45">
      <w:pPr>
        <w:pStyle w:val="Brdtekst"/>
      </w:pPr>
      <w:r>
        <w:t>Tekst …</w:t>
      </w:r>
      <w:r w:rsidR="00A75840">
        <w:t>.</w:t>
      </w:r>
    </w:p>
    <w:p w14:paraId="4ED8D61F" w14:textId="77777777" w:rsidR="00E37CD2" w:rsidRPr="00F85E6F" w:rsidRDefault="00E37CD2" w:rsidP="00E37CD2">
      <w:pPr>
        <w:pStyle w:val="Overskrift1"/>
      </w:pPr>
      <w:bookmarkStart w:id="22" w:name="_Toc169860140"/>
      <w:r w:rsidRPr="00F85E6F">
        <w:t>Behov</w:t>
      </w:r>
      <w:r w:rsidR="00972159" w:rsidRPr="00F85E6F">
        <w:t>sanalyse</w:t>
      </w:r>
      <w:bookmarkEnd w:id="22"/>
    </w:p>
    <w:p w14:paraId="5709A2BB" w14:textId="0EC00E2F" w:rsidR="008717D0" w:rsidRDefault="00F37CEB" w:rsidP="00AD3964">
      <w:pPr>
        <w:pStyle w:val="Brdtekst"/>
        <w:pBdr>
          <w:top w:val="single" w:sz="4" w:space="1" w:color="auto"/>
          <w:left w:val="single" w:sz="4" w:space="4" w:color="auto"/>
          <w:bottom w:val="single" w:sz="4" w:space="1" w:color="auto"/>
          <w:right w:val="single" w:sz="4" w:space="4" w:color="auto"/>
        </w:pBdr>
        <w:shd w:val="clear" w:color="auto" w:fill="F3F3F3"/>
      </w:pPr>
      <w:r w:rsidRPr="007B40FB">
        <w:rPr>
          <w:i/>
          <w:iCs/>
        </w:rPr>
        <w:t>Formål</w:t>
      </w:r>
      <w:r w:rsidR="007B40FB" w:rsidRPr="007B40FB">
        <w:rPr>
          <w:i/>
          <w:iCs/>
        </w:rPr>
        <w:t>et</w:t>
      </w:r>
      <w:r w:rsidR="007B40FB">
        <w:t xml:space="preserve"> </w:t>
      </w:r>
      <w:r w:rsidR="00E03D9D">
        <w:t xml:space="preserve">med behovsanalysen er å </w:t>
      </w:r>
      <w:r w:rsidR="00E03D9D" w:rsidRPr="00E03D9D">
        <w:t xml:space="preserve">gi </w:t>
      </w:r>
      <w:r w:rsidR="005D36CF" w:rsidRPr="008717D0">
        <w:t xml:space="preserve">beslutningstagere tilstrekkelig informasjon om </w:t>
      </w:r>
      <w:r w:rsidR="00846C08">
        <w:t>sammenhengen</w:t>
      </w:r>
      <w:r w:rsidR="0019392A">
        <w:t xml:space="preserve"> mellom det observerte problemet</w:t>
      </w:r>
      <w:r w:rsidR="00ED20C0">
        <w:t xml:space="preserve"> og </w:t>
      </w:r>
      <w:r w:rsidR="005D36CF" w:rsidRPr="008717D0">
        <w:t>samfun</w:t>
      </w:r>
      <w:r w:rsidR="00E27B1C">
        <w:t>n</w:t>
      </w:r>
      <w:r w:rsidR="00D31111">
        <w:t>et</w:t>
      </w:r>
      <w:r w:rsidR="00E27B1C">
        <w:t>s</w:t>
      </w:r>
      <w:r w:rsidR="00ED20C0">
        <w:t xml:space="preserve">- </w:t>
      </w:r>
      <w:r w:rsidR="005A558E">
        <w:t xml:space="preserve">og </w:t>
      </w:r>
      <w:r w:rsidR="00D31111">
        <w:t xml:space="preserve">Forsvarets </w:t>
      </w:r>
      <w:r w:rsidR="005A558E">
        <w:t xml:space="preserve">behov </w:t>
      </w:r>
      <w:r w:rsidR="00ED20C0">
        <w:t xml:space="preserve">for at </w:t>
      </w:r>
      <w:r w:rsidR="00BE061D">
        <w:t>det</w:t>
      </w:r>
      <w:r w:rsidR="00F97FE5">
        <w:t xml:space="preserve"> </w:t>
      </w:r>
      <w:r w:rsidR="00BE061D">
        <w:t>gjennomføres</w:t>
      </w:r>
      <w:r w:rsidR="00607D26">
        <w:t xml:space="preserve"> et</w:t>
      </w:r>
      <w:r w:rsidR="005D36CF" w:rsidRPr="008717D0">
        <w:t xml:space="preserve"> offentlige tiltak</w:t>
      </w:r>
      <w:r w:rsidR="005D36CF">
        <w:t xml:space="preserve">. </w:t>
      </w:r>
      <w:r w:rsidR="00A40B91" w:rsidRPr="00A40B91">
        <w:t>Behovsanalysen skal ta utgangspunkt i problembeskrivels</w:t>
      </w:r>
      <w:r w:rsidR="00A6149D">
        <w:t>en.</w:t>
      </w:r>
      <w:r w:rsidR="00A6149D" w:rsidRPr="00A6149D">
        <w:t xml:space="preserve"> </w:t>
      </w:r>
      <w:r w:rsidR="0060139D" w:rsidRPr="0060139D">
        <w:t xml:space="preserve">Beskriv </w:t>
      </w:r>
      <w:r w:rsidR="007C47C7">
        <w:t xml:space="preserve">de ulike </w:t>
      </w:r>
      <w:r w:rsidR="0060139D">
        <w:t>behovene</w:t>
      </w:r>
      <w:r w:rsidR="0060139D" w:rsidRPr="0060139D">
        <w:t xml:space="preserve"> så presist og kortfattet som mulig</w:t>
      </w:r>
      <w:r w:rsidR="007C47C7">
        <w:t xml:space="preserve"> i </w:t>
      </w:r>
      <w:r w:rsidR="00472BA0">
        <w:t>underkapitlene</w:t>
      </w:r>
      <w:r w:rsidR="008717D0">
        <w:t xml:space="preserve">. </w:t>
      </w:r>
      <w:r w:rsidR="008717D0" w:rsidRPr="008717D0">
        <w:t xml:space="preserve">De viktigste aspektene ved behovsanalysen bør sammenstilles til en kortfattet beskrivelse, oppsummert i et </w:t>
      </w:r>
      <w:r w:rsidR="008717D0" w:rsidRPr="008717D0">
        <w:lastRenderedPageBreak/>
        <w:t>avsnitt eller ingress innledningsvis i kapittelet.</w:t>
      </w:r>
      <w:r w:rsidR="00690E16">
        <w:br/>
      </w:r>
      <w:r w:rsidR="001E013B" w:rsidRPr="0060139D">
        <w:t xml:space="preserve">Benytt </w:t>
      </w:r>
      <w:r w:rsidR="001E013B">
        <w:t xml:space="preserve">tabell 1 i </w:t>
      </w:r>
      <w:proofErr w:type="gramStart"/>
      <w:r w:rsidR="001E013B">
        <w:t>vedlegge</w:t>
      </w:r>
      <w:proofErr w:type="gramEnd"/>
      <w:r w:rsidR="00800FAE">
        <w:t xml:space="preserve"> B</w:t>
      </w:r>
      <w:r w:rsidR="001E013B">
        <w:t xml:space="preserve"> for</w:t>
      </w:r>
      <w:r w:rsidR="001E013B" w:rsidRPr="0060139D">
        <w:t xml:space="preserve"> å oppsummere </w:t>
      </w:r>
      <w:r w:rsidR="001E013B">
        <w:t>behovsanalysen</w:t>
      </w:r>
      <w:r w:rsidR="001E013B" w:rsidRPr="0060139D">
        <w:t xml:space="preserve"> i hoveddokumentet.</w:t>
      </w:r>
    </w:p>
    <w:p w14:paraId="0E08E962" w14:textId="3C708FAF" w:rsidR="00AD3964" w:rsidRDefault="00A6149D" w:rsidP="00AD3964">
      <w:pPr>
        <w:pStyle w:val="Brdtekst"/>
        <w:pBdr>
          <w:top w:val="single" w:sz="4" w:space="1" w:color="auto"/>
          <w:left w:val="single" w:sz="4" w:space="4" w:color="auto"/>
          <w:bottom w:val="single" w:sz="4" w:space="1" w:color="auto"/>
          <w:right w:val="single" w:sz="4" w:space="4" w:color="auto"/>
        </w:pBdr>
        <w:shd w:val="clear" w:color="auto" w:fill="F3F3F3"/>
      </w:pPr>
      <w:r>
        <w:br/>
      </w:r>
      <w:r w:rsidR="00AD3964">
        <w:t>Behovsanalyse skal bidra til å besvare</w:t>
      </w:r>
      <w:r w:rsidR="00A174E9">
        <w:t>:</w:t>
      </w:r>
      <w:r w:rsidR="003A4321">
        <w:t xml:space="preserve"> </w:t>
      </w:r>
      <w:proofErr w:type="spellStart"/>
      <w:r w:rsidR="00AD3964">
        <w:t>spm</w:t>
      </w:r>
      <w:proofErr w:type="spellEnd"/>
      <w:r w:rsidR="00AD3964">
        <w:t xml:space="preserve"> 1 i Utredningsinstruksen</w:t>
      </w:r>
      <w:r w:rsidR="0010725B">
        <w:t xml:space="preserve"> </w:t>
      </w:r>
    </w:p>
    <w:p w14:paraId="06EDFF04" w14:textId="608CBF5B" w:rsidR="00AD3964" w:rsidRDefault="00AD3964" w:rsidP="00AD3964">
      <w:pPr>
        <w:pStyle w:val="Brdtekst"/>
        <w:pBdr>
          <w:top w:val="single" w:sz="4" w:space="1" w:color="auto"/>
          <w:left w:val="single" w:sz="4" w:space="4" w:color="auto"/>
          <w:bottom w:val="single" w:sz="4" w:space="1" w:color="auto"/>
          <w:right w:val="single" w:sz="4" w:space="4" w:color="auto"/>
        </w:pBdr>
        <w:shd w:val="clear" w:color="auto" w:fill="F3F3F3"/>
      </w:pPr>
      <w:r>
        <w:t xml:space="preserve">1. Hva er problemet </w:t>
      </w:r>
      <w:r w:rsidRPr="00B71D60">
        <w:rPr>
          <w:b/>
          <w:bCs/>
        </w:rPr>
        <w:t>og hva vil vi oppnå</w:t>
      </w:r>
      <w:r>
        <w:t>? Se tabell 1 i veileder</w:t>
      </w:r>
      <w:r w:rsidR="00F70AD4">
        <w:t xml:space="preserve">, </w:t>
      </w:r>
      <w:r w:rsidR="00FF25C4">
        <w:t xml:space="preserve">for sammenheng </w:t>
      </w:r>
      <w:proofErr w:type="spellStart"/>
      <w:r w:rsidR="00FF25C4">
        <w:t>spm</w:t>
      </w:r>
      <w:proofErr w:type="spellEnd"/>
      <w:r w:rsidR="00FF25C4">
        <w:t xml:space="preserve"> i utredningsinstruksen og kapitlene i KVU/utredning </w:t>
      </w:r>
      <w:proofErr w:type="spellStart"/>
      <w:r w:rsidR="00FF25C4">
        <w:t>iht</w:t>
      </w:r>
      <w:proofErr w:type="spellEnd"/>
      <w:r w:rsidR="00FF25C4">
        <w:t xml:space="preserve"> Prinsix.</w:t>
      </w:r>
    </w:p>
    <w:p w14:paraId="7DE97FEA" w14:textId="6EE3814A" w:rsidR="00A6149D" w:rsidRDefault="00A6149D" w:rsidP="00A6149D">
      <w:pPr>
        <w:pStyle w:val="Brdtekst"/>
        <w:pBdr>
          <w:top w:val="single" w:sz="4" w:space="1" w:color="auto"/>
          <w:left w:val="single" w:sz="4" w:space="4" w:color="auto"/>
          <w:bottom w:val="single" w:sz="4" w:space="1" w:color="auto"/>
          <w:right w:val="single" w:sz="4" w:space="4" w:color="auto"/>
        </w:pBdr>
        <w:shd w:val="clear" w:color="auto" w:fill="F3F3F3"/>
      </w:pPr>
      <w:r>
        <w:br/>
        <w:t>• Se</w:t>
      </w:r>
      <w:r w:rsidR="00756BE3">
        <w:t xml:space="preserve"> </w:t>
      </w:r>
      <w:r w:rsidR="00BC4457">
        <w:t xml:space="preserve">kapittel om problembeskrivelse og behovsanalyse i </w:t>
      </w:r>
      <w:r>
        <w:t>veileder for konseptfasen</w:t>
      </w:r>
      <w:r w:rsidR="00A157CE">
        <w:t>,</w:t>
      </w:r>
      <w:r>
        <w:t xml:space="preserve"> for nærmere beskrivelse av metode for</w:t>
      </w:r>
      <w:r w:rsidR="00E54046">
        <w:t xml:space="preserve"> de tre behovsgruppene i</w:t>
      </w:r>
      <w:r>
        <w:t xml:space="preserve"> behovsanalysen</w:t>
      </w:r>
      <w:r w:rsidR="00E54046">
        <w:t>.</w:t>
      </w:r>
    </w:p>
    <w:p w14:paraId="1F48406F" w14:textId="6D372D3C" w:rsidR="00A6149D" w:rsidRDefault="00A6149D" w:rsidP="00A6149D">
      <w:pPr>
        <w:pStyle w:val="Brdtekst"/>
        <w:pBdr>
          <w:top w:val="single" w:sz="4" w:space="1" w:color="auto"/>
          <w:left w:val="single" w:sz="4" w:space="4" w:color="auto"/>
          <w:bottom w:val="single" w:sz="4" w:space="1" w:color="auto"/>
          <w:right w:val="single" w:sz="4" w:space="4" w:color="auto"/>
        </w:pBdr>
        <w:shd w:val="clear" w:color="auto" w:fill="F3F3F3"/>
      </w:pPr>
      <w:r>
        <w:t>• Benytt vedlegg A som arbeidsverktøy</w:t>
      </w:r>
      <w:r w:rsidR="00D75BA6">
        <w:t xml:space="preserve"> og dokumentasjon</w:t>
      </w:r>
      <w:r>
        <w:t>.</w:t>
      </w:r>
      <w:r w:rsidR="005C30D6">
        <w:br/>
      </w:r>
      <w:r>
        <w:t xml:space="preserve"> </w:t>
      </w:r>
    </w:p>
    <w:p w14:paraId="667AAA39" w14:textId="3F9BDD14" w:rsidR="00832C9A" w:rsidRPr="00327C9B" w:rsidRDefault="00A6149D" w:rsidP="00A6149D">
      <w:pPr>
        <w:pStyle w:val="Brdtekst"/>
        <w:pBdr>
          <w:top w:val="single" w:sz="4" w:space="1" w:color="auto"/>
          <w:left w:val="single" w:sz="4" w:space="4" w:color="auto"/>
          <w:bottom w:val="single" w:sz="4" w:space="1" w:color="auto"/>
          <w:right w:val="single" w:sz="4" w:space="4" w:color="auto"/>
        </w:pBdr>
        <w:shd w:val="clear" w:color="auto" w:fill="F3F3F3"/>
      </w:pPr>
      <w:r w:rsidRPr="00327C9B">
        <w:rPr>
          <w:i/>
          <w:iCs/>
        </w:rPr>
        <w:t>Forenkling:</w:t>
      </w:r>
      <w:r w:rsidRPr="00327C9B">
        <w:t xml:space="preserve"> For mindre omfattende utredninger som eks. erstatning av eksisterende materiell og/eller EBA samt videreføring, </w:t>
      </w:r>
      <w:r w:rsidR="00FA6BB2">
        <w:t>bør</w:t>
      </w:r>
      <w:r w:rsidRPr="00327C9B">
        <w:t xml:space="preserve"> vedlegge A benyttes som arbeidsverktøy for å sikre at metoden følges (eks forenklet og minimumsanalyse). Deretter beskrives </w:t>
      </w:r>
      <w:r w:rsidR="001C1BE0" w:rsidRPr="00327C9B">
        <w:t>behovene</w:t>
      </w:r>
      <w:r w:rsidRPr="00327C9B">
        <w:t xml:space="preserve"> kortfattet i hoveddokumentet. Kompleksiteten og omfang av </w:t>
      </w:r>
      <w:r w:rsidR="001C1BE0" w:rsidRPr="00327C9B">
        <w:t>behovsanalysen</w:t>
      </w:r>
      <w:r w:rsidRPr="00327C9B">
        <w:t xml:space="preserve"> vil avgjøre om vedlegg A er nødvendig for å dokumentere </w:t>
      </w:r>
      <w:r w:rsidR="001C1BE0" w:rsidRPr="00327C9B">
        <w:t>behovs</w:t>
      </w:r>
      <w:r w:rsidRPr="00327C9B">
        <w:t>analysen.</w:t>
      </w:r>
    </w:p>
    <w:bookmarkEnd w:id="8"/>
    <w:p w14:paraId="5A5A4B79" w14:textId="2C004ED7" w:rsidR="005D39D0" w:rsidRPr="005D39D0" w:rsidRDefault="00853D38" w:rsidP="005D39D0">
      <w:pPr>
        <w:pStyle w:val="Brdtekst"/>
      </w:pPr>
      <w:proofErr w:type="gramStart"/>
      <w:r>
        <w:t>Tekst…</w:t>
      </w:r>
      <w:proofErr w:type="gramEnd"/>
      <w:r w:rsidR="000B54C0">
        <w:t>.</w:t>
      </w:r>
    </w:p>
    <w:p w14:paraId="0C23012C" w14:textId="4EA3E9B8" w:rsidR="00E4209F" w:rsidRDefault="00AC367C" w:rsidP="00AE2B22">
      <w:pPr>
        <w:pStyle w:val="Overskrift2"/>
      </w:pPr>
      <w:bookmarkStart w:id="23" w:name="_Toc169860141"/>
      <w:r>
        <w:t>Overordnede behov</w:t>
      </w:r>
      <w:r w:rsidR="0046023C">
        <w:t xml:space="preserve"> – det samfunnsmessige perspektivet</w:t>
      </w:r>
      <w:bookmarkEnd w:id="23"/>
    </w:p>
    <w:p w14:paraId="0D94DED7" w14:textId="61420559" w:rsidR="0081620C" w:rsidRDefault="0081620C" w:rsidP="0081620C">
      <w:pPr>
        <w:pStyle w:val="Brdtekstpflgende"/>
        <w:pBdr>
          <w:top w:val="single" w:sz="4" w:space="1" w:color="auto"/>
          <w:left w:val="single" w:sz="4" w:space="4" w:color="auto"/>
          <w:bottom w:val="single" w:sz="4" w:space="0" w:color="auto"/>
          <w:right w:val="single" w:sz="4" w:space="4" w:color="auto"/>
        </w:pBdr>
        <w:shd w:val="clear" w:color="auto" w:fill="F2F2F2"/>
      </w:pPr>
      <w:r>
        <w:t>Beskriv kort og konsist de</w:t>
      </w:r>
      <w:r w:rsidR="00B30AFE" w:rsidRPr="00B30AFE">
        <w:t xml:space="preserve"> </w:t>
      </w:r>
      <w:r w:rsidR="00B30AFE">
        <w:t>o</w:t>
      </w:r>
      <w:r w:rsidR="00B30AFE" w:rsidRPr="00B30AFE">
        <w:t>verordnede behovene som tiltaket må tilfredsstille</w:t>
      </w:r>
      <w:r w:rsidR="00B30AFE">
        <w:t>,</w:t>
      </w:r>
      <w:r w:rsidR="00B30AFE" w:rsidRPr="00B30AFE">
        <w:t xml:space="preserve"> for å understøtte Forsvarets samfunnsoppdrag. Behovene må kunne relateres til problembeskrivelsen. </w:t>
      </w:r>
      <w:r>
        <w:t xml:space="preserve"> </w:t>
      </w:r>
    </w:p>
    <w:p w14:paraId="7FCD0F44" w14:textId="66DFF62D" w:rsidR="00CD3CCC" w:rsidRPr="00CD3CCC" w:rsidRDefault="00853D38" w:rsidP="00CD3CCC">
      <w:pPr>
        <w:pStyle w:val="Brdtekst"/>
      </w:pPr>
      <w:r>
        <w:t>Tekst …</w:t>
      </w:r>
    </w:p>
    <w:p w14:paraId="28E34484" w14:textId="0204DBB0" w:rsidR="004F718B" w:rsidRDefault="00AC367C" w:rsidP="00AE2B22">
      <w:pPr>
        <w:pStyle w:val="Overskrift2"/>
      </w:pPr>
      <w:bookmarkStart w:id="24" w:name="_Toc169860142"/>
      <w:r>
        <w:t>Operasjonelle</w:t>
      </w:r>
      <w:r w:rsidR="004F718B">
        <w:t xml:space="preserve"> </w:t>
      </w:r>
      <w:r w:rsidR="005360C4">
        <w:t>behov</w:t>
      </w:r>
      <w:r w:rsidR="00FE2733">
        <w:t xml:space="preserve"> (operative</w:t>
      </w:r>
      <w:r w:rsidR="00F54D28">
        <w:t>- eller vir</w:t>
      </w:r>
      <w:r w:rsidR="00AB3B97">
        <w:t>k</w:t>
      </w:r>
      <w:r w:rsidR="00F54D28">
        <w:t>somhetsbehov)</w:t>
      </w:r>
      <w:bookmarkEnd w:id="24"/>
    </w:p>
    <w:p w14:paraId="6C35B5AD" w14:textId="69B08350" w:rsidR="00994C89" w:rsidRDefault="00994C89" w:rsidP="00994C89">
      <w:pPr>
        <w:pStyle w:val="Brdtekstpflgende"/>
        <w:pBdr>
          <w:top w:val="single" w:sz="4" w:space="1" w:color="auto"/>
          <w:left w:val="single" w:sz="4" w:space="4" w:color="auto"/>
          <w:bottom w:val="single" w:sz="4" w:space="0" w:color="auto"/>
          <w:right w:val="single" w:sz="4" w:space="4" w:color="auto"/>
        </w:pBdr>
        <w:shd w:val="clear" w:color="auto" w:fill="F2F2F2"/>
      </w:pPr>
      <w:bookmarkStart w:id="25" w:name="_Hlk159332820"/>
      <w:r>
        <w:t xml:space="preserve">Beskriv kort og konsist </w:t>
      </w:r>
      <w:r w:rsidR="00F11744" w:rsidRPr="00F11744">
        <w:t>operasjonelle behov som skal svare på hvilke ytelser som er nødvendig for å løse eller redusere det observerte problemet(ene) problemene.</w:t>
      </w:r>
      <w:r w:rsidR="00DF5C15">
        <w:t xml:space="preserve"> Eksempler på ulike scenarier </w:t>
      </w:r>
      <w:r w:rsidR="000636B6">
        <w:t>fra vedlegg A</w:t>
      </w:r>
      <w:r w:rsidR="003B7D4B">
        <w:t xml:space="preserve"> under </w:t>
      </w:r>
      <w:proofErr w:type="spellStart"/>
      <w:r w:rsidR="003B7D4B">
        <w:t>pkt</w:t>
      </w:r>
      <w:proofErr w:type="spellEnd"/>
      <w:r w:rsidR="003B7D4B">
        <w:t xml:space="preserve"> 3.2 kan benyttes </w:t>
      </w:r>
      <w:r w:rsidR="00F106D6">
        <w:t xml:space="preserve">for å </w:t>
      </w:r>
      <w:r w:rsidR="007B0409">
        <w:t>sette de operasjonelle behovene i en kontekst.</w:t>
      </w:r>
    </w:p>
    <w:bookmarkEnd w:id="25"/>
    <w:p w14:paraId="391981D1" w14:textId="19BA4CA4" w:rsidR="00CD3CCC" w:rsidRPr="00CD3CCC" w:rsidRDefault="00853D38" w:rsidP="00CD3CCC">
      <w:pPr>
        <w:pStyle w:val="Brdtekst"/>
      </w:pPr>
      <w:r>
        <w:t>Tekst …</w:t>
      </w:r>
    </w:p>
    <w:p w14:paraId="6DE2E06D" w14:textId="416AB02B" w:rsidR="00951077" w:rsidRPr="00CD3CCC" w:rsidRDefault="005D39D0" w:rsidP="00CD3CCC">
      <w:pPr>
        <w:pStyle w:val="Overskrift2"/>
      </w:pPr>
      <w:bookmarkStart w:id="26" w:name="_Toc169860143"/>
      <w:r w:rsidRPr="00CD3CCC">
        <w:t>A</w:t>
      </w:r>
      <w:r w:rsidR="0045047B" w:rsidRPr="00CD3CCC">
        <w:t>ktører og</w:t>
      </w:r>
      <w:r w:rsidRPr="00CD3CCC">
        <w:t xml:space="preserve"> i</w:t>
      </w:r>
      <w:r w:rsidR="00951077" w:rsidRPr="00CD3CCC">
        <w:t>nteressent</w:t>
      </w:r>
      <w:r w:rsidR="00AD3415" w:rsidRPr="00CD3CCC">
        <w:t xml:space="preserve">ers </w:t>
      </w:r>
      <w:r w:rsidR="00951077" w:rsidRPr="00CD3CCC">
        <w:t>behov</w:t>
      </w:r>
      <w:bookmarkEnd w:id="26"/>
    </w:p>
    <w:p w14:paraId="6CA55AFA" w14:textId="61B304D1" w:rsidR="00994C89" w:rsidRDefault="00994C89" w:rsidP="00994C89">
      <w:pPr>
        <w:pStyle w:val="Brdtekstpflgende"/>
        <w:pBdr>
          <w:top w:val="single" w:sz="4" w:space="1" w:color="auto"/>
          <w:left w:val="single" w:sz="4" w:space="4" w:color="auto"/>
          <w:bottom w:val="single" w:sz="4" w:space="0" w:color="auto"/>
          <w:right w:val="single" w:sz="4" w:space="4" w:color="auto"/>
        </w:pBdr>
        <w:shd w:val="clear" w:color="auto" w:fill="F2F2F2"/>
      </w:pPr>
      <w:r>
        <w:t xml:space="preserve">Beskriv kort og konsist </w:t>
      </w:r>
      <w:r w:rsidR="00881A88">
        <w:t>sentrale behov</w:t>
      </w:r>
      <w:r w:rsidR="0027083E">
        <w:t xml:space="preserve"> </w:t>
      </w:r>
      <w:r w:rsidR="00431F90" w:rsidRPr="00431F90">
        <w:t>til de ulike aktørene og interessentene som blir påvirket i og utenfor forsvarssektoren.</w:t>
      </w:r>
      <w:r w:rsidR="00285898">
        <w:t xml:space="preserve"> </w:t>
      </w:r>
    </w:p>
    <w:p w14:paraId="3F2903F0" w14:textId="1CCF6872" w:rsidR="00C97328" w:rsidRDefault="00853D38" w:rsidP="00C97328">
      <w:pPr>
        <w:pStyle w:val="Brdtekst"/>
      </w:pPr>
      <w:r>
        <w:t>Tekst …</w:t>
      </w:r>
    </w:p>
    <w:p w14:paraId="439B4AF0" w14:textId="4F58DAEB" w:rsidR="00C97328" w:rsidRDefault="00310AF3" w:rsidP="00C97328">
      <w:pPr>
        <w:pStyle w:val="Overskrift2"/>
      </w:pPr>
      <w:bookmarkStart w:id="27" w:name="_Toc169860144"/>
      <w:r>
        <w:t>Sammenstilling</w:t>
      </w:r>
      <w:r w:rsidR="00156D6A">
        <w:t xml:space="preserve"> </w:t>
      </w:r>
      <w:r w:rsidR="00827A1C">
        <w:t xml:space="preserve">av </w:t>
      </w:r>
      <w:r w:rsidR="00156D6A">
        <w:t>behovsanalyse</w:t>
      </w:r>
      <w:bookmarkEnd w:id="27"/>
      <w:r w:rsidR="00DA4449">
        <w:t xml:space="preserve"> </w:t>
      </w:r>
    </w:p>
    <w:tbl>
      <w:tblPr>
        <w:tblStyle w:val="Tabellrutenett"/>
        <w:tblW w:w="0" w:type="auto"/>
        <w:shd w:val="clear" w:color="auto" w:fill="F2F2F2" w:themeFill="background1" w:themeFillShade="F2"/>
        <w:tblLook w:val="04A0" w:firstRow="1" w:lastRow="0" w:firstColumn="1" w:lastColumn="0" w:noHBand="0" w:noVBand="1"/>
      </w:tblPr>
      <w:tblGrid>
        <w:gridCol w:w="9062"/>
      </w:tblGrid>
      <w:tr w:rsidR="00EE2342" w:rsidRPr="00EE2342" w14:paraId="703233CA" w14:textId="77777777">
        <w:tc>
          <w:tcPr>
            <w:tcW w:w="9062" w:type="dxa"/>
            <w:shd w:val="clear" w:color="auto" w:fill="F2F2F2" w:themeFill="background1" w:themeFillShade="F2"/>
          </w:tcPr>
          <w:p w14:paraId="47234159" w14:textId="0DFB9488" w:rsidR="00EE2342" w:rsidRPr="00EE2342" w:rsidRDefault="002A2D97" w:rsidP="00EE2342">
            <w:pPr>
              <w:pStyle w:val="Brdtekst"/>
            </w:pPr>
            <w:bookmarkStart w:id="28" w:name="_Hlk138913303"/>
            <w:r>
              <w:t xml:space="preserve">Gi beslutningstaker en </w:t>
            </w:r>
            <w:r w:rsidR="007F2167">
              <w:t>sammenstilling av behovsanalysen gjennom</w:t>
            </w:r>
            <w:r w:rsidR="00774F33">
              <w:t xml:space="preserve"> å kort beskrive:</w:t>
            </w:r>
            <w:r w:rsidR="00D26167">
              <w:br/>
            </w:r>
          </w:p>
          <w:p w14:paraId="2E8EC78E" w14:textId="77777777" w:rsidR="00EE2342" w:rsidRPr="00EE2342" w:rsidRDefault="00EE2342" w:rsidP="00EE2342">
            <w:pPr>
              <w:pStyle w:val="Brdtekst"/>
              <w:numPr>
                <w:ilvl w:val="0"/>
                <w:numId w:val="6"/>
              </w:numPr>
              <w:rPr>
                <w:i/>
                <w:iCs/>
              </w:rPr>
            </w:pPr>
            <w:r w:rsidRPr="00EE2342">
              <w:rPr>
                <w:i/>
                <w:iCs/>
              </w:rPr>
              <w:t>De viktigste berørte gruppene med en oppsummering av deres mest sentrale behov.</w:t>
            </w:r>
          </w:p>
          <w:p w14:paraId="368A4C5B" w14:textId="6A2AC95B" w:rsidR="00EE2342" w:rsidRPr="00EE2342" w:rsidRDefault="0020480A" w:rsidP="00EE2342">
            <w:pPr>
              <w:pStyle w:val="Brdtekst"/>
              <w:numPr>
                <w:ilvl w:val="0"/>
                <w:numId w:val="6"/>
              </w:numPr>
              <w:rPr>
                <w:i/>
                <w:iCs/>
              </w:rPr>
            </w:pPr>
            <w:r>
              <w:rPr>
                <w:i/>
                <w:iCs/>
              </w:rPr>
              <w:t>S</w:t>
            </w:r>
            <w:r w:rsidR="00EE2342" w:rsidRPr="00EE2342">
              <w:rPr>
                <w:i/>
                <w:iCs/>
              </w:rPr>
              <w:t>ammenhengen mellom identifiserte behov og problemets årsaker og konsekvenser.</w:t>
            </w:r>
          </w:p>
          <w:p w14:paraId="72A01A9E" w14:textId="2B897D65" w:rsidR="00EE2342" w:rsidRPr="00EE2342" w:rsidRDefault="000B1E4C" w:rsidP="00EE2342">
            <w:pPr>
              <w:pStyle w:val="Brdtekst"/>
              <w:numPr>
                <w:ilvl w:val="0"/>
                <w:numId w:val="6"/>
              </w:numPr>
              <w:rPr>
                <w:i/>
                <w:iCs/>
              </w:rPr>
            </w:pPr>
            <w:r>
              <w:rPr>
                <w:i/>
                <w:iCs/>
              </w:rPr>
              <w:t>H</w:t>
            </w:r>
            <w:r w:rsidR="00EE2342" w:rsidRPr="00EE2342">
              <w:rPr>
                <w:i/>
                <w:iCs/>
              </w:rPr>
              <w:t>vilke behov som er av størst betydning for å utløse ønskede virkninger.</w:t>
            </w:r>
          </w:p>
          <w:p w14:paraId="032A1E42" w14:textId="77777777" w:rsidR="00EE2342" w:rsidRDefault="00EE2342" w:rsidP="00EE2342">
            <w:pPr>
              <w:pStyle w:val="Brdtekst"/>
              <w:numPr>
                <w:ilvl w:val="0"/>
                <w:numId w:val="6"/>
              </w:numPr>
              <w:rPr>
                <w:i/>
                <w:iCs/>
              </w:rPr>
            </w:pPr>
            <w:r w:rsidRPr="00EE2342">
              <w:rPr>
                <w:i/>
                <w:iCs/>
              </w:rPr>
              <w:t xml:space="preserve">Motstridende behov og/eller eventuelle interessekonflikter må synliggjøres og avveies. </w:t>
            </w:r>
          </w:p>
          <w:p w14:paraId="678F820E" w14:textId="77777777" w:rsidR="00513C99" w:rsidRDefault="00513C99" w:rsidP="00513C99">
            <w:pPr>
              <w:pStyle w:val="Brdtekstpflgende"/>
            </w:pPr>
          </w:p>
          <w:p w14:paraId="76387D77" w14:textId="356528E8" w:rsidR="00EE2342" w:rsidRPr="00EE2342" w:rsidRDefault="00513C99" w:rsidP="00F50ACA">
            <w:pPr>
              <w:pStyle w:val="Brdtekstpflgende"/>
            </w:pPr>
            <w:r>
              <w:lastRenderedPageBreak/>
              <w:t>Benytt tabell 1 under</w:t>
            </w:r>
            <w:r w:rsidR="00F50ACA">
              <w:t xml:space="preserve"> for </w:t>
            </w:r>
            <w:r w:rsidR="00667222">
              <w:t xml:space="preserve">oppsummering av sentrale behov som </w:t>
            </w:r>
            <w:r w:rsidR="00A57DB5">
              <w:t xml:space="preserve">er avgjørende for </w:t>
            </w:r>
            <w:r w:rsidR="00E11DA7">
              <w:t xml:space="preserve">at ønsket virkning skal </w:t>
            </w:r>
            <w:r w:rsidR="00F5639C">
              <w:t>oppnås</w:t>
            </w:r>
            <w:r w:rsidR="00A13340">
              <w:t xml:space="preserve">. </w:t>
            </w:r>
            <w:bookmarkEnd w:id="28"/>
          </w:p>
        </w:tc>
      </w:tr>
    </w:tbl>
    <w:p w14:paraId="54387F34" w14:textId="1D587456" w:rsidR="001C1BE0" w:rsidRDefault="00853D38" w:rsidP="001C1BE0">
      <w:pPr>
        <w:pStyle w:val="Brdtekst"/>
      </w:pPr>
      <w:r>
        <w:lastRenderedPageBreak/>
        <w:t>Tekst …</w:t>
      </w:r>
    </w:p>
    <w:p w14:paraId="32A18B09" w14:textId="77777777" w:rsidR="006E23A6" w:rsidRDefault="006E23A6" w:rsidP="006E23A6">
      <w:pPr>
        <w:pStyle w:val="Brdtekstpflgende"/>
      </w:pPr>
    </w:p>
    <w:p w14:paraId="40CF51A3" w14:textId="77777777" w:rsidR="006E23A6" w:rsidRPr="006E23A6" w:rsidRDefault="006E23A6" w:rsidP="006E23A6">
      <w:pPr>
        <w:pStyle w:val="Brdtekstpflgende"/>
      </w:pP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
        <w:gridCol w:w="2283"/>
        <w:gridCol w:w="1844"/>
        <w:gridCol w:w="471"/>
        <w:gridCol w:w="465"/>
        <w:gridCol w:w="1058"/>
        <w:gridCol w:w="2126"/>
      </w:tblGrid>
      <w:tr w:rsidR="00084182" w:rsidRPr="00DE7DDF" w14:paraId="4166A83C" w14:textId="77777777" w:rsidTr="00156D6A">
        <w:trPr>
          <w:trHeight w:val="376"/>
          <w:jc w:val="center"/>
        </w:trPr>
        <w:tc>
          <w:tcPr>
            <w:tcW w:w="550" w:type="pct"/>
            <w:vMerge w:val="restart"/>
            <w:shd w:val="clear" w:color="auto" w:fill="F2F2F2"/>
            <w:vAlign w:val="center"/>
          </w:tcPr>
          <w:p w14:paraId="009316EE" w14:textId="77777777" w:rsidR="00084182" w:rsidRPr="00232B96" w:rsidRDefault="00084182" w:rsidP="00156D6A">
            <w:pPr>
              <w:jc w:val="center"/>
              <w:rPr>
                <w:b/>
                <w:sz w:val="20"/>
                <w:szCs w:val="16"/>
              </w:rPr>
            </w:pPr>
            <w:r w:rsidRPr="00EA1440">
              <w:rPr>
                <w:b/>
                <w:sz w:val="20"/>
                <w:szCs w:val="16"/>
              </w:rPr>
              <w:t>Prioritet</w:t>
            </w:r>
          </w:p>
        </w:tc>
        <w:tc>
          <w:tcPr>
            <w:tcW w:w="1232" w:type="pct"/>
            <w:vMerge w:val="restart"/>
            <w:shd w:val="clear" w:color="auto" w:fill="F2F2F2"/>
            <w:vAlign w:val="center"/>
          </w:tcPr>
          <w:p w14:paraId="25E3533F" w14:textId="77777777" w:rsidR="00084182" w:rsidRPr="00DE7DDF" w:rsidRDefault="00084182" w:rsidP="00156D6A">
            <w:pPr>
              <w:jc w:val="center"/>
              <w:rPr>
                <w:b/>
                <w:sz w:val="20"/>
                <w:szCs w:val="16"/>
              </w:rPr>
            </w:pPr>
            <w:r>
              <w:rPr>
                <w:b/>
                <w:sz w:val="20"/>
                <w:szCs w:val="16"/>
              </w:rPr>
              <w:t>Behov</w:t>
            </w:r>
          </w:p>
        </w:tc>
        <w:tc>
          <w:tcPr>
            <w:tcW w:w="995" w:type="pct"/>
            <w:vMerge w:val="restart"/>
            <w:shd w:val="clear" w:color="auto" w:fill="F2F2F2"/>
            <w:vAlign w:val="center"/>
          </w:tcPr>
          <w:p w14:paraId="1CFD66DD" w14:textId="77777777" w:rsidR="00084182" w:rsidRPr="00DE7DDF" w:rsidRDefault="00084182" w:rsidP="00156D6A">
            <w:pPr>
              <w:jc w:val="center"/>
              <w:rPr>
                <w:b/>
                <w:sz w:val="20"/>
                <w:szCs w:val="16"/>
              </w:rPr>
            </w:pPr>
            <w:r>
              <w:rPr>
                <w:b/>
                <w:sz w:val="20"/>
                <w:szCs w:val="16"/>
              </w:rPr>
              <w:t>Aktør/interessent/kilde</w:t>
            </w:r>
          </w:p>
        </w:tc>
        <w:tc>
          <w:tcPr>
            <w:tcW w:w="254" w:type="pct"/>
            <w:vMerge w:val="restart"/>
            <w:shd w:val="clear" w:color="auto" w:fill="F2F2F2"/>
            <w:vAlign w:val="center"/>
          </w:tcPr>
          <w:p w14:paraId="405FFC7F" w14:textId="77777777" w:rsidR="00084182" w:rsidRPr="0059246A" w:rsidRDefault="00084182" w:rsidP="00156D6A">
            <w:pPr>
              <w:jc w:val="center"/>
              <w:rPr>
                <w:b/>
                <w:sz w:val="18"/>
                <w:szCs w:val="18"/>
              </w:rPr>
            </w:pPr>
            <w:r>
              <w:rPr>
                <w:b/>
                <w:sz w:val="18"/>
                <w:szCs w:val="18"/>
              </w:rPr>
              <w:t>A/I</w:t>
            </w:r>
          </w:p>
        </w:tc>
        <w:tc>
          <w:tcPr>
            <w:tcW w:w="822" w:type="pct"/>
            <w:gridSpan w:val="2"/>
            <w:shd w:val="clear" w:color="auto" w:fill="F2F2F2"/>
            <w:vAlign w:val="center"/>
          </w:tcPr>
          <w:p w14:paraId="3D666BEA" w14:textId="77777777" w:rsidR="00084182" w:rsidRPr="00DE7DDF" w:rsidRDefault="00084182" w:rsidP="00156D6A">
            <w:pPr>
              <w:jc w:val="center"/>
              <w:rPr>
                <w:b/>
                <w:sz w:val="20"/>
                <w:szCs w:val="16"/>
              </w:rPr>
            </w:pPr>
            <w:r w:rsidRPr="00DE7DDF">
              <w:rPr>
                <w:b/>
                <w:sz w:val="20"/>
                <w:szCs w:val="16"/>
              </w:rPr>
              <w:t>Holdning til investeringen</w:t>
            </w:r>
          </w:p>
        </w:tc>
        <w:tc>
          <w:tcPr>
            <w:tcW w:w="1148" w:type="pct"/>
            <w:vMerge w:val="restart"/>
            <w:shd w:val="clear" w:color="auto" w:fill="F2F2F2"/>
            <w:vAlign w:val="center"/>
          </w:tcPr>
          <w:p w14:paraId="1D46D503" w14:textId="77777777" w:rsidR="00084182" w:rsidRPr="00DE7DDF" w:rsidRDefault="00084182" w:rsidP="00156D6A">
            <w:pPr>
              <w:jc w:val="center"/>
              <w:rPr>
                <w:b/>
                <w:sz w:val="20"/>
                <w:szCs w:val="16"/>
              </w:rPr>
            </w:pPr>
            <w:r w:rsidRPr="00267E5F">
              <w:rPr>
                <w:b/>
                <w:sz w:val="20"/>
                <w:szCs w:val="16"/>
              </w:rPr>
              <w:t>Konsekvenser</w:t>
            </w:r>
            <w:r>
              <w:rPr>
                <w:b/>
                <w:sz w:val="20"/>
                <w:szCs w:val="16"/>
              </w:rPr>
              <w:t xml:space="preserve"> for interessenten/aktøren</w:t>
            </w:r>
          </w:p>
        </w:tc>
      </w:tr>
      <w:tr w:rsidR="00084182" w:rsidRPr="001C0693" w14:paraId="408B9E6A" w14:textId="77777777" w:rsidTr="00156D6A">
        <w:trPr>
          <w:trHeight w:val="145"/>
          <w:jc w:val="center"/>
        </w:trPr>
        <w:tc>
          <w:tcPr>
            <w:tcW w:w="550" w:type="pct"/>
            <w:vMerge/>
            <w:shd w:val="clear" w:color="auto" w:fill="F2F2F2"/>
          </w:tcPr>
          <w:p w14:paraId="1A50DEF7" w14:textId="77777777" w:rsidR="00084182" w:rsidRPr="00EA1440" w:rsidRDefault="00084182" w:rsidP="00156D6A">
            <w:pPr>
              <w:jc w:val="center"/>
              <w:rPr>
                <w:b/>
                <w:sz w:val="20"/>
                <w:szCs w:val="16"/>
              </w:rPr>
            </w:pPr>
          </w:p>
        </w:tc>
        <w:tc>
          <w:tcPr>
            <w:tcW w:w="1232" w:type="pct"/>
            <w:vMerge/>
            <w:shd w:val="clear" w:color="auto" w:fill="FFFFFF"/>
          </w:tcPr>
          <w:p w14:paraId="2B86630D" w14:textId="77777777" w:rsidR="00084182" w:rsidRPr="001C0693" w:rsidRDefault="00084182" w:rsidP="00156D6A">
            <w:pPr>
              <w:spacing w:line="290" w:lineRule="atLeast"/>
              <w:rPr>
                <w:sz w:val="16"/>
                <w:szCs w:val="16"/>
              </w:rPr>
            </w:pPr>
          </w:p>
        </w:tc>
        <w:tc>
          <w:tcPr>
            <w:tcW w:w="995" w:type="pct"/>
            <w:vMerge/>
            <w:shd w:val="thinDiagStripe" w:color="auto" w:fill="auto"/>
          </w:tcPr>
          <w:p w14:paraId="5D92C1D6" w14:textId="77777777" w:rsidR="00084182" w:rsidRPr="001C0693" w:rsidRDefault="00084182" w:rsidP="00156D6A">
            <w:pPr>
              <w:spacing w:line="290" w:lineRule="atLeast"/>
              <w:rPr>
                <w:sz w:val="16"/>
                <w:szCs w:val="16"/>
              </w:rPr>
            </w:pPr>
          </w:p>
        </w:tc>
        <w:tc>
          <w:tcPr>
            <w:tcW w:w="254" w:type="pct"/>
            <w:vMerge/>
            <w:shd w:val="thinDiagStripe" w:color="auto" w:fill="auto"/>
          </w:tcPr>
          <w:p w14:paraId="62231FF5" w14:textId="77777777" w:rsidR="00084182" w:rsidRPr="0059246A" w:rsidRDefault="00084182" w:rsidP="00156D6A">
            <w:pPr>
              <w:spacing w:line="290" w:lineRule="atLeast"/>
              <w:rPr>
                <w:sz w:val="18"/>
                <w:szCs w:val="18"/>
              </w:rPr>
            </w:pPr>
          </w:p>
        </w:tc>
        <w:tc>
          <w:tcPr>
            <w:tcW w:w="251" w:type="pct"/>
            <w:shd w:val="clear" w:color="auto" w:fill="F2F2F2"/>
            <w:vAlign w:val="center"/>
          </w:tcPr>
          <w:p w14:paraId="788DE573" w14:textId="77777777" w:rsidR="00084182" w:rsidRPr="00FF5553" w:rsidRDefault="00084182" w:rsidP="00156D6A">
            <w:pPr>
              <w:jc w:val="center"/>
              <w:rPr>
                <w:sz w:val="20"/>
                <w:szCs w:val="16"/>
              </w:rPr>
            </w:pPr>
            <w:r w:rsidRPr="00FF5553">
              <w:rPr>
                <w:sz w:val="20"/>
                <w:szCs w:val="16"/>
              </w:rPr>
              <w:t>+</w:t>
            </w:r>
          </w:p>
        </w:tc>
        <w:tc>
          <w:tcPr>
            <w:tcW w:w="571" w:type="pct"/>
            <w:shd w:val="clear" w:color="auto" w:fill="F2F2F2"/>
            <w:vAlign w:val="center"/>
          </w:tcPr>
          <w:p w14:paraId="76A858BF" w14:textId="77777777" w:rsidR="00084182" w:rsidRPr="00FF5553" w:rsidRDefault="00084182" w:rsidP="00156D6A">
            <w:pPr>
              <w:jc w:val="center"/>
              <w:rPr>
                <w:sz w:val="20"/>
                <w:szCs w:val="16"/>
              </w:rPr>
            </w:pPr>
            <w:r w:rsidRPr="00FF5553">
              <w:rPr>
                <w:sz w:val="20"/>
                <w:szCs w:val="16"/>
              </w:rPr>
              <w:t>-</w:t>
            </w:r>
          </w:p>
        </w:tc>
        <w:tc>
          <w:tcPr>
            <w:tcW w:w="1148" w:type="pct"/>
            <w:vMerge/>
            <w:shd w:val="thinDiagStripe" w:color="auto" w:fill="auto"/>
          </w:tcPr>
          <w:p w14:paraId="33618DD9" w14:textId="77777777" w:rsidR="00084182" w:rsidRPr="001C0693" w:rsidRDefault="00084182" w:rsidP="00156D6A">
            <w:pPr>
              <w:spacing w:line="290" w:lineRule="atLeast"/>
              <w:rPr>
                <w:sz w:val="16"/>
                <w:szCs w:val="16"/>
              </w:rPr>
            </w:pPr>
          </w:p>
        </w:tc>
      </w:tr>
      <w:tr w:rsidR="00084182" w:rsidRPr="00306EC0" w14:paraId="6D431166" w14:textId="77777777" w:rsidTr="00156D6A">
        <w:trPr>
          <w:trHeight w:val="262"/>
          <w:jc w:val="center"/>
        </w:trPr>
        <w:tc>
          <w:tcPr>
            <w:tcW w:w="550" w:type="pct"/>
            <w:shd w:val="clear" w:color="auto" w:fill="FFFFFF"/>
          </w:tcPr>
          <w:p w14:paraId="47492784" w14:textId="77777777" w:rsidR="00084182" w:rsidRPr="00DC6CAC" w:rsidRDefault="00084182" w:rsidP="00156D6A">
            <w:pPr>
              <w:jc w:val="center"/>
              <w:rPr>
                <w:sz w:val="20"/>
              </w:rPr>
            </w:pPr>
            <w:r w:rsidRPr="00DC6CAC">
              <w:rPr>
                <w:sz w:val="20"/>
              </w:rPr>
              <w:t>1</w:t>
            </w:r>
          </w:p>
        </w:tc>
        <w:tc>
          <w:tcPr>
            <w:tcW w:w="1232" w:type="pct"/>
            <w:shd w:val="clear" w:color="auto" w:fill="FFFFFF"/>
          </w:tcPr>
          <w:p w14:paraId="5C7DD914" w14:textId="41454674" w:rsidR="00084182" w:rsidRPr="00306EC0" w:rsidRDefault="00084182" w:rsidP="00156D6A">
            <w:pPr>
              <w:rPr>
                <w:sz w:val="20"/>
              </w:rPr>
            </w:pPr>
            <w:r w:rsidRPr="00306EC0">
              <w:rPr>
                <w:sz w:val="20"/>
              </w:rPr>
              <w:t>Bedre beskyttelse for mannskapene</w:t>
            </w:r>
          </w:p>
        </w:tc>
        <w:tc>
          <w:tcPr>
            <w:tcW w:w="995" w:type="pct"/>
          </w:tcPr>
          <w:p w14:paraId="62FDC435" w14:textId="77777777" w:rsidR="00084182" w:rsidRPr="00306EC0" w:rsidRDefault="00084182" w:rsidP="00156D6A">
            <w:pPr>
              <w:rPr>
                <w:sz w:val="20"/>
              </w:rPr>
            </w:pPr>
            <w:r w:rsidRPr="00306EC0">
              <w:rPr>
                <w:sz w:val="20"/>
              </w:rPr>
              <w:t>Panserbataljonen</w:t>
            </w:r>
          </w:p>
        </w:tc>
        <w:tc>
          <w:tcPr>
            <w:tcW w:w="254" w:type="pct"/>
          </w:tcPr>
          <w:p w14:paraId="3C5D0D54" w14:textId="77777777" w:rsidR="00084182" w:rsidRPr="0059246A" w:rsidRDefault="00084182" w:rsidP="00156D6A">
            <w:pPr>
              <w:jc w:val="center"/>
              <w:rPr>
                <w:sz w:val="18"/>
                <w:szCs w:val="18"/>
              </w:rPr>
            </w:pPr>
            <w:r w:rsidRPr="0059246A">
              <w:rPr>
                <w:sz w:val="18"/>
                <w:szCs w:val="18"/>
              </w:rPr>
              <w:t>A</w:t>
            </w:r>
          </w:p>
        </w:tc>
        <w:tc>
          <w:tcPr>
            <w:tcW w:w="251" w:type="pct"/>
            <w:vAlign w:val="center"/>
          </w:tcPr>
          <w:p w14:paraId="58D534D1" w14:textId="77777777" w:rsidR="00084182" w:rsidRPr="00306EC0" w:rsidRDefault="00084182" w:rsidP="00156D6A">
            <w:pPr>
              <w:jc w:val="center"/>
              <w:rPr>
                <w:sz w:val="20"/>
              </w:rPr>
            </w:pPr>
            <w:r w:rsidRPr="00306EC0">
              <w:rPr>
                <w:sz w:val="20"/>
              </w:rPr>
              <w:t>+++</w:t>
            </w:r>
          </w:p>
        </w:tc>
        <w:tc>
          <w:tcPr>
            <w:tcW w:w="571" w:type="pct"/>
            <w:vAlign w:val="center"/>
          </w:tcPr>
          <w:p w14:paraId="065825F3" w14:textId="77777777" w:rsidR="00084182" w:rsidRPr="00306EC0" w:rsidRDefault="00084182" w:rsidP="00156D6A">
            <w:pPr>
              <w:jc w:val="center"/>
              <w:rPr>
                <w:sz w:val="20"/>
              </w:rPr>
            </w:pPr>
          </w:p>
        </w:tc>
        <w:tc>
          <w:tcPr>
            <w:tcW w:w="1148" w:type="pct"/>
          </w:tcPr>
          <w:p w14:paraId="7EB47D97" w14:textId="77777777" w:rsidR="00084182" w:rsidRPr="00306EC0" w:rsidRDefault="00084182" w:rsidP="00156D6A">
            <w:pPr>
              <w:rPr>
                <w:sz w:val="20"/>
              </w:rPr>
            </w:pPr>
          </w:p>
        </w:tc>
      </w:tr>
      <w:tr w:rsidR="00084182" w:rsidRPr="00306EC0" w14:paraId="7C28F8E7" w14:textId="77777777" w:rsidTr="00156D6A">
        <w:trPr>
          <w:trHeight w:val="207"/>
          <w:jc w:val="center"/>
        </w:trPr>
        <w:tc>
          <w:tcPr>
            <w:tcW w:w="550" w:type="pct"/>
            <w:shd w:val="clear" w:color="auto" w:fill="FFFFFF"/>
          </w:tcPr>
          <w:p w14:paraId="40FF6686" w14:textId="77777777" w:rsidR="00084182" w:rsidRPr="00DC6CAC" w:rsidRDefault="00084182" w:rsidP="00156D6A">
            <w:pPr>
              <w:jc w:val="center"/>
              <w:rPr>
                <w:sz w:val="20"/>
              </w:rPr>
            </w:pPr>
            <w:r w:rsidRPr="00DC6CAC">
              <w:rPr>
                <w:sz w:val="20"/>
              </w:rPr>
              <w:t>2</w:t>
            </w:r>
          </w:p>
        </w:tc>
        <w:tc>
          <w:tcPr>
            <w:tcW w:w="1232" w:type="pct"/>
            <w:shd w:val="clear" w:color="auto" w:fill="FFFFFF"/>
          </w:tcPr>
          <w:p w14:paraId="210CEEE2" w14:textId="77777777" w:rsidR="00084182" w:rsidRPr="00306EC0" w:rsidRDefault="00084182" w:rsidP="00156D6A">
            <w:pPr>
              <w:rPr>
                <w:sz w:val="20"/>
              </w:rPr>
            </w:pPr>
            <w:r w:rsidRPr="00306EC0">
              <w:rPr>
                <w:sz w:val="20"/>
              </w:rPr>
              <w:t>Mulighet til å operere i høyintensitet operasjoner</w:t>
            </w:r>
          </w:p>
        </w:tc>
        <w:tc>
          <w:tcPr>
            <w:tcW w:w="995" w:type="pct"/>
          </w:tcPr>
          <w:p w14:paraId="08352387" w14:textId="77777777" w:rsidR="00084182" w:rsidRPr="00306EC0" w:rsidRDefault="00084182" w:rsidP="00156D6A">
            <w:pPr>
              <w:rPr>
                <w:sz w:val="20"/>
              </w:rPr>
            </w:pPr>
            <w:r w:rsidRPr="00306EC0">
              <w:rPr>
                <w:sz w:val="20"/>
              </w:rPr>
              <w:t>HST</w:t>
            </w:r>
          </w:p>
        </w:tc>
        <w:tc>
          <w:tcPr>
            <w:tcW w:w="254" w:type="pct"/>
          </w:tcPr>
          <w:p w14:paraId="79A0BA32" w14:textId="77777777" w:rsidR="00084182" w:rsidRPr="0059246A" w:rsidRDefault="00084182" w:rsidP="00156D6A">
            <w:pPr>
              <w:jc w:val="center"/>
              <w:rPr>
                <w:sz w:val="18"/>
                <w:szCs w:val="18"/>
              </w:rPr>
            </w:pPr>
          </w:p>
        </w:tc>
        <w:tc>
          <w:tcPr>
            <w:tcW w:w="251" w:type="pct"/>
            <w:vAlign w:val="center"/>
          </w:tcPr>
          <w:p w14:paraId="26140D4C" w14:textId="77777777" w:rsidR="00084182" w:rsidRPr="00306EC0" w:rsidRDefault="00084182" w:rsidP="00156D6A">
            <w:pPr>
              <w:jc w:val="center"/>
              <w:rPr>
                <w:sz w:val="20"/>
              </w:rPr>
            </w:pPr>
            <w:r w:rsidRPr="00306EC0">
              <w:rPr>
                <w:sz w:val="20"/>
              </w:rPr>
              <w:t>+++</w:t>
            </w:r>
          </w:p>
        </w:tc>
        <w:tc>
          <w:tcPr>
            <w:tcW w:w="571" w:type="pct"/>
            <w:vAlign w:val="center"/>
          </w:tcPr>
          <w:p w14:paraId="6A4EDD45" w14:textId="77777777" w:rsidR="00084182" w:rsidRPr="00306EC0" w:rsidRDefault="00084182" w:rsidP="00156D6A">
            <w:pPr>
              <w:jc w:val="center"/>
              <w:rPr>
                <w:sz w:val="20"/>
              </w:rPr>
            </w:pPr>
          </w:p>
        </w:tc>
        <w:tc>
          <w:tcPr>
            <w:tcW w:w="1148" w:type="pct"/>
          </w:tcPr>
          <w:p w14:paraId="6E8B96E6" w14:textId="77777777" w:rsidR="00084182" w:rsidRPr="00306EC0" w:rsidRDefault="00084182" w:rsidP="00156D6A">
            <w:pPr>
              <w:rPr>
                <w:sz w:val="20"/>
              </w:rPr>
            </w:pPr>
          </w:p>
        </w:tc>
      </w:tr>
      <w:tr w:rsidR="00084182" w:rsidRPr="00306EC0" w14:paraId="46FD2405" w14:textId="77777777" w:rsidTr="00156D6A">
        <w:trPr>
          <w:trHeight w:val="207"/>
          <w:jc w:val="center"/>
        </w:trPr>
        <w:tc>
          <w:tcPr>
            <w:tcW w:w="550" w:type="pct"/>
            <w:shd w:val="clear" w:color="auto" w:fill="FFFFFF"/>
          </w:tcPr>
          <w:p w14:paraId="4AE19FCB" w14:textId="77777777" w:rsidR="00084182" w:rsidRPr="00DC6CAC" w:rsidRDefault="00084182" w:rsidP="00156D6A">
            <w:pPr>
              <w:jc w:val="center"/>
              <w:rPr>
                <w:sz w:val="20"/>
              </w:rPr>
            </w:pPr>
            <w:r w:rsidRPr="00DC6CAC">
              <w:rPr>
                <w:sz w:val="20"/>
              </w:rPr>
              <w:t>3</w:t>
            </w:r>
          </w:p>
        </w:tc>
        <w:tc>
          <w:tcPr>
            <w:tcW w:w="1232" w:type="pct"/>
            <w:shd w:val="clear" w:color="auto" w:fill="FFFFFF"/>
          </w:tcPr>
          <w:p w14:paraId="4CBBFB8C" w14:textId="689104B3" w:rsidR="00084182" w:rsidRPr="00306EC0" w:rsidRDefault="00F41B56" w:rsidP="00156D6A">
            <w:pPr>
              <w:rPr>
                <w:sz w:val="20"/>
              </w:rPr>
            </w:pPr>
            <w:r>
              <w:rPr>
                <w:sz w:val="20"/>
              </w:rPr>
              <w:t>Styrke</w:t>
            </w:r>
            <w:r w:rsidR="00084182" w:rsidRPr="00306EC0">
              <w:rPr>
                <w:sz w:val="20"/>
              </w:rPr>
              <w:t xml:space="preserve"> evne til å operere sammen med våre allierte </w:t>
            </w:r>
          </w:p>
        </w:tc>
        <w:tc>
          <w:tcPr>
            <w:tcW w:w="995" w:type="pct"/>
          </w:tcPr>
          <w:p w14:paraId="62AE0AAA" w14:textId="77777777" w:rsidR="00084182" w:rsidRPr="00306EC0" w:rsidRDefault="00084182" w:rsidP="00156D6A">
            <w:pPr>
              <w:rPr>
                <w:sz w:val="20"/>
              </w:rPr>
            </w:pPr>
            <w:r w:rsidRPr="00306EC0">
              <w:rPr>
                <w:sz w:val="20"/>
              </w:rPr>
              <w:t>FD</w:t>
            </w:r>
          </w:p>
        </w:tc>
        <w:tc>
          <w:tcPr>
            <w:tcW w:w="254" w:type="pct"/>
          </w:tcPr>
          <w:p w14:paraId="49DC0FAC" w14:textId="77777777" w:rsidR="00084182" w:rsidRPr="0059246A" w:rsidRDefault="00084182" w:rsidP="00156D6A">
            <w:pPr>
              <w:jc w:val="center"/>
              <w:rPr>
                <w:sz w:val="18"/>
                <w:szCs w:val="18"/>
              </w:rPr>
            </w:pPr>
          </w:p>
        </w:tc>
        <w:tc>
          <w:tcPr>
            <w:tcW w:w="251" w:type="pct"/>
          </w:tcPr>
          <w:p w14:paraId="1A521340" w14:textId="77777777" w:rsidR="00084182" w:rsidRPr="00306EC0" w:rsidRDefault="00084182" w:rsidP="00156D6A">
            <w:pPr>
              <w:jc w:val="center"/>
              <w:rPr>
                <w:sz w:val="20"/>
              </w:rPr>
            </w:pPr>
            <w:r w:rsidRPr="00306EC0">
              <w:rPr>
                <w:sz w:val="20"/>
              </w:rPr>
              <w:t>++</w:t>
            </w:r>
            <w:r>
              <w:rPr>
                <w:sz w:val="20"/>
              </w:rPr>
              <w:t>+</w:t>
            </w:r>
          </w:p>
        </w:tc>
        <w:tc>
          <w:tcPr>
            <w:tcW w:w="571" w:type="pct"/>
          </w:tcPr>
          <w:p w14:paraId="59B948F4" w14:textId="77777777" w:rsidR="00084182" w:rsidRPr="00306EC0" w:rsidRDefault="00084182" w:rsidP="00156D6A">
            <w:pPr>
              <w:jc w:val="center"/>
              <w:rPr>
                <w:sz w:val="20"/>
              </w:rPr>
            </w:pPr>
          </w:p>
        </w:tc>
        <w:tc>
          <w:tcPr>
            <w:tcW w:w="1148" w:type="pct"/>
          </w:tcPr>
          <w:p w14:paraId="34309627" w14:textId="77777777" w:rsidR="00084182" w:rsidRPr="00306EC0" w:rsidRDefault="00084182" w:rsidP="00156D6A">
            <w:pPr>
              <w:keepNext/>
              <w:rPr>
                <w:sz w:val="20"/>
              </w:rPr>
            </w:pPr>
          </w:p>
        </w:tc>
      </w:tr>
      <w:tr w:rsidR="00084182" w:rsidRPr="00306EC0" w14:paraId="397C48C5" w14:textId="77777777" w:rsidTr="00156D6A">
        <w:trPr>
          <w:trHeight w:val="207"/>
          <w:jc w:val="center"/>
        </w:trPr>
        <w:tc>
          <w:tcPr>
            <w:tcW w:w="550" w:type="pct"/>
            <w:shd w:val="clear" w:color="auto" w:fill="FFFFFF"/>
          </w:tcPr>
          <w:p w14:paraId="785BA316" w14:textId="77777777" w:rsidR="00084182" w:rsidRPr="00DC6CAC" w:rsidRDefault="00084182" w:rsidP="00156D6A">
            <w:pPr>
              <w:jc w:val="center"/>
              <w:rPr>
                <w:sz w:val="20"/>
              </w:rPr>
            </w:pPr>
            <w:r>
              <w:rPr>
                <w:sz w:val="20"/>
              </w:rPr>
              <w:t>4</w:t>
            </w:r>
          </w:p>
        </w:tc>
        <w:tc>
          <w:tcPr>
            <w:tcW w:w="1232" w:type="pct"/>
            <w:shd w:val="clear" w:color="auto" w:fill="FFFFFF"/>
            <w:vAlign w:val="center"/>
          </w:tcPr>
          <w:p w14:paraId="6E8C89EF" w14:textId="1A9795FF" w:rsidR="00084182" w:rsidRPr="00306EC0" w:rsidRDefault="00F41B56" w:rsidP="00156D6A">
            <w:pPr>
              <w:rPr>
                <w:sz w:val="20"/>
              </w:rPr>
            </w:pPr>
            <w:r>
              <w:rPr>
                <w:sz w:val="20"/>
              </w:rPr>
              <w:t>Høyere</w:t>
            </w:r>
            <w:r w:rsidR="00084182" w:rsidRPr="00306EC0">
              <w:rPr>
                <w:sz w:val="20"/>
              </w:rPr>
              <w:t xml:space="preserve"> sikkerhet for personell i operasjoner</w:t>
            </w:r>
          </w:p>
        </w:tc>
        <w:tc>
          <w:tcPr>
            <w:tcW w:w="995" w:type="pct"/>
          </w:tcPr>
          <w:p w14:paraId="20949B46" w14:textId="77777777" w:rsidR="00084182" w:rsidRPr="00306EC0" w:rsidRDefault="00084182" w:rsidP="00156D6A">
            <w:pPr>
              <w:rPr>
                <w:sz w:val="20"/>
              </w:rPr>
            </w:pPr>
            <w:r w:rsidRPr="00306EC0">
              <w:rPr>
                <w:sz w:val="20"/>
              </w:rPr>
              <w:t>FOH</w:t>
            </w:r>
          </w:p>
        </w:tc>
        <w:tc>
          <w:tcPr>
            <w:tcW w:w="254" w:type="pct"/>
          </w:tcPr>
          <w:p w14:paraId="0015933E" w14:textId="77777777" w:rsidR="00084182" w:rsidRPr="0059246A" w:rsidRDefault="00084182" w:rsidP="00156D6A">
            <w:pPr>
              <w:jc w:val="center"/>
              <w:rPr>
                <w:sz w:val="18"/>
                <w:szCs w:val="18"/>
              </w:rPr>
            </w:pPr>
          </w:p>
        </w:tc>
        <w:tc>
          <w:tcPr>
            <w:tcW w:w="251" w:type="pct"/>
            <w:vAlign w:val="center"/>
          </w:tcPr>
          <w:p w14:paraId="56BE5796" w14:textId="77777777" w:rsidR="00084182" w:rsidRPr="00306EC0" w:rsidRDefault="00084182" w:rsidP="00156D6A">
            <w:pPr>
              <w:jc w:val="center"/>
              <w:rPr>
                <w:sz w:val="20"/>
              </w:rPr>
            </w:pPr>
            <w:r w:rsidRPr="00306EC0">
              <w:rPr>
                <w:sz w:val="20"/>
              </w:rPr>
              <w:t>+++</w:t>
            </w:r>
          </w:p>
        </w:tc>
        <w:tc>
          <w:tcPr>
            <w:tcW w:w="571" w:type="pct"/>
            <w:vAlign w:val="center"/>
          </w:tcPr>
          <w:p w14:paraId="5F32F9D2" w14:textId="77777777" w:rsidR="00084182" w:rsidRPr="00306EC0" w:rsidRDefault="00084182" w:rsidP="00156D6A">
            <w:pPr>
              <w:jc w:val="center"/>
              <w:rPr>
                <w:sz w:val="20"/>
              </w:rPr>
            </w:pPr>
          </w:p>
        </w:tc>
        <w:tc>
          <w:tcPr>
            <w:tcW w:w="1148" w:type="pct"/>
          </w:tcPr>
          <w:p w14:paraId="41A6DD15" w14:textId="063C0079" w:rsidR="00084182" w:rsidRPr="00306EC0" w:rsidRDefault="007A2268" w:rsidP="00156D6A">
            <w:pPr>
              <w:rPr>
                <w:sz w:val="20"/>
              </w:rPr>
            </w:pPr>
            <w:r>
              <w:rPr>
                <w:sz w:val="20"/>
              </w:rPr>
              <w:t>Færre</w:t>
            </w:r>
            <w:r w:rsidR="00084182" w:rsidRPr="00306EC0">
              <w:rPr>
                <w:sz w:val="20"/>
              </w:rPr>
              <w:t xml:space="preserve"> begrensninger knyttet til operasjoner</w:t>
            </w:r>
            <w:r w:rsidR="00226EAA">
              <w:rPr>
                <w:sz w:val="20"/>
              </w:rPr>
              <w:t>.</w:t>
            </w:r>
          </w:p>
        </w:tc>
      </w:tr>
      <w:tr w:rsidR="00084182" w:rsidRPr="00306EC0" w14:paraId="55EB7211" w14:textId="77777777" w:rsidTr="00156D6A">
        <w:trPr>
          <w:trHeight w:val="207"/>
          <w:jc w:val="center"/>
        </w:trPr>
        <w:tc>
          <w:tcPr>
            <w:tcW w:w="550" w:type="pct"/>
            <w:shd w:val="clear" w:color="auto" w:fill="FFFFFF"/>
          </w:tcPr>
          <w:p w14:paraId="700074BF" w14:textId="77777777" w:rsidR="00084182" w:rsidRPr="00DC6CAC" w:rsidRDefault="00084182" w:rsidP="00156D6A">
            <w:pPr>
              <w:jc w:val="center"/>
              <w:rPr>
                <w:sz w:val="20"/>
              </w:rPr>
            </w:pPr>
            <w:r>
              <w:rPr>
                <w:sz w:val="20"/>
              </w:rPr>
              <w:t>5</w:t>
            </w:r>
          </w:p>
        </w:tc>
        <w:tc>
          <w:tcPr>
            <w:tcW w:w="1232" w:type="pct"/>
            <w:shd w:val="clear" w:color="auto" w:fill="FFFFFF"/>
            <w:vAlign w:val="center"/>
          </w:tcPr>
          <w:p w14:paraId="5C8BB2A7" w14:textId="77777777" w:rsidR="00084182" w:rsidRPr="00306EC0" w:rsidRDefault="00084182" w:rsidP="00156D6A">
            <w:pPr>
              <w:rPr>
                <w:sz w:val="20"/>
              </w:rPr>
            </w:pPr>
            <w:r w:rsidRPr="00306EC0">
              <w:rPr>
                <w:sz w:val="20"/>
              </w:rPr>
              <w:t>Ønsker å levere norskprodusert utstyr</w:t>
            </w:r>
          </w:p>
        </w:tc>
        <w:tc>
          <w:tcPr>
            <w:tcW w:w="995" w:type="pct"/>
          </w:tcPr>
          <w:p w14:paraId="7651A6D4" w14:textId="77777777" w:rsidR="00084182" w:rsidRPr="00306EC0" w:rsidRDefault="00084182" w:rsidP="00156D6A">
            <w:pPr>
              <w:rPr>
                <w:sz w:val="20"/>
              </w:rPr>
            </w:pPr>
            <w:r w:rsidRPr="00306EC0">
              <w:rPr>
                <w:sz w:val="20"/>
              </w:rPr>
              <w:t>Norsk forsvarsindustri</w:t>
            </w:r>
          </w:p>
        </w:tc>
        <w:tc>
          <w:tcPr>
            <w:tcW w:w="254" w:type="pct"/>
          </w:tcPr>
          <w:p w14:paraId="3579FE04" w14:textId="77777777" w:rsidR="00084182" w:rsidRPr="0059246A" w:rsidRDefault="00084182" w:rsidP="00156D6A">
            <w:pPr>
              <w:jc w:val="center"/>
              <w:rPr>
                <w:sz w:val="18"/>
                <w:szCs w:val="18"/>
              </w:rPr>
            </w:pPr>
          </w:p>
        </w:tc>
        <w:tc>
          <w:tcPr>
            <w:tcW w:w="251" w:type="pct"/>
            <w:vAlign w:val="center"/>
          </w:tcPr>
          <w:p w14:paraId="2412A19E" w14:textId="77777777" w:rsidR="00084182" w:rsidRPr="00306EC0" w:rsidRDefault="00084182" w:rsidP="00156D6A">
            <w:pPr>
              <w:jc w:val="center"/>
              <w:rPr>
                <w:sz w:val="20"/>
              </w:rPr>
            </w:pPr>
            <w:r w:rsidRPr="00306EC0">
              <w:rPr>
                <w:sz w:val="20"/>
              </w:rPr>
              <w:t>++</w:t>
            </w:r>
          </w:p>
        </w:tc>
        <w:tc>
          <w:tcPr>
            <w:tcW w:w="571" w:type="pct"/>
            <w:vAlign w:val="center"/>
          </w:tcPr>
          <w:p w14:paraId="79CEECC8" w14:textId="77777777" w:rsidR="00084182" w:rsidRPr="00306EC0" w:rsidRDefault="00084182" w:rsidP="00156D6A">
            <w:pPr>
              <w:jc w:val="center"/>
              <w:rPr>
                <w:sz w:val="20"/>
              </w:rPr>
            </w:pPr>
          </w:p>
        </w:tc>
        <w:tc>
          <w:tcPr>
            <w:tcW w:w="1148" w:type="pct"/>
          </w:tcPr>
          <w:p w14:paraId="125EB250" w14:textId="77777777" w:rsidR="00084182" w:rsidRPr="00306EC0" w:rsidRDefault="00084182" w:rsidP="00156D6A">
            <w:pPr>
              <w:rPr>
                <w:sz w:val="20"/>
              </w:rPr>
            </w:pPr>
            <w:r w:rsidRPr="00306EC0">
              <w:rPr>
                <w:sz w:val="20"/>
              </w:rPr>
              <w:t>Flere arbeidsplasser og Forsvaret som langsiktig kunde</w:t>
            </w:r>
          </w:p>
        </w:tc>
      </w:tr>
      <w:tr w:rsidR="00084182" w:rsidRPr="00306EC0" w14:paraId="1D5F01BC" w14:textId="77777777" w:rsidTr="00156D6A">
        <w:trPr>
          <w:trHeight w:val="207"/>
          <w:jc w:val="center"/>
        </w:trPr>
        <w:tc>
          <w:tcPr>
            <w:tcW w:w="550" w:type="pct"/>
            <w:shd w:val="clear" w:color="auto" w:fill="FFFFFF"/>
          </w:tcPr>
          <w:p w14:paraId="4483C932" w14:textId="77777777" w:rsidR="00084182" w:rsidRPr="00DC6CAC" w:rsidRDefault="00084182" w:rsidP="00156D6A">
            <w:pPr>
              <w:jc w:val="center"/>
              <w:rPr>
                <w:sz w:val="20"/>
              </w:rPr>
            </w:pPr>
            <w:r>
              <w:rPr>
                <w:sz w:val="20"/>
              </w:rPr>
              <w:t>6</w:t>
            </w:r>
          </w:p>
        </w:tc>
        <w:tc>
          <w:tcPr>
            <w:tcW w:w="1232" w:type="pct"/>
            <w:shd w:val="clear" w:color="auto" w:fill="FFFFFF"/>
          </w:tcPr>
          <w:p w14:paraId="0ECA66E6" w14:textId="77777777" w:rsidR="00084182" w:rsidRPr="00306EC0" w:rsidRDefault="00084182" w:rsidP="00156D6A">
            <w:pPr>
              <w:rPr>
                <w:sz w:val="20"/>
              </w:rPr>
            </w:pPr>
            <w:r w:rsidRPr="00306EC0">
              <w:rPr>
                <w:sz w:val="20"/>
              </w:rPr>
              <w:t>Beskytte beitemark</w:t>
            </w:r>
          </w:p>
        </w:tc>
        <w:tc>
          <w:tcPr>
            <w:tcW w:w="995" w:type="pct"/>
          </w:tcPr>
          <w:p w14:paraId="05DA2FF8" w14:textId="77777777" w:rsidR="00084182" w:rsidRPr="00306EC0" w:rsidRDefault="00084182" w:rsidP="00156D6A">
            <w:pPr>
              <w:rPr>
                <w:sz w:val="20"/>
              </w:rPr>
            </w:pPr>
            <w:r w:rsidRPr="00306EC0">
              <w:rPr>
                <w:sz w:val="20"/>
              </w:rPr>
              <w:t>Lokalt utmarkslag</w:t>
            </w:r>
          </w:p>
        </w:tc>
        <w:tc>
          <w:tcPr>
            <w:tcW w:w="254" w:type="pct"/>
          </w:tcPr>
          <w:p w14:paraId="1E6EE93B" w14:textId="77777777" w:rsidR="00084182" w:rsidRPr="0059246A" w:rsidRDefault="00084182" w:rsidP="00156D6A">
            <w:pPr>
              <w:jc w:val="center"/>
              <w:rPr>
                <w:sz w:val="18"/>
                <w:szCs w:val="18"/>
              </w:rPr>
            </w:pPr>
          </w:p>
        </w:tc>
        <w:tc>
          <w:tcPr>
            <w:tcW w:w="251" w:type="pct"/>
          </w:tcPr>
          <w:p w14:paraId="1FF62F63" w14:textId="77777777" w:rsidR="00084182" w:rsidRPr="00306EC0" w:rsidRDefault="00084182" w:rsidP="00156D6A">
            <w:pPr>
              <w:jc w:val="center"/>
              <w:rPr>
                <w:sz w:val="20"/>
              </w:rPr>
            </w:pPr>
          </w:p>
        </w:tc>
        <w:tc>
          <w:tcPr>
            <w:tcW w:w="571" w:type="pct"/>
          </w:tcPr>
          <w:p w14:paraId="4284B039" w14:textId="77777777" w:rsidR="00084182" w:rsidRPr="00306EC0" w:rsidRDefault="00084182" w:rsidP="00156D6A">
            <w:pPr>
              <w:jc w:val="center"/>
              <w:rPr>
                <w:sz w:val="20"/>
              </w:rPr>
            </w:pPr>
            <w:r w:rsidRPr="00306EC0">
              <w:rPr>
                <w:sz w:val="20"/>
              </w:rPr>
              <w:t>---</w:t>
            </w:r>
          </w:p>
        </w:tc>
        <w:tc>
          <w:tcPr>
            <w:tcW w:w="1148" w:type="pct"/>
          </w:tcPr>
          <w:p w14:paraId="77694A94" w14:textId="77777777" w:rsidR="00084182" w:rsidRPr="00306EC0" w:rsidRDefault="00084182" w:rsidP="00156D6A">
            <w:pPr>
              <w:keepNext/>
              <w:rPr>
                <w:sz w:val="20"/>
              </w:rPr>
            </w:pPr>
            <w:r w:rsidRPr="00306EC0">
              <w:rPr>
                <w:sz w:val="20"/>
              </w:rPr>
              <w:t>Økt skade på beitemark i forbindelse med øving</w:t>
            </w:r>
          </w:p>
        </w:tc>
      </w:tr>
      <w:tr w:rsidR="00084182" w:rsidRPr="00DC6CAC" w14:paraId="7195160A" w14:textId="77777777" w:rsidTr="00156D6A">
        <w:trPr>
          <w:trHeight w:val="207"/>
          <w:jc w:val="center"/>
        </w:trPr>
        <w:tc>
          <w:tcPr>
            <w:tcW w:w="550" w:type="pct"/>
            <w:shd w:val="clear" w:color="auto" w:fill="FFFFFF"/>
          </w:tcPr>
          <w:p w14:paraId="60D24769" w14:textId="77777777" w:rsidR="00084182" w:rsidRPr="00DC6CAC" w:rsidRDefault="00084182" w:rsidP="00156D6A">
            <w:pPr>
              <w:jc w:val="center"/>
              <w:rPr>
                <w:sz w:val="20"/>
              </w:rPr>
            </w:pPr>
            <w:r>
              <w:rPr>
                <w:sz w:val="20"/>
              </w:rPr>
              <w:t>n</w:t>
            </w:r>
          </w:p>
        </w:tc>
        <w:tc>
          <w:tcPr>
            <w:tcW w:w="1232" w:type="pct"/>
            <w:shd w:val="clear" w:color="auto" w:fill="FFFFFF"/>
          </w:tcPr>
          <w:p w14:paraId="7E0A773C" w14:textId="77777777" w:rsidR="00084182" w:rsidRPr="00DC6CAC" w:rsidRDefault="00084182" w:rsidP="00156D6A">
            <w:pPr>
              <w:rPr>
                <w:sz w:val="20"/>
              </w:rPr>
            </w:pPr>
          </w:p>
        </w:tc>
        <w:tc>
          <w:tcPr>
            <w:tcW w:w="995" w:type="pct"/>
          </w:tcPr>
          <w:p w14:paraId="728D2ECE" w14:textId="77777777" w:rsidR="00084182" w:rsidRPr="00DC6CAC" w:rsidRDefault="00084182" w:rsidP="00156D6A">
            <w:pPr>
              <w:rPr>
                <w:sz w:val="20"/>
              </w:rPr>
            </w:pPr>
          </w:p>
        </w:tc>
        <w:tc>
          <w:tcPr>
            <w:tcW w:w="254" w:type="pct"/>
          </w:tcPr>
          <w:p w14:paraId="2D499856" w14:textId="77777777" w:rsidR="00084182" w:rsidRPr="0059246A" w:rsidRDefault="00084182" w:rsidP="00156D6A">
            <w:pPr>
              <w:jc w:val="center"/>
              <w:rPr>
                <w:sz w:val="18"/>
                <w:szCs w:val="18"/>
              </w:rPr>
            </w:pPr>
          </w:p>
        </w:tc>
        <w:tc>
          <w:tcPr>
            <w:tcW w:w="251" w:type="pct"/>
          </w:tcPr>
          <w:p w14:paraId="7B65ECB0" w14:textId="77777777" w:rsidR="00084182" w:rsidRPr="00DC6CAC" w:rsidRDefault="00084182" w:rsidP="00156D6A">
            <w:pPr>
              <w:jc w:val="center"/>
              <w:rPr>
                <w:sz w:val="20"/>
              </w:rPr>
            </w:pPr>
          </w:p>
        </w:tc>
        <w:tc>
          <w:tcPr>
            <w:tcW w:w="571" w:type="pct"/>
          </w:tcPr>
          <w:p w14:paraId="103606CA" w14:textId="77777777" w:rsidR="00084182" w:rsidRPr="00DC6CAC" w:rsidRDefault="00084182" w:rsidP="00156D6A">
            <w:pPr>
              <w:jc w:val="center"/>
              <w:rPr>
                <w:sz w:val="20"/>
              </w:rPr>
            </w:pPr>
          </w:p>
        </w:tc>
        <w:tc>
          <w:tcPr>
            <w:tcW w:w="1148" w:type="pct"/>
          </w:tcPr>
          <w:p w14:paraId="03AF27C3" w14:textId="77777777" w:rsidR="00084182" w:rsidRPr="00DC6CAC" w:rsidRDefault="00084182" w:rsidP="00084182">
            <w:pPr>
              <w:keepNext/>
              <w:rPr>
                <w:sz w:val="20"/>
              </w:rPr>
            </w:pPr>
          </w:p>
        </w:tc>
      </w:tr>
    </w:tbl>
    <w:p w14:paraId="7548A459" w14:textId="68A30385" w:rsidR="00951077" w:rsidRDefault="00084182" w:rsidP="00084182">
      <w:pPr>
        <w:pStyle w:val="Bildetekst"/>
      </w:pPr>
      <w:r>
        <w:t xml:space="preserve">Tabell </w:t>
      </w:r>
      <w:r w:rsidR="009C5E34">
        <w:fldChar w:fldCharType="begin"/>
      </w:r>
      <w:r w:rsidR="009C5E34">
        <w:instrText xml:space="preserve"> SEQ Tabell \* ARABIC </w:instrText>
      </w:r>
      <w:r w:rsidR="009C5E34">
        <w:fldChar w:fldCharType="separate"/>
      </w:r>
      <w:r>
        <w:rPr>
          <w:noProof/>
        </w:rPr>
        <w:t>1</w:t>
      </w:r>
      <w:r w:rsidR="009C5E34">
        <w:rPr>
          <w:noProof/>
        </w:rPr>
        <w:fldChar w:fldCharType="end"/>
      </w:r>
      <w:r>
        <w:t xml:space="preserve"> Prioritert behovssammenstilling og konsekvenser</w:t>
      </w:r>
      <w:r w:rsidR="003B7D64">
        <w:t xml:space="preserve"> (tabell 2-1 hentet fra vedlegg A)</w:t>
      </w:r>
    </w:p>
    <w:p w14:paraId="07796D07" w14:textId="77777777" w:rsidR="0018319E" w:rsidRPr="0018319E" w:rsidRDefault="0018319E" w:rsidP="0018319E"/>
    <w:p w14:paraId="7AF18ADD" w14:textId="77777777" w:rsidR="00DA1E2B" w:rsidRPr="0056087E" w:rsidRDefault="00DA1E2B" w:rsidP="00AE2B22">
      <w:pPr>
        <w:pStyle w:val="Overskrift2"/>
      </w:pPr>
      <w:bookmarkStart w:id="29" w:name="_Toc169860145"/>
      <w:r w:rsidRPr="0056087E">
        <w:t>Forebyggende sikkerhet (Security)</w:t>
      </w:r>
      <w:bookmarkEnd w:id="29"/>
    </w:p>
    <w:p w14:paraId="71F8FC61" w14:textId="77777777" w:rsidR="0056087E" w:rsidRDefault="0056087E" w:rsidP="00FB63C7">
      <w:pPr>
        <w:pStyle w:val="Brdtekst"/>
        <w:pBdr>
          <w:top w:val="single" w:sz="4" w:space="1" w:color="auto"/>
          <w:left w:val="single" w:sz="4" w:space="4" w:color="auto"/>
          <w:bottom w:val="single" w:sz="4" w:space="1" w:color="auto"/>
          <w:right w:val="single" w:sz="4" w:space="4" w:color="auto"/>
        </w:pBdr>
        <w:shd w:val="clear" w:color="auto" w:fill="F3F3F3"/>
      </w:pPr>
      <w:r w:rsidRPr="0056087E">
        <w:t>Gi en oppsummering av forebyggende sikkerhet inkludert risikovurderingen og evt. skadevurdering beskrevet i vedlegg problem og behovsbeskrivelsen.</w:t>
      </w:r>
    </w:p>
    <w:p w14:paraId="0E3820EB" w14:textId="77777777" w:rsidR="00FB63C7" w:rsidRPr="00095BD9" w:rsidRDefault="00FB63C7" w:rsidP="00DA1E2B">
      <w:pPr>
        <w:pStyle w:val="Brdtekstpflgende"/>
        <w:rPr>
          <w:strike/>
        </w:rPr>
      </w:pPr>
    </w:p>
    <w:p w14:paraId="7B6A7D3D" w14:textId="77777777" w:rsidR="00B05F8C" w:rsidRPr="00183E46" w:rsidRDefault="00B05F8C" w:rsidP="00B05F8C">
      <w:pPr>
        <w:pStyle w:val="Overskrift2"/>
        <w:keepLines/>
        <w:tabs>
          <w:tab w:val="num" w:pos="720"/>
        </w:tabs>
        <w:spacing w:before="360"/>
        <w:ind w:left="851" w:hanging="851"/>
      </w:pPr>
      <w:bookmarkStart w:id="30" w:name="_Toc318160192"/>
      <w:bookmarkStart w:id="31" w:name="_Toc100369421"/>
      <w:bookmarkStart w:id="32" w:name="_Toc213826514"/>
      <w:bookmarkStart w:id="33" w:name="_Toc213828419"/>
      <w:bookmarkStart w:id="34" w:name="_Toc342042001"/>
      <w:bookmarkStart w:id="35" w:name="_Toc341779270"/>
      <w:bookmarkStart w:id="36" w:name="_Toc342993091"/>
      <w:bookmarkStart w:id="37" w:name="_Toc396476237"/>
      <w:bookmarkStart w:id="38" w:name="_Toc447809526"/>
      <w:bookmarkStart w:id="39" w:name="_Toc169860146"/>
      <w:bookmarkStart w:id="40" w:name="Forskning"/>
      <w:r w:rsidRPr="00183E46">
        <w:t>Forskning og utvikling</w:t>
      </w:r>
      <w:bookmarkEnd w:id="30"/>
      <w:bookmarkEnd w:id="31"/>
      <w:bookmarkEnd w:id="32"/>
      <w:bookmarkEnd w:id="33"/>
      <w:bookmarkEnd w:id="34"/>
      <w:bookmarkEnd w:id="35"/>
      <w:bookmarkEnd w:id="36"/>
      <w:bookmarkEnd w:id="37"/>
      <w:bookmarkEnd w:id="38"/>
      <w:bookmarkEnd w:id="39"/>
    </w:p>
    <w:bookmarkEnd w:id="40"/>
    <w:p w14:paraId="3F5379CE" w14:textId="6F921265" w:rsidR="00B05F8C" w:rsidRPr="004E040C" w:rsidRDefault="00506FC5" w:rsidP="00B05F8C">
      <w:pPr>
        <w:pBdr>
          <w:top w:val="single" w:sz="4" w:space="1" w:color="auto"/>
          <w:left w:val="single" w:sz="4" w:space="4" w:color="auto"/>
          <w:bottom w:val="single" w:sz="4" w:space="1" w:color="auto"/>
          <w:right w:val="single" w:sz="4" w:space="4" w:color="auto"/>
        </w:pBdr>
        <w:shd w:val="clear" w:color="auto" w:fill="F3F3F3"/>
        <w:spacing w:before="120"/>
        <w:rPr>
          <w:iCs/>
          <w:lang w:eastAsia="nb-NO"/>
        </w:rPr>
      </w:pPr>
      <w:r w:rsidRPr="004E040C">
        <w:rPr>
          <w:iCs/>
          <w:lang w:eastAsia="nb-NO"/>
        </w:rPr>
        <w:t>Beskriv</w:t>
      </w:r>
      <w:r w:rsidR="00B05F8C" w:rsidRPr="004E040C">
        <w:rPr>
          <w:iCs/>
          <w:lang w:eastAsia="nb-NO"/>
        </w:rPr>
        <w:t xml:space="preserve"> studier</w:t>
      </w:r>
      <w:r w:rsidR="00B56357" w:rsidRPr="004E040C">
        <w:rPr>
          <w:iCs/>
          <w:lang w:eastAsia="nb-NO"/>
        </w:rPr>
        <w:t xml:space="preserve"> samt </w:t>
      </w:r>
      <w:r w:rsidR="00B05F8C" w:rsidRPr="004E040C">
        <w:rPr>
          <w:iCs/>
          <w:lang w:eastAsia="nb-NO"/>
        </w:rPr>
        <w:t xml:space="preserve">pågående forskning og utvikling som kan være av betydning for </w:t>
      </w:r>
      <w:r w:rsidR="00C20141" w:rsidRPr="004E040C">
        <w:rPr>
          <w:iCs/>
          <w:lang w:eastAsia="nb-NO"/>
        </w:rPr>
        <w:t>tiltaket</w:t>
      </w:r>
      <w:r w:rsidR="00B05F8C" w:rsidRPr="004E040C">
        <w:rPr>
          <w:iCs/>
          <w:lang w:eastAsia="nb-NO"/>
        </w:rPr>
        <w:t>.</w:t>
      </w:r>
    </w:p>
    <w:p w14:paraId="585837FE" w14:textId="77777777" w:rsidR="00810938" w:rsidRPr="004E040C" w:rsidRDefault="00810938" w:rsidP="00B05F8C">
      <w:pPr>
        <w:spacing w:before="120"/>
      </w:pPr>
    </w:p>
    <w:p w14:paraId="65EA0B47" w14:textId="77777777" w:rsidR="00810938" w:rsidRPr="00FC16BC" w:rsidRDefault="00810938" w:rsidP="00B05F8C">
      <w:pPr>
        <w:spacing w:before="120"/>
      </w:pPr>
    </w:p>
    <w:p w14:paraId="2CD8A772" w14:textId="77777777" w:rsidR="00236602" w:rsidRDefault="00236602">
      <w:r>
        <w:br w:type="page"/>
      </w:r>
    </w:p>
    <w:p w14:paraId="0E9C7864" w14:textId="77777777" w:rsidR="009E6435" w:rsidRPr="009E6435" w:rsidRDefault="009E6435" w:rsidP="009E6435">
      <w:pPr>
        <w:pStyle w:val="Brdtekst"/>
      </w:pPr>
    </w:p>
    <w:p w14:paraId="23C33BBE" w14:textId="7286AB03" w:rsidR="00401DD5" w:rsidRPr="00F85E6F" w:rsidRDefault="001A0E06" w:rsidP="004E1D5D">
      <w:pPr>
        <w:pStyle w:val="Overskrift1"/>
      </w:pPr>
      <w:bookmarkStart w:id="41" w:name="_Toc169860147"/>
      <w:r w:rsidRPr="00F85E6F">
        <w:t>Mål</w:t>
      </w:r>
      <w:bookmarkEnd w:id="41"/>
      <w:r w:rsidRPr="00F85E6F">
        <w:t xml:space="preserve"> </w:t>
      </w:r>
    </w:p>
    <w:p w14:paraId="2881FA98" w14:textId="7DF9E1D0" w:rsidR="001E7436" w:rsidRDefault="00A90B4D" w:rsidP="001E7436">
      <w:pPr>
        <w:pStyle w:val="Brdtekst"/>
        <w:pBdr>
          <w:top w:val="single" w:sz="4" w:space="1" w:color="auto"/>
          <w:left w:val="single" w:sz="4" w:space="4" w:color="auto"/>
          <w:bottom w:val="single" w:sz="4" w:space="1" w:color="auto"/>
          <w:right w:val="single" w:sz="4" w:space="4" w:color="auto"/>
        </w:pBdr>
        <w:shd w:val="clear" w:color="auto" w:fill="F3F3F3"/>
      </w:pPr>
      <w:bookmarkStart w:id="42" w:name="_Toc503510034"/>
      <w:bookmarkStart w:id="43" w:name="_Toc465681655"/>
      <w:bookmarkStart w:id="44" w:name="_Toc481496594"/>
      <w:r w:rsidRPr="007B40FB">
        <w:rPr>
          <w:i/>
          <w:iCs/>
        </w:rPr>
        <w:t>Formålet</w:t>
      </w:r>
      <w:r>
        <w:t xml:space="preserve"> med </w:t>
      </w:r>
      <w:r w:rsidR="001A0E06">
        <w:t>målkapittelet</w:t>
      </w:r>
      <w:r>
        <w:t xml:space="preserve"> er å </w:t>
      </w:r>
      <w:r w:rsidRPr="00E03D9D">
        <w:t>gi beslutningstaker en god forståelse av</w:t>
      </w:r>
      <w:r>
        <w:t xml:space="preserve"> </w:t>
      </w:r>
      <w:r w:rsidR="001A0E06">
        <w:t>målhierarkiet og</w:t>
      </w:r>
      <w:r w:rsidR="00457C18">
        <w:t xml:space="preserve"> synliggjøre</w:t>
      </w:r>
      <w:r w:rsidR="001A0E06">
        <w:t xml:space="preserve"> </w:t>
      </w:r>
      <w:r w:rsidR="00C5158E">
        <w:t xml:space="preserve">samfunns- og </w:t>
      </w:r>
      <w:r w:rsidR="001A0E06">
        <w:t>effekt</w:t>
      </w:r>
      <w:r w:rsidR="00457C18">
        <w:t>målene</w:t>
      </w:r>
      <w:r w:rsidR="002A5DB5">
        <w:t xml:space="preserve"> </w:t>
      </w:r>
      <w:r w:rsidR="00CD6114">
        <w:t xml:space="preserve">som </w:t>
      </w:r>
      <w:r w:rsidR="001A0E06">
        <w:t>ønske</w:t>
      </w:r>
      <w:r w:rsidR="00CD6114">
        <w:t>s</w:t>
      </w:r>
      <w:r w:rsidR="001A0E06">
        <w:t xml:space="preserve"> oppnå</w:t>
      </w:r>
      <w:r w:rsidR="00CD6114">
        <w:t>dd</w:t>
      </w:r>
      <w:r w:rsidR="001A0E06">
        <w:t xml:space="preserve"> </w:t>
      </w:r>
      <w:r w:rsidR="001810E9">
        <w:t xml:space="preserve">med </w:t>
      </w:r>
      <w:r w:rsidR="001A0E06">
        <w:t xml:space="preserve">tiltaket. </w:t>
      </w:r>
      <w:r w:rsidR="001E7436">
        <w:t>Mål kapittelet skal bidra til å besvare sp</w:t>
      </w:r>
      <w:r w:rsidR="00853D38">
        <w:t>ørs</w:t>
      </w:r>
      <w:r w:rsidR="001E7436">
        <w:t>m</w:t>
      </w:r>
      <w:r w:rsidR="00853D38">
        <w:t>ål</w:t>
      </w:r>
      <w:r w:rsidR="001E7436">
        <w:t xml:space="preserve"> 1 i Utredningsinstruksen:</w:t>
      </w:r>
    </w:p>
    <w:p w14:paraId="1D77602E" w14:textId="77777777" w:rsidR="001E7436" w:rsidRDefault="001E7436" w:rsidP="001E7436">
      <w:pPr>
        <w:pStyle w:val="Brdtekst"/>
        <w:pBdr>
          <w:top w:val="single" w:sz="4" w:space="1" w:color="auto"/>
          <w:left w:val="single" w:sz="4" w:space="4" w:color="auto"/>
          <w:bottom w:val="single" w:sz="4" w:space="1" w:color="auto"/>
          <w:right w:val="single" w:sz="4" w:space="4" w:color="auto"/>
        </w:pBdr>
        <w:shd w:val="clear" w:color="auto" w:fill="F3F3F3"/>
      </w:pPr>
      <w:r>
        <w:t xml:space="preserve">1. Hva er problemet og </w:t>
      </w:r>
      <w:r w:rsidRPr="00D84D27">
        <w:rPr>
          <w:b/>
          <w:bCs/>
        </w:rPr>
        <w:t>hva vil vi oppnå</w:t>
      </w:r>
      <w:r>
        <w:t>? Se tabell 1 i veileder for nærmere beskrivelse.</w:t>
      </w:r>
    </w:p>
    <w:p w14:paraId="3B2ECA50" w14:textId="07B178B7" w:rsidR="00B113E1" w:rsidRDefault="00B113E1" w:rsidP="00A90B4D">
      <w:pPr>
        <w:pStyle w:val="Brdtekst"/>
        <w:pBdr>
          <w:top w:val="single" w:sz="4" w:space="1" w:color="auto"/>
          <w:left w:val="single" w:sz="4" w:space="4" w:color="auto"/>
          <w:bottom w:val="single" w:sz="4" w:space="1" w:color="auto"/>
          <w:right w:val="single" w:sz="4" w:space="4" w:color="auto"/>
        </w:pBdr>
        <w:shd w:val="clear" w:color="auto" w:fill="F3F3F3"/>
      </w:pPr>
    </w:p>
    <w:p w14:paraId="368E6D13" w14:textId="5517F744" w:rsidR="00A90B4D" w:rsidRDefault="00250595" w:rsidP="00A90B4D">
      <w:pPr>
        <w:pStyle w:val="Brdtekst"/>
        <w:pBdr>
          <w:top w:val="single" w:sz="4" w:space="1" w:color="auto"/>
          <w:left w:val="single" w:sz="4" w:space="4" w:color="auto"/>
          <w:bottom w:val="single" w:sz="4" w:space="1" w:color="auto"/>
          <w:right w:val="single" w:sz="4" w:space="4" w:color="auto"/>
        </w:pBdr>
        <w:shd w:val="clear" w:color="auto" w:fill="F3F3F3"/>
      </w:pPr>
      <w:r>
        <w:t xml:space="preserve">Beskriv presist og kortfattet målenes sammenheng med </w:t>
      </w:r>
      <w:r w:rsidR="00AC3813">
        <w:t xml:space="preserve">problemet som skal løses og behovene som skal dekkes. </w:t>
      </w:r>
      <w:r w:rsidR="00A90B4D" w:rsidRPr="0060139D">
        <w:t>Beskriv</w:t>
      </w:r>
      <w:r w:rsidR="00BD318B">
        <w:t xml:space="preserve"> også</w:t>
      </w:r>
      <w:r w:rsidR="00A90B4D" w:rsidRPr="0060139D">
        <w:t xml:space="preserve"> </w:t>
      </w:r>
      <w:r w:rsidR="00594BC6">
        <w:t>målene</w:t>
      </w:r>
      <w:r w:rsidR="00A90B4D" w:rsidRPr="0060139D">
        <w:t xml:space="preserve"> så</w:t>
      </w:r>
      <w:r w:rsidR="00446731">
        <w:t xml:space="preserve"> konkret </w:t>
      </w:r>
      <w:r w:rsidR="00A90B4D" w:rsidRPr="0060139D">
        <w:t>som mulig</w:t>
      </w:r>
      <w:r w:rsidR="00A90B4D">
        <w:t xml:space="preserve"> i underkapitlene</w:t>
      </w:r>
      <w:r w:rsidR="00446731">
        <w:t xml:space="preserve"> og synliggjør </w:t>
      </w:r>
      <w:r w:rsidR="001B1BAF">
        <w:t xml:space="preserve">samfunns- og </w:t>
      </w:r>
      <w:r w:rsidR="009E0554">
        <w:t>effektmålenes forankring i forsvarets overordnede mål</w:t>
      </w:r>
      <w:r w:rsidR="00A90B4D" w:rsidRPr="0060139D">
        <w:t xml:space="preserve">. Benytt figur </w:t>
      </w:r>
      <w:r w:rsidR="00472744">
        <w:t>1</w:t>
      </w:r>
      <w:r w:rsidR="00A90B4D" w:rsidRPr="0060139D">
        <w:t xml:space="preserve"> til å </w:t>
      </w:r>
      <w:r w:rsidR="009E0554">
        <w:t>bes</w:t>
      </w:r>
      <w:r w:rsidR="001928D9">
        <w:t>krive</w:t>
      </w:r>
      <w:r w:rsidR="00A90B4D" w:rsidRPr="0060139D">
        <w:t xml:space="preserve"> </w:t>
      </w:r>
      <w:r w:rsidR="001928D9">
        <w:t xml:space="preserve">målhierarkiet </w:t>
      </w:r>
      <w:r w:rsidR="00A90B4D" w:rsidRPr="0060139D">
        <w:t>i hoveddokumentet.</w:t>
      </w:r>
      <w:r w:rsidR="001925E9">
        <w:t xml:space="preserve"> </w:t>
      </w:r>
      <w:r w:rsidR="00A90B4D">
        <w:br/>
      </w:r>
      <w:r w:rsidR="00A90B4D">
        <w:br/>
        <w:t xml:space="preserve">• Se kapittel XXX i veileder for konseptfasen, for nærmere beskrivelse av </w:t>
      </w:r>
      <w:r w:rsidR="00457C18">
        <w:t>utarbeidelse av samfunns- og effektmål.</w:t>
      </w:r>
    </w:p>
    <w:p w14:paraId="144D816C" w14:textId="7752BDC3" w:rsidR="00A90B4D" w:rsidRDefault="00A90B4D" w:rsidP="00A90B4D">
      <w:pPr>
        <w:pStyle w:val="Brdtekst"/>
        <w:pBdr>
          <w:top w:val="single" w:sz="4" w:space="1" w:color="auto"/>
          <w:left w:val="single" w:sz="4" w:space="4" w:color="auto"/>
          <w:bottom w:val="single" w:sz="4" w:space="1" w:color="auto"/>
          <w:right w:val="single" w:sz="4" w:space="4" w:color="auto"/>
        </w:pBdr>
        <w:shd w:val="clear" w:color="auto" w:fill="F3F3F3"/>
      </w:pPr>
      <w:r>
        <w:t xml:space="preserve">• Benytt vedlegg </w:t>
      </w:r>
      <w:r w:rsidR="00F274E4">
        <w:t>B</w:t>
      </w:r>
      <w:r>
        <w:t xml:space="preserve"> </w:t>
      </w:r>
      <w:r w:rsidR="007C3734">
        <w:t xml:space="preserve">og G </w:t>
      </w:r>
      <w:r>
        <w:t>som arbeidsverktøy</w:t>
      </w:r>
      <w:r w:rsidR="0072626E">
        <w:t xml:space="preserve"> og dokumentasjon</w:t>
      </w:r>
      <w:r>
        <w:t xml:space="preserve">. </w:t>
      </w:r>
      <w:r w:rsidR="00DB67C5">
        <w:br/>
      </w:r>
    </w:p>
    <w:p w14:paraId="0D622096" w14:textId="5C23FF51" w:rsidR="00457C18" w:rsidRDefault="00A90B4D" w:rsidP="00F833B1">
      <w:pPr>
        <w:pStyle w:val="Brdtekst"/>
        <w:pBdr>
          <w:top w:val="single" w:sz="4" w:space="1" w:color="auto"/>
          <w:left w:val="single" w:sz="4" w:space="4" w:color="auto"/>
          <w:bottom w:val="single" w:sz="4" w:space="1" w:color="auto"/>
          <w:right w:val="single" w:sz="4" w:space="4" w:color="auto"/>
        </w:pBdr>
        <w:shd w:val="clear" w:color="auto" w:fill="F3F3F3"/>
      </w:pPr>
      <w:r w:rsidRPr="00A6149D">
        <w:rPr>
          <w:i/>
          <w:iCs/>
        </w:rPr>
        <w:t>Forenkling:</w:t>
      </w:r>
      <w:r>
        <w:t xml:space="preserve"> For mindre omfattende utredninger som eks. erstatning av eksisterende materiell og/eller EBA samt videreføring, kan vedlegge </w:t>
      </w:r>
      <w:r w:rsidR="00F274E4">
        <w:t>B</w:t>
      </w:r>
      <w:r>
        <w:t xml:space="preserve"> benyttes som arbeidsverktøy for å sikre at metoden følges (eks forenklet og minimumsanalyse). Deretter beskrives </w:t>
      </w:r>
      <w:r w:rsidR="00F274E4">
        <w:t>målene</w:t>
      </w:r>
      <w:r>
        <w:t xml:space="preserve"> kortfattet i hoveddokumentet. </w:t>
      </w:r>
      <w:r w:rsidR="00112384" w:rsidRPr="00112384">
        <w:t xml:space="preserve">Dette er et kapittel som kan bli relativt kortfattet. Kompleksiteten og omfang av målhierarki vil avgjøre om vedlegg B er nødvendig for å dokumentere utarbeidelse av mål. </w:t>
      </w:r>
    </w:p>
    <w:p w14:paraId="1AC78C75" w14:textId="61793975" w:rsidR="00457C18" w:rsidRPr="00457C18" w:rsidRDefault="00457C18" w:rsidP="00457C18">
      <w:pPr>
        <w:pStyle w:val="Brdtekstpflgende"/>
      </w:pPr>
    </w:p>
    <w:p w14:paraId="58391BB8" w14:textId="27E081DF" w:rsidR="008E42B7" w:rsidRDefault="008E42B7" w:rsidP="00A50A5F">
      <w:pPr>
        <w:pStyle w:val="Overskrift2"/>
        <w:keepLines/>
        <w:tabs>
          <w:tab w:val="num" w:pos="718"/>
        </w:tabs>
        <w:spacing w:before="360"/>
        <w:ind w:left="851" w:hanging="851"/>
      </w:pPr>
      <w:bookmarkStart w:id="45" w:name="_Toc169860148"/>
      <w:r w:rsidRPr="00E22913">
        <w:t>Samfunnsmål</w:t>
      </w:r>
      <w:bookmarkEnd w:id="42"/>
      <w:bookmarkEnd w:id="45"/>
    </w:p>
    <w:p w14:paraId="5C129B0D" w14:textId="5211400A" w:rsidR="00611C21" w:rsidRDefault="00D55539" w:rsidP="008E42B7">
      <w:pPr>
        <w:pStyle w:val="Brdtekstpflgende"/>
        <w:pBdr>
          <w:top w:val="single" w:sz="4" w:space="1" w:color="auto"/>
          <w:left w:val="single" w:sz="4" w:space="4" w:color="auto"/>
          <w:bottom w:val="single" w:sz="4" w:space="1" w:color="auto"/>
          <w:right w:val="single" w:sz="4" w:space="4" w:color="auto"/>
        </w:pBdr>
        <w:shd w:val="clear" w:color="auto" w:fill="F3F3F3"/>
        <w:tabs>
          <w:tab w:val="left" w:pos="3240"/>
          <w:tab w:val="left" w:pos="9072"/>
        </w:tabs>
        <w:rPr>
          <w:szCs w:val="22"/>
        </w:rPr>
      </w:pPr>
      <w:r>
        <w:rPr>
          <w:szCs w:val="22"/>
        </w:rPr>
        <w:t>Beskriv</w:t>
      </w:r>
      <w:r w:rsidR="004B2027">
        <w:rPr>
          <w:szCs w:val="22"/>
        </w:rPr>
        <w:t xml:space="preserve"> </w:t>
      </w:r>
      <w:r w:rsidR="00F044D8">
        <w:rPr>
          <w:szCs w:val="22"/>
        </w:rPr>
        <w:t>s</w:t>
      </w:r>
      <w:r w:rsidR="008E42B7" w:rsidRPr="00DE2CF2">
        <w:rPr>
          <w:szCs w:val="22"/>
        </w:rPr>
        <w:t>amfunnsmål</w:t>
      </w:r>
      <w:r w:rsidR="00F21F73">
        <w:rPr>
          <w:szCs w:val="22"/>
        </w:rPr>
        <w:t>et</w:t>
      </w:r>
      <w:r w:rsidR="009E29D3">
        <w:rPr>
          <w:szCs w:val="22"/>
        </w:rPr>
        <w:t>.</w:t>
      </w:r>
      <w:r w:rsidR="00C30675">
        <w:rPr>
          <w:szCs w:val="22"/>
        </w:rPr>
        <w:t xml:space="preserve"> </w:t>
      </w:r>
      <w:r w:rsidR="009E29D3" w:rsidRPr="009E29D3">
        <w:rPr>
          <w:szCs w:val="22"/>
        </w:rPr>
        <w:t xml:space="preserve">Samfunnsmålet </w:t>
      </w:r>
      <w:r w:rsidR="006501F4">
        <w:rPr>
          <w:szCs w:val="22"/>
        </w:rPr>
        <w:t>er den mest overordnede målsetningen for tiltaket</w:t>
      </w:r>
      <w:r w:rsidR="006C1FDF">
        <w:rPr>
          <w:szCs w:val="22"/>
        </w:rPr>
        <w:t xml:space="preserve"> og </w:t>
      </w:r>
      <w:r w:rsidR="00965612">
        <w:rPr>
          <w:szCs w:val="22"/>
        </w:rPr>
        <w:t xml:space="preserve">er knyttet til de overordnede behovene </w:t>
      </w:r>
      <w:r w:rsidR="005021A2">
        <w:rPr>
          <w:szCs w:val="22"/>
        </w:rPr>
        <w:t>(samfunnsperspektivet). Samfunnsmålene skal</w:t>
      </w:r>
      <w:r w:rsidR="006C1FDF">
        <w:rPr>
          <w:szCs w:val="22"/>
        </w:rPr>
        <w:t xml:space="preserve"> </w:t>
      </w:r>
      <w:r w:rsidR="006367D9">
        <w:rPr>
          <w:szCs w:val="22"/>
        </w:rPr>
        <w:t>reflektere hvilke effekter</w:t>
      </w:r>
      <w:r w:rsidR="009E29D3" w:rsidRPr="009E29D3">
        <w:rPr>
          <w:szCs w:val="22"/>
        </w:rPr>
        <w:t xml:space="preserve"> </w:t>
      </w:r>
      <w:r w:rsidR="006367D9">
        <w:rPr>
          <w:szCs w:val="22"/>
        </w:rPr>
        <w:t>(virkninger) som søkes oppnådd</w:t>
      </w:r>
      <w:r w:rsidR="00AE6025">
        <w:rPr>
          <w:szCs w:val="22"/>
        </w:rPr>
        <w:t xml:space="preserve"> for at tiltaket skal understøtte </w:t>
      </w:r>
      <w:r w:rsidR="00F21F73">
        <w:rPr>
          <w:szCs w:val="22"/>
        </w:rPr>
        <w:t xml:space="preserve">Forsvarets samfunnsoppdrag. </w:t>
      </w:r>
    </w:p>
    <w:p w14:paraId="7C3C45C3" w14:textId="5259A656" w:rsidR="005F6A71" w:rsidRDefault="008E42B7" w:rsidP="008E42B7">
      <w:r>
        <w:t>Samfunnsmålet er</w:t>
      </w:r>
      <w:r w:rsidR="00E805C5">
        <w:t>:</w:t>
      </w:r>
      <w:r>
        <w:t xml:space="preserve"> </w:t>
      </w:r>
    </w:p>
    <w:p w14:paraId="18E25B2A" w14:textId="77777777" w:rsidR="005F6A71" w:rsidRPr="002266C7" w:rsidRDefault="005F6A71" w:rsidP="008E42B7"/>
    <w:p w14:paraId="3ED02796" w14:textId="7F9B58B2" w:rsidR="008E42B7" w:rsidRDefault="008E42B7" w:rsidP="00D775FB">
      <w:pPr>
        <w:pStyle w:val="Overskrift2"/>
        <w:keepLines/>
        <w:tabs>
          <w:tab w:val="num" w:pos="718"/>
        </w:tabs>
        <w:spacing w:before="360"/>
        <w:ind w:left="851" w:hanging="851"/>
      </w:pPr>
      <w:bookmarkStart w:id="46" w:name="_Toc503510035"/>
      <w:bookmarkStart w:id="47" w:name="_Toc169860149"/>
      <w:bookmarkStart w:id="48" w:name="_Hlk145491418"/>
      <w:r>
        <w:t>Effektmål</w:t>
      </w:r>
      <w:bookmarkEnd w:id="46"/>
      <w:bookmarkEnd w:id="47"/>
      <w:r w:rsidR="00BB6CE7">
        <w:t xml:space="preserve"> </w:t>
      </w:r>
    </w:p>
    <w:p w14:paraId="1B797537" w14:textId="76EAE8E2" w:rsidR="007E6D7D" w:rsidRPr="005A3EBC" w:rsidRDefault="00D55539" w:rsidP="008F6B5D">
      <w:pPr>
        <w:pBdr>
          <w:top w:val="single" w:sz="4" w:space="1" w:color="auto"/>
          <w:left w:val="single" w:sz="4" w:space="4" w:color="auto"/>
          <w:bottom w:val="single" w:sz="4" w:space="1" w:color="auto"/>
          <w:right w:val="single" w:sz="4" w:space="4" w:color="auto"/>
        </w:pBdr>
        <w:shd w:val="pct5" w:color="auto" w:fill="auto"/>
        <w:spacing w:before="60" w:after="60"/>
        <w:rPr>
          <w:i/>
          <w:szCs w:val="22"/>
        </w:rPr>
      </w:pPr>
      <w:r>
        <w:rPr>
          <w:szCs w:val="22"/>
        </w:rPr>
        <w:t>Beskriv</w:t>
      </w:r>
      <w:r w:rsidR="002D2E01">
        <w:rPr>
          <w:szCs w:val="22"/>
        </w:rPr>
        <w:t xml:space="preserve"> effektmål</w:t>
      </w:r>
      <w:r>
        <w:rPr>
          <w:szCs w:val="22"/>
        </w:rPr>
        <w:t>(ene)</w:t>
      </w:r>
      <w:r w:rsidR="007961A0">
        <w:rPr>
          <w:szCs w:val="22"/>
        </w:rPr>
        <w:t xml:space="preserve"> i prioritert rekkefølge</w:t>
      </w:r>
      <w:r w:rsidR="002D2E01">
        <w:rPr>
          <w:szCs w:val="22"/>
        </w:rPr>
        <w:t>.</w:t>
      </w:r>
      <w:r w:rsidR="00D205A3" w:rsidRPr="00D205A3">
        <w:t xml:space="preserve"> </w:t>
      </w:r>
      <w:r w:rsidR="00D205A3" w:rsidRPr="00D205A3">
        <w:rPr>
          <w:szCs w:val="22"/>
        </w:rPr>
        <w:t xml:space="preserve">Effektmålene tar utgangspunkt i et brukerperspektiv og skal reflektere hvilke </w:t>
      </w:r>
      <w:r w:rsidR="00D205A3">
        <w:rPr>
          <w:szCs w:val="22"/>
        </w:rPr>
        <w:t>effekter (</w:t>
      </w:r>
      <w:r w:rsidR="00D205A3" w:rsidRPr="00D205A3">
        <w:rPr>
          <w:szCs w:val="22"/>
        </w:rPr>
        <w:t>virkninger</w:t>
      </w:r>
      <w:r w:rsidR="00D205A3">
        <w:rPr>
          <w:szCs w:val="22"/>
        </w:rPr>
        <w:t>)</w:t>
      </w:r>
      <w:r w:rsidR="00D205A3" w:rsidRPr="00D205A3">
        <w:rPr>
          <w:szCs w:val="22"/>
        </w:rPr>
        <w:t xml:space="preserve"> som søkes oppnådd for brukerne av tiltaket.</w:t>
      </w:r>
      <w:r w:rsidR="004444B0">
        <w:rPr>
          <w:szCs w:val="22"/>
        </w:rPr>
        <w:t xml:space="preserve"> </w:t>
      </w:r>
    </w:p>
    <w:p w14:paraId="51B40D45" w14:textId="0F248C4F" w:rsidR="00923BCB" w:rsidRDefault="008E42B7" w:rsidP="00923BCB">
      <w:r>
        <w:t>Effektmål</w:t>
      </w:r>
      <w:r w:rsidR="00923BCB">
        <w:t xml:space="preserve">ene er: </w:t>
      </w:r>
    </w:p>
    <w:p w14:paraId="70872255" w14:textId="2B7B3015" w:rsidR="004E4764" w:rsidRDefault="004E4764" w:rsidP="00923BCB">
      <w:r>
        <w:t>1.</w:t>
      </w:r>
    </w:p>
    <w:p w14:paraId="11387DF8" w14:textId="63DE4B50" w:rsidR="004E4764" w:rsidRDefault="004E4764" w:rsidP="00923BCB">
      <w:r>
        <w:t>2.</w:t>
      </w:r>
    </w:p>
    <w:p w14:paraId="14CB1212" w14:textId="78559CA0" w:rsidR="004E4764" w:rsidRDefault="004E4764" w:rsidP="00923BCB">
      <w:r>
        <w:t>3.</w:t>
      </w:r>
    </w:p>
    <w:p w14:paraId="49D3592A" w14:textId="77777777" w:rsidR="00524E4B" w:rsidRDefault="00524E4B" w:rsidP="00923BCB"/>
    <w:p w14:paraId="1457B603" w14:textId="34F9F14A" w:rsidR="00524E4B" w:rsidRPr="00603615" w:rsidRDefault="00524E4B" w:rsidP="00603615">
      <w:pPr>
        <w:pStyle w:val="Overskrift2"/>
      </w:pPr>
      <w:bookmarkStart w:id="49" w:name="_Toc169860150"/>
      <w:r w:rsidRPr="00603615">
        <w:lastRenderedPageBreak/>
        <w:t>Hvilke andre innsatsfaktorer må på plass for at målene nås?</w:t>
      </w:r>
      <w:bookmarkEnd w:id="49"/>
      <w:r w:rsidR="00D87577" w:rsidRPr="00603615">
        <w:br/>
      </w:r>
    </w:p>
    <w:p w14:paraId="65F769C9" w14:textId="1C4B7D34" w:rsidR="00524E4B" w:rsidRDefault="00524E4B" w:rsidP="00357C16">
      <w:pPr>
        <w:pBdr>
          <w:top w:val="single" w:sz="4" w:space="1" w:color="auto"/>
          <w:left w:val="single" w:sz="4" w:space="4" w:color="auto"/>
          <w:bottom w:val="single" w:sz="4" w:space="1" w:color="auto"/>
          <w:right w:val="single" w:sz="4" w:space="4" w:color="auto"/>
        </w:pBdr>
        <w:shd w:val="pct5" w:color="auto" w:fill="auto"/>
        <w:rPr>
          <w:szCs w:val="22"/>
        </w:rPr>
      </w:pPr>
      <w:r>
        <w:rPr>
          <w:szCs w:val="22"/>
        </w:rPr>
        <w:t>Beskriv</w:t>
      </w:r>
      <w:r w:rsidRPr="007717F6">
        <w:rPr>
          <w:szCs w:val="22"/>
        </w:rPr>
        <w:t xml:space="preserve"> </w:t>
      </w:r>
      <w:r w:rsidR="008E3659">
        <w:rPr>
          <w:szCs w:val="22"/>
        </w:rPr>
        <w:t xml:space="preserve">kort </w:t>
      </w:r>
      <w:r>
        <w:rPr>
          <w:szCs w:val="22"/>
        </w:rPr>
        <w:t xml:space="preserve">hvilke innsatsfaktorer og støttestruktur </w:t>
      </w:r>
      <w:r w:rsidR="006B0BE8">
        <w:rPr>
          <w:szCs w:val="22"/>
        </w:rPr>
        <w:t>(DOTLM</w:t>
      </w:r>
      <w:r w:rsidR="00763009">
        <w:rPr>
          <w:szCs w:val="22"/>
        </w:rPr>
        <w:t xml:space="preserve">PFI-IØ) </w:t>
      </w:r>
      <w:r>
        <w:rPr>
          <w:szCs w:val="22"/>
        </w:rPr>
        <w:t>som må være på plass</w:t>
      </w:r>
      <w:r w:rsidR="008E3659">
        <w:rPr>
          <w:szCs w:val="22"/>
        </w:rPr>
        <w:t xml:space="preserve"> for å oppnå ønsket effekt</w:t>
      </w:r>
      <w:r>
        <w:rPr>
          <w:szCs w:val="22"/>
        </w:rPr>
        <w:t xml:space="preserve"> </w:t>
      </w:r>
      <w:r w:rsidR="003F5BA0">
        <w:rPr>
          <w:szCs w:val="22"/>
        </w:rPr>
        <w:t xml:space="preserve">og </w:t>
      </w:r>
      <w:r w:rsidR="00E72B71">
        <w:rPr>
          <w:szCs w:val="22"/>
        </w:rPr>
        <w:t xml:space="preserve">hvordan de </w:t>
      </w:r>
      <w:r>
        <w:rPr>
          <w:szCs w:val="22"/>
        </w:rPr>
        <w:t xml:space="preserve">vil påvirke grad av måloppnåelse. </w:t>
      </w:r>
      <w:r w:rsidR="00E35101">
        <w:rPr>
          <w:szCs w:val="22"/>
        </w:rPr>
        <w:t>Lag gjerne en tabell.</w:t>
      </w:r>
    </w:p>
    <w:p w14:paraId="5FA23DB4" w14:textId="77777777" w:rsidR="00524E4B" w:rsidRDefault="00524E4B" w:rsidP="00524E4B">
      <w:pPr>
        <w:pBdr>
          <w:top w:val="single" w:sz="4" w:space="1" w:color="auto"/>
          <w:left w:val="single" w:sz="4" w:space="4" w:color="auto"/>
          <w:bottom w:val="single" w:sz="4" w:space="1" w:color="auto"/>
          <w:right w:val="single" w:sz="4" w:space="4" w:color="auto"/>
        </w:pBdr>
        <w:shd w:val="pct5" w:color="auto" w:fill="auto"/>
        <w:rPr>
          <w:szCs w:val="22"/>
        </w:rPr>
      </w:pPr>
    </w:p>
    <w:p w14:paraId="46FF3BEE" w14:textId="224C89E6" w:rsidR="00524E4B" w:rsidRDefault="00146ADA" w:rsidP="00923BCB">
      <w:r>
        <w:t>Doktrine:</w:t>
      </w:r>
      <w:r>
        <w:br/>
        <w:t>Organisasjon:</w:t>
      </w:r>
    </w:p>
    <w:p w14:paraId="0A52D3AC" w14:textId="35D73037" w:rsidR="00146ADA" w:rsidRDefault="00146ADA" w:rsidP="00923BCB">
      <w:proofErr w:type="spellStart"/>
      <w:r>
        <w:t>osv</w:t>
      </w:r>
      <w:proofErr w:type="spellEnd"/>
    </w:p>
    <w:p w14:paraId="7C65C22E" w14:textId="2E70355D" w:rsidR="0007600A" w:rsidRPr="00603615" w:rsidRDefault="0007600A" w:rsidP="00603615">
      <w:pPr>
        <w:pStyle w:val="Overskrift2"/>
      </w:pPr>
      <w:bookmarkStart w:id="50" w:name="_Toc169860151"/>
      <w:bookmarkEnd w:id="48"/>
      <w:r w:rsidRPr="00603615">
        <w:t>Identifiserte gevinster</w:t>
      </w:r>
      <w:r w:rsidR="00582356">
        <w:t xml:space="preserve"> (effektvirkninger)</w:t>
      </w:r>
      <w:bookmarkEnd w:id="50"/>
    </w:p>
    <w:p w14:paraId="6EBA5041" w14:textId="4B7BFFF1" w:rsidR="0007600A" w:rsidRPr="005A3EBC" w:rsidRDefault="00D55539" w:rsidP="005A3EBC">
      <w:pPr>
        <w:pBdr>
          <w:top w:val="single" w:sz="4" w:space="1" w:color="auto"/>
          <w:left w:val="single" w:sz="4" w:space="4" w:color="auto"/>
          <w:bottom w:val="single" w:sz="4" w:space="1" w:color="auto"/>
          <w:right w:val="single" w:sz="4" w:space="4" w:color="auto"/>
        </w:pBdr>
        <w:shd w:val="pct5" w:color="auto" w:fill="auto"/>
        <w:spacing w:before="60" w:after="60"/>
        <w:rPr>
          <w:i/>
          <w:szCs w:val="22"/>
        </w:rPr>
      </w:pPr>
      <w:bookmarkStart w:id="51" w:name="_Hlk158030197"/>
      <w:r w:rsidRPr="00C94DF5">
        <w:rPr>
          <w:szCs w:val="22"/>
        </w:rPr>
        <w:t>Beskri</w:t>
      </w:r>
      <w:r w:rsidR="00906484" w:rsidRPr="00C94DF5">
        <w:rPr>
          <w:szCs w:val="22"/>
        </w:rPr>
        <w:t>v</w:t>
      </w:r>
      <w:r w:rsidR="009217F1" w:rsidRPr="00C94DF5">
        <w:rPr>
          <w:szCs w:val="22"/>
        </w:rPr>
        <w:t xml:space="preserve"> </w:t>
      </w:r>
      <w:r w:rsidR="0007600A" w:rsidRPr="00C94DF5">
        <w:rPr>
          <w:szCs w:val="22"/>
        </w:rPr>
        <w:t>identifiserte gevinster</w:t>
      </w:r>
      <w:r w:rsidR="00BE34F2" w:rsidRPr="00C94DF5">
        <w:rPr>
          <w:szCs w:val="22"/>
        </w:rPr>
        <w:t xml:space="preserve"> (effektvirkninger)</w:t>
      </w:r>
      <w:r w:rsidR="00295DF6" w:rsidRPr="00C94DF5">
        <w:rPr>
          <w:szCs w:val="22"/>
        </w:rPr>
        <w:t>,</w:t>
      </w:r>
      <w:r w:rsidR="009217F1" w:rsidRPr="00C94DF5">
        <w:rPr>
          <w:szCs w:val="22"/>
        </w:rPr>
        <w:t xml:space="preserve"> </w:t>
      </w:r>
      <w:r w:rsidR="00295DF6" w:rsidRPr="00C94DF5">
        <w:rPr>
          <w:szCs w:val="22"/>
        </w:rPr>
        <w:t xml:space="preserve">knyttet til de enkelte effektmålene og DOTLMPFI- IØ (innsatsfaktorene vedlegg G), </w:t>
      </w:r>
      <w:r w:rsidR="003C5A0A" w:rsidRPr="00C94DF5">
        <w:rPr>
          <w:szCs w:val="22"/>
        </w:rPr>
        <w:t xml:space="preserve">som </w:t>
      </w:r>
      <w:r w:rsidR="00711D84">
        <w:rPr>
          <w:szCs w:val="22"/>
        </w:rPr>
        <w:t>kommer frem</w:t>
      </w:r>
      <w:r w:rsidR="003C5A0A" w:rsidRPr="00C94DF5">
        <w:rPr>
          <w:szCs w:val="22"/>
        </w:rPr>
        <w:t xml:space="preserve"> i alternativanalysen </w:t>
      </w:r>
      <w:r w:rsidR="0066152F" w:rsidRPr="00C94DF5">
        <w:rPr>
          <w:szCs w:val="22"/>
        </w:rPr>
        <w:t>for de aktuelle tiltakene</w:t>
      </w:r>
      <w:bookmarkEnd w:id="51"/>
      <w:r w:rsidR="00295DF6" w:rsidRPr="00C94DF5">
        <w:rPr>
          <w:szCs w:val="22"/>
        </w:rPr>
        <w:t>.</w:t>
      </w:r>
    </w:p>
    <w:p w14:paraId="3037725D" w14:textId="4F7C81C7" w:rsidR="00C30675" w:rsidRDefault="00853D38" w:rsidP="0007600A">
      <w:r>
        <w:t>Tekst …</w:t>
      </w:r>
      <w:r w:rsidR="005A3EBC">
        <w:t>.</w:t>
      </w:r>
    </w:p>
    <w:p w14:paraId="7DA4B72C" w14:textId="77777777" w:rsidR="00ED184D" w:rsidRPr="00ED184D" w:rsidRDefault="00ED184D" w:rsidP="00ED184D">
      <w:pPr>
        <w:pStyle w:val="Brdtekst"/>
      </w:pPr>
    </w:p>
    <w:p w14:paraId="05E99A78" w14:textId="77777777" w:rsidR="008E42B7" w:rsidRDefault="008E42B7" w:rsidP="00D775FB">
      <w:pPr>
        <w:pStyle w:val="Overskrift2"/>
        <w:keepLines/>
        <w:tabs>
          <w:tab w:val="num" w:pos="718"/>
        </w:tabs>
        <w:spacing w:before="360"/>
        <w:ind w:left="851" w:hanging="851"/>
      </w:pPr>
      <w:bookmarkStart w:id="52" w:name="_Toc503510036"/>
      <w:bookmarkStart w:id="53" w:name="_Toc169860152"/>
      <w:r>
        <w:t>Resultatmål</w:t>
      </w:r>
      <w:bookmarkEnd w:id="52"/>
      <w:bookmarkEnd w:id="53"/>
    </w:p>
    <w:p w14:paraId="395F48B1" w14:textId="7E4E3C5B" w:rsidR="00E245D1" w:rsidRPr="005A3EBC" w:rsidRDefault="007961A0" w:rsidP="005A3EBC">
      <w:pPr>
        <w:pBdr>
          <w:top w:val="single" w:sz="4" w:space="1" w:color="auto"/>
          <w:left w:val="single" w:sz="4" w:space="4" w:color="auto"/>
          <w:bottom w:val="single" w:sz="4" w:space="1" w:color="auto"/>
          <w:right w:val="single" w:sz="4" w:space="4" w:color="auto"/>
        </w:pBdr>
        <w:shd w:val="pct5" w:color="auto" w:fill="auto"/>
        <w:spacing w:before="60" w:after="60"/>
        <w:rPr>
          <w:szCs w:val="22"/>
        </w:rPr>
      </w:pPr>
      <w:bookmarkStart w:id="54" w:name="_Hlk155352484"/>
      <w:r>
        <w:rPr>
          <w:szCs w:val="22"/>
        </w:rPr>
        <w:t xml:space="preserve">Legg inn </w:t>
      </w:r>
      <w:r w:rsidR="00A37FCA">
        <w:rPr>
          <w:szCs w:val="22"/>
        </w:rPr>
        <w:t xml:space="preserve">foreløpige </w:t>
      </w:r>
      <w:r>
        <w:rPr>
          <w:szCs w:val="22"/>
        </w:rPr>
        <w:t>resultatmål i prioritert rekkefølge</w:t>
      </w:r>
      <w:r w:rsidR="005A3EBC">
        <w:rPr>
          <w:szCs w:val="22"/>
        </w:rPr>
        <w:t xml:space="preserve"> (tid, kost</w:t>
      </w:r>
      <w:r w:rsidR="00486643">
        <w:rPr>
          <w:szCs w:val="22"/>
        </w:rPr>
        <w:t xml:space="preserve"> og </w:t>
      </w:r>
      <w:r w:rsidR="0069786F">
        <w:rPr>
          <w:szCs w:val="22"/>
        </w:rPr>
        <w:t>ytelse)</w:t>
      </w:r>
      <w:r w:rsidR="00A37FCA">
        <w:rPr>
          <w:szCs w:val="22"/>
        </w:rPr>
        <w:t xml:space="preserve"> for</w:t>
      </w:r>
      <w:r w:rsidR="00B0650B">
        <w:rPr>
          <w:szCs w:val="22"/>
        </w:rPr>
        <w:t xml:space="preserve"> </w:t>
      </w:r>
      <w:r w:rsidR="006134D1">
        <w:rPr>
          <w:szCs w:val="22"/>
        </w:rPr>
        <w:t>tiltaket</w:t>
      </w:r>
      <w:r>
        <w:rPr>
          <w:szCs w:val="22"/>
        </w:rPr>
        <w:t>.</w:t>
      </w:r>
      <w:r w:rsidR="00D55539">
        <w:rPr>
          <w:szCs w:val="22"/>
        </w:rPr>
        <w:t xml:space="preserve"> Resultatmål settes i hovedsak i forprosjektfasen.</w:t>
      </w:r>
    </w:p>
    <w:bookmarkEnd w:id="54"/>
    <w:p w14:paraId="12519697" w14:textId="1EBF62E9" w:rsidR="004F3679" w:rsidRDefault="001D000B" w:rsidP="00E245D1">
      <w:r>
        <w:t>Resultatmålene er:</w:t>
      </w:r>
    </w:p>
    <w:p w14:paraId="7F4B2AF7" w14:textId="77777777" w:rsidR="004F3679" w:rsidRDefault="004F3679" w:rsidP="00E245D1"/>
    <w:p w14:paraId="5479E0BD" w14:textId="77777777" w:rsidR="00E2772C" w:rsidRPr="00E2772C" w:rsidRDefault="00E2772C" w:rsidP="00E2772C">
      <w:pPr>
        <w:pStyle w:val="Brdtekst"/>
      </w:pPr>
    </w:p>
    <w:p w14:paraId="328D44E1" w14:textId="131B38AF" w:rsidR="008F5F40" w:rsidRPr="00E245D1" w:rsidRDefault="00A0125E" w:rsidP="00A0125E">
      <w:pPr>
        <w:pStyle w:val="Overskrift2"/>
      </w:pPr>
      <w:bookmarkStart w:id="55" w:name="_Toc169860153"/>
      <w:r>
        <w:lastRenderedPageBreak/>
        <w:t xml:space="preserve">Oppsummering av mål </w:t>
      </w:r>
      <w:r w:rsidR="003B75BD">
        <w:t>og identifiserte gevinster(effektvirk</w:t>
      </w:r>
      <w:r w:rsidR="00CC77E9">
        <w:t>ninger)</w:t>
      </w:r>
      <w:bookmarkEnd w:id="55"/>
    </w:p>
    <w:bookmarkEnd w:id="43"/>
    <w:bookmarkEnd w:id="44"/>
    <w:p w14:paraId="6DB431F2" w14:textId="5FEAC14C" w:rsidR="00F03752" w:rsidRPr="00753A19" w:rsidRDefault="00421811" w:rsidP="00970B91">
      <w:r>
        <w:rPr>
          <w:noProof/>
        </w:rPr>
        <mc:AlternateContent>
          <mc:Choice Requires="wps">
            <w:drawing>
              <wp:anchor distT="0" distB="0" distL="114300" distR="114300" simplePos="0" relativeHeight="251658241" behindDoc="1" locked="0" layoutInCell="1" allowOverlap="1" wp14:anchorId="42B654F1" wp14:editId="75404CCB">
                <wp:simplePos x="0" y="0"/>
                <wp:positionH relativeFrom="margin">
                  <wp:align>left</wp:align>
                </wp:positionH>
                <wp:positionV relativeFrom="paragraph">
                  <wp:posOffset>6268085</wp:posOffset>
                </wp:positionV>
                <wp:extent cx="5309870" cy="635"/>
                <wp:effectExtent l="0" t="0" r="5080" b="6350"/>
                <wp:wrapTight wrapText="bothSides">
                  <wp:wrapPolygon edited="0">
                    <wp:start x="0" y="0"/>
                    <wp:lineTo x="0" y="20681"/>
                    <wp:lineTo x="21543" y="20681"/>
                    <wp:lineTo x="21543" y="0"/>
                    <wp:lineTo x="0" y="0"/>
                  </wp:wrapPolygon>
                </wp:wrapTight>
                <wp:docPr id="717102446" name="Tekstboks 1"/>
                <wp:cNvGraphicFramePr/>
                <a:graphic xmlns:a="http://schemas.openxmlformats.org/drawingml/2006/main">
                  <a:graphicData uri="http://schemas.microsoft.com/office/word/2010/wordprocessingShape">
                    <wps:wsp>
                      <wps:cNvSpPr txBox="1"/>
                      <wps:spPr>
                        <a:xfrm>
                          <a:off x="0" y="0"/>
                          <a:ext cx="5309870" cy="635"/>
                        </a:xfrm>
                        <a:prstGeom prst="rect">
                          <a:avLst/>
                        </a:prstGeom>
                        <a:solidFill>
                          <a:prstClr val="white"/>
                        </a:solidFill>
                        <a:ln>
                          <a:noFill/>
                        </a:ln>
                      </wps:spPr>
                      <wps:txbx>
                        <w:txbxContent>
                          <w:p w14:paraId="06447762" w14:textId="269E9D6A" w:rsidR="008F5F40" w:rsidRPr="00A07C45" w:rsidRDefault="008F5F40" w:rsidP="008F5F40">
                            <w:pPr>
                              <w:pStyle w:val="Bildetekst"/>
                              <w:rPr>
                                <w:rFonts w:cstheme="minorHAnsi"/>
                                <w:noProof/>
                                <w:sz w:val="24"/>
                                <w:szCs w:val="24"/>
                              </w:rPr>
                            </w:pPr>
                            <w:r>
                              <w:t xml:space="preserve">Figur </w:t>
                            </w:r>
                            <w:r w:rsidR="009C5E34">
                              <w:fldChar w:fldCharType="begin"/>
                            </w:r>
                            <w:r w:rsidR="009C5E34">
                              <w:instrText xml:space="preserve"> SEQ Figur \* ARABIC </w:instrText>
                            </w:r>
                            <w:r w:rsidR="009C5E34">
                              <w:fldChar w:fldCharType="separate"/>
                            </w:r>
                            <w:r>
                              <w:rPr>
                                <w:noProof/>
                              </w:rPr>
                              <w:t>2</w:t>
                            </w:r>
                            <w:r w:rsidR="009C5E34">
                              <w:rPr>
                                <w:noProof/>
                              </w:rPr>
                              <w:fldChar w:fldCharType="end"/>
                            </w:r>
                            <w:r>
                              <w:t xml:space="preserve"> Oppsummering av mål og gevinster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2B654F1" id="Tekstboks 1" o:spid="_x0000_s1043" type="#_x0000_t202" style="position:absolute;margin-left:0;margin-top:493.55pt;width:418.1pt;height:.05pt;z-index:-251658239;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" stroked="f">
                <v:textbox style="mso-fit-shape-to-text:t" inset="0,0,0,0">
                  <w:txbxContent>
                    <w:p w14:paraId="06447762" w14:textId="269E9D6A" w:rsidR="008F5F40" w:rsidRPr="00A07C45" w:rsidRDefault="008F5F40" w:rsidP="008F5F40">
                      <w:pPr>
                        <w:pStyle w:val="Bildetekst"/>
                        <w:rPr>
                          <w:rFonts w:cstheme="minorHAnsi"/>
                          <w:noProof/>
                          <w:sz w:val="24"/>
                          <w:szCs w:val="24"/>
                        </w:rPr>
                      </w:pPr>
                      <w:r>
                        <w:t xml:space="preserve">Figur </w:t>
                      </w:r>
                      <w:r w:rsidR="009C5E34">
                        <w:fldChar w:fldCharType="begin"/>
                      </w:r>
                      <w:r w:rsidR="009C5E34">
                        <w:instrText xml:space="preserve"> SEQ Figur \* ARABIC </w:instrText>
                      </w:r>
                      <w:r w:rsidR="009C5E34">
                        <w:fldChar w:fldCharType="separate"/>
                      </w:r>
                      <w:r>
                        <w:rPr>
                          <w:noProof/>
                        </w:rPr>
                        <w:t>2</w:t>
                      </w:r>
                      <w:r w:rsidR="009C5E34">
                        <w:rPr>
                          <w:noProof/>
                        </w:rPr>
                        <w:fldChar w:fldCharType="end"/>
                      </w:r>
                      <w:r>
                        <w:t xml:space="preserve"> Oppsummering av mål og gevinster</w:t>
                      </w:r>
                    </w:p>
                  </w:txbxContent>
                </v:textbox>
                <w10:wrap type="tight" anchorx="margin"/>
              </v:shape>
            </w:pict>
          </mc:Fallback>
        </mc:AlternateContent>
      </w:r>
      <w:r>
        <w:rPr>
          <w:noProof/>
        </w:rPr>
        <w:drawing>
          <wp:inline distT="0" distB="0" distL="0" distR="0" wp14:anchorId="58DD1C61" wp14:editId="4C350A0E">
            <wp:extent cx="5940425" cy="6104255"/>
            <wp:effectExtent l="0" t="0" r="3175" b="0"/>
            <wp:docPr id="168659023" name="Bilde 1" descr="Et bilde som inneholder tekst, skjermbilde,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59023" name="Bilde 1" descr="Et bilde som inneholder tekst, skjermbilde, Font&#10;&#10;Automatisk generert beskrivelse"/>
                    <pic:cNvPicPr/>
                  </pic:nvPicPr>
                  <pic:blipFill>
                    <a:blip r:embed="rId13"/>
                    <a:stretch>
                      <a:fillRect/>
                    </a:stretch>
                  </pic:blipFill>
                  <pic:spPr>
                    <a:xfrm>
                      <a:off x="0" y="0"/>
                      <a:ext cx="5940425" cy="6104255"/>
                    </a:xfrm>
                    <a:prstGeom prst="rect">
                      <a:avLst/>
                    </a:prstGeom>
                  </pic:spPr>
                </pic:pic>
              </a:graphicData>
            </a:graphic>
          </wp:inline>
        </w:drawing>
      </w:r>
      <w:r w:rsidR="00236602">
        <w:br w:type="page"/>
      </w:r>
    </w:p>
    <w:p w14:paraId="34ECF851" w14:textId="18EAC7FE" w:rsidR="00E37CD2" w:rsidRPr="00F85E6F" w:rsidRDefault="00972159" w:rsidP="00E37CD2">
      <w:pPr>
        <w:pStyle w:val="Overskrift1"/>
      </w:pPr>
      <w:bookmarkStart w:id="56" w:name="_Toc169860154"/>
      <w:r w:rsidRPr="00F85E6F">
        <w:lastRenderedPageBreak/>
        <w:t>R</w:t>
      </w:r>
      <w:r w:rsidR="00E37CD2" w:rsidRPr="00F85E6F">
        <w:t>a</w:t>
      </w:r>
      <w:r w:rsidRPr="00F85E6F">
        <w:t>mmebetingelser</w:t>
      </w:r>
      <w:bookmarkEnd w:id="56"/>
    </w:p>
    <w:p w14:paraId="326412FA" w14:textId="0EDEA375" w:rsidR="00320843" w:rsidRDefault="00320843" w:rsidP="00EC7855">
      <w:pPr>
        <w:pStyle w:val="Brdtekst"/>
        <w:pBdr>
          <w:top w:val="single" w:sz="4" w:space="1" w:color="auto"/>
          <w:left w:val="single" w:sz="4" w:space="4" w:color="auto"/>
          <w:bottom w:val="single" w:sz="4" w:space="1" w:color="auto"/>
          <w:right w:val="single" w:sz="4" w:space="4" w:color="auto"/>
        </w:pBdr>
        <w:shd w:val="clear" w:color="auto" w:fill="F3F3F3"/>
      </w:pPr>
      <w:bookmarkStart w:id="57" w:name="_Hlk159834995"/>
      <w:bookmarkStart w:id="58" w:name="_Toc465681664"/>
      <w:r w:rsidRPr="00320843">
        <w:rPr>
          <w:i/>
          <w:iCs/>
        </w:rPr>
        <w:t>Formåle</w:t>
      </w:r>
      <w:r>
        <w:t xml:space="preserve">t med rammebetingelsene er å gi beslutningstaker en god forståelse av </w:t>
      </w:r>
      <w:r w:rsidR="00F770C0">
        <w:t xml:space="preserve">hvilke betingelser som </w:t>
      </w:r>
      <w:r w:rsidR="00813BCC">
        <w:t xml:space="preserve">er </w:t>
      </w:r>
      <w:r w:rsidR="002C3CE3">
        <w:t>sentrale</w:t>
      </w:r>
      <w:r w:rsidR="00813BCC">
        <w:t xml:space="preserve"> for</w:t>
      </w:r>
      <w:r w:rsidR="00FD3F48">
        <w:t xml:space="preserve"> tiltaket</w:t>
      </w:r>
      <w:r w:rsidR="00FC3845">
        <w:t xml:space="preserve">, </w:t>
      </w:r>
      <w:r w:rsidR="00E63CBF">
        <w:t xml:space="preserve">hvordan </w:t>
      </w:r>
      <w:r w:rsidR="00D46753">
        <w:t>de</w:t>
      </w:r>
      <w:r w:rsidR="002C3CE3">
        <w:t xml:space="preserve"> </w:t>
      </w:r>
      <w:r w:rsidR="00D212CE">
        <w:t>påvirke mulighetsrommet</w:t>
      </w:r>
      <w:r w:rsidR="00406E85">
        <w:t xml:space="preserve"> og </w:t>
      </w:r>
      <w:r w:rsidR="00C50197">
        <w:t xml:space="preserve">anbefaling </w:t>
      </w:r>
      <w:r w:rsidR="00406E85">
        <w:t>av alternativ</w:t>
      </w:r>
      <w:r w:rsidR="00FC3845">
        <w:t xml:space="preserve"> samt hvilke konsekvenser de gir</w:t>
      </w:r>
      <w:r w:rsidR="00D212CE">
        <w:t>.</w:t>
      </w:r>
      <w:r w:rsidR="00030B60" w:rsidRPr="00030B60">
        <w:t xml:space="preserve"> </w:t>
      </w:r>
      <w:r w:rsidR="000571A9">
        <w:t>Utredningsinstruksens</w:t>
      </w:r>
      <w:r w:rsidR="00BF2958">
        <w:t xml:space="preserve"> sp</w:t>
      </w:r>
      <w:r w:rsidR="006D61F8">
        <w:t xml:space="preserve">ørsmål </w:t>
      </w:r>
      <w:proofErr w:type="spellStart"/>
      <w:r w:rsidR="002374F3">
        <w:t>nr</w:t>
      </w:r>
      <w:proofErr w:type="spellEnd"/>
      <w:r w:rsidR="002374F3">
        <w:t xml:space="preserve"> </w:t>
      </w:r>
      <w:r w:rsidR="00BF2958">
        <w:t>3. «Hvilke prinsipielle spørsmål reiser tiltakene?», skal besvares i kapittelet om r</w:t>
      </w:r>
      <w:r w:rsidR="00030B60">
        <w:t xml:space="preserve">ammebetingelser </w:t>
      </w:r>
      <w:r w:rsidR="006D61F8">
        <w:t>i hoveddokument</w:t>
      </w:r>
      <w:r w:rsidR="002374F3">
        <w:t>et</w:t>
      </w:r>
      <w:r w:rsidR="006D61F8">
        <w:t>.</w:t>
      </w:r>
    </w:p>
    <w:p w14:paraId="64209F35" w14:textId="77777777" w:rsidR="00553D4C" w:rsidRDefault="00553D4C" w:rsidP="00320843">
      <w:pPr>
        <w:pStyle w:val="Brdtekst"/>
        <w:pBdr>
          <w:top w:val="single" w:sz="4" w:space="1" w:color="auto"/>
          <w:left w:val="single" w:sz="4" w:space="4" w:color="auto"/>
          <w:bottom w:val="single" w:sz="4" w:space="1" w:color="auto"/>
          <w:right w:val="single" w:sz="4" w:space="4" w:color="auto"/>
        </w:pBdr>
        <w:shd w:val="clear" w:color="auto" w:fill="F3F3F3"/>
      </w:pPr>
    </w:p>
    <w:p w14:paraId="4438CE12" w14:textId="4E32E8C9" w:rsidR="00320843" w:rsidRDefault="00320843" w:rsidP="00320843">
      <w:pPr>
        <w:pStyle w:val="Brdtekst"/>
        <w:pBdr>
          <w:top w:val="single" w:sz="4" w:space="1" w:color="auto"/>
          <w:left w:val="single" w:sz="4" w:space="4" w:color="auto"/>
          <w:bottom w:val="single" w:sz="4" w:space="1" w:color="auto"/>
          <w:right w:val="single" w:sz="4" w:space="4" w:color="auto"/>
        </w:pBdr>
        <w:shd w:val="clear" w:color="auto" w:fill="F3F3F3"/>
      </w:pPr>
      <w:r>
        <w:t xml:space="preserve">Beskriv presist og kortfattet </w:t>
      </w:r>
      <w:r w:rsidR="00D92BD1">
        <w:t xml:space="preserve">gjeldende rammebetingelser i underkapitlene. </w:t>
      </w:r>
      <w:r w:rsidR="00D46753">
        <w:t xml:space="preserve">Anbefales å benytte </w:t>
      </w:r>
      <w:r w:rsidR="00F9715C">
        <w:t>oppsumm</w:t>
      </w:r>
      <w:r w:rsidR="00DC6532">
        <w:t>erings</w:t>
      </w:r>
      <w:r w:rsidR="00553D4C">
        <w:t xml:space="preserve">tabellene </w:t>
      </w:r>
      <w:r w:rsidR="00D46753">
        <w:t xml:space="preserve">og listene </w:t>
      </w:r>
      <w:r w:rsidR="008F4ADD">
        <w:t xml:space="preserve">i vedlegg B </w:t>
      </w:r>
      <w:r>
        <w:t xml:space="preserve">til å </w:t>
      </w:r>
      <w:r w:rsidR="008F4ADD">
        <w:t xml:space="preserve">gi en entydig og </w:t>
      </w:r>
      <w:r w:rsidR="004B7BCA">
        <w:t>ryddig presentasjon av</w:t>
      </w:r>
      <w:r w:rsidR="003B6347">
        <w:t xml:space="preserve"> </w:t>
      </w:r>
      <w:r w:rsidR="004B7BCA">
        <w:t>gjeld</w:t>
      </w:r>
      <w:r w:rsidR="003B6347">
        <w:t>ende</w:t>
      </w:r>
      <w:r w:rsidR="004B7BCA">
        <w:t xml:space="preserve"> rammeb</w:t>
      </w:r>
      <w:r w:rsidR="003B6347">
        <w:t>etingelser</w:t>
      </w:r>
      <w:r w:rsidR="00DC6532">
        <w:t>.</w:t>
      </w:r>
      <w:r w:rsidR="003B6347">
        <w:t xml:space="preserve"> </w:t>
      </w:r>
    </w:p>
    <w:p w14:paraId="52466CCB" w14:textId="77777777" w:rsidR="00320843" w:rsidRDefault="00320843" w:rsidP="00320843">
      <w:pPr>
        <w:pStyle w:val="Brdtekst"/>
        <w:pBdr>
          <w:top w:val="single" w:sz="4" w:space="1" w:color="auto"/>
          <w:left w:val="single" w:sz="4" w:space="4" w:color="auto"/>
          <w:bottom w:val="single" w:sz="4" w:space="1" w:color="auto"/>
          <w:right w:val="single" w:sz="4" w:space="4" w:color="auto"/>
        </w:pBdr>
        <w:shd w:val="clear" w:color="auto" w:fill="F3F3F3"/>
      </w:pPr>
    </w:p>
    <w:p w14:paraId="72C882EE" w14:textId="124738F7" w:rsidR="00320843" w:rsidRDefault="00320843" w:rsidP="00320843">
      <w:pPr>
        <w:pStyle w:val="Brdtekst"/>
        <w:pBdr>
          <w:top w:val="single" w:sz="4" w:space="1" w:color="auto"/>
          <w:left w:val="single" w:sz="4" w:space="4" w:color="auto"/>
          <w:bottom w:val="single" w:sz="4" w:space="1" w:color="auto"/>
          <w:right w:val="single" w:sz="4" w:space="4" w:color="auto"/>
        </w:pBdr>
        <w:shd w:val="clear" w:color="auto" w:fill="F3F3F3"/>
      </w:pPr>
      <w:r>
        <w:t xml:space="preserve">• Se kapittel </w:t>
      </w:r>
      <w:r w:rsidR="0002041C">
        <w:t xml:space="preserve">om </w:t>
      </w:r>
      <w:r w:rsidR="007A2931">
        <w:t>rammebetingelser</w:t>
      </w:r>
      <w:r>
        <w:t xml:space="preserve"> i veileder for konseptfasen, for nærmere beskrivelse av </w:t>
      </w:r>
      <w:r w:rsidR="00BF78E1">
        <w:t>metode</w:t>
      </w:r>
      <w:r w:rsidR="009C0235">
        <w:t>.</w:t>
      </w:r>
    </w:p>
    <w:p w14:paraId="539B6543" w14:textId="3F77A40F" w:rsidR="006A1121" w:rsidRPr="006A1121" w:rsidRDefault="00320843" w:rsidP="006A1121">
      <w:pPr>
        <w:pStyle w:val="Brdtekst"/>
        <w:pBdr>
          <w:top w:val="single" w:sz="4" w:space="1" w:color="auto"/>
          <w:left w:val="single" w:sz="4" w:space="4" w:color="auto"/>
          <w:bottom w:val="single" w:sz="4" w:space="1" w:color="auto"/>
          <w:right w:val="single" w:sz="4" w:space="4" w:color="auto"/>
        </w:pBdr>
        <w:shd w:val="clear" w:color="auto" w:fill="F3F3F3"/>
      </w:pPr>
      <w:r>
        <w:t>• Benytt vedlegg B som arbeidsverktøy</w:t>
      </w:r>
      <w:r w:rsidR="0072626E">
        <w:t xml:space="preserve"> og dokumentasjon</w:t>
      </w:r>
      <w:r>
        <w:t xml:space="preserve">. </w:t>
      </w:r>
      <w:r w:rsidR="00DB11C6">
        <w:br/>
      </w:r>
      <w:r w:rsidR="006A1121">
        <w:t xml:space="preserve">Benytt vedlegg </w:t>
      </w:r>
      <w:proofErr w:type="spellStart"/>
      <w:r w:rsidR="006A1121">
        <w:t>X</w:t>
      </w:r>
      <w:proofErr w:type="spellEnd"/>
      <w:r w:rsidR="006A1121">
        <w:t xml:space="preserve"> «Krigens folkerettslige vurdering» hvis behov.</w:t>
      </w:r>
    </w:p>
    <w:p w14:paraId="5ACB7BAE" w14:textId="77777777" w:rsidR="00320843" w:rsidRDefault="00320843" w:rsidP="00320843">
      <w:pPr>
        <w:pStyle w:val="Brdtekst"/>
        <w:pBdr>
          <w:top w:val="single" w:sz="4" w:space="1" w:color="auto"/>
          <w:left w:val="single" w:sz="4" w:space="4" w:color="auto"/>
          <w:bottom w:val="single" w:sz="4" w:space="1" w:color="auto"/>
          <w:right w:val="single" w:sz="4" w:space="4" w:color="auto"/>
        </w:pBdr>
        <w:shd w:val="clear" w:color="auto" w:fill="F3F3F3"/>
      </w:pPr>
    </w:p>
    <w:p w14:paraId="5E848B58" w14:textId="2ADA2A70" w:rsidR="008B4493" w:rsidRPr="00013C0A" w:rsidRDefault="00320843" w:rsidP="00320843">
      <w:pPr>
        <w:pStyle w:val="Brdtekst"/>
        <w:pBdr>
          <w:top w:val="single" w:sz="4" w:space="1" w:color="auto"/>
          <w:left w:val="single" w:sz="4" w:space="4" w:color="auto"/>
          <w:bottom w:val="single" w:sz="4" w:space="1" w:color="auto"/>
          <w:right w:val="single" w:sz="4" w:space="4" w:color="auto"/>
        </w:pBdr>
        <w:shd w:val="clear" w:color="auto" w:fill="F3F3F3"/>
      </w:pPr>
      <w:r w:rsidRPr="002A1EB7">
        <w:rPr>
          <w:i/>
          <w:iCs/>
        </w:rPr>
        <w:t>Forenkling:</w:t>
      </w:r>
      <w:r>
        <w:t xml:space="preserve"> For mindre omfattende utredninger som eks. erstatning av eksisterende materiell og/eller EBA samt videreføring, </w:t>
      </w:r>
      <w:r w:rsidR="00C6073B">
        <w:t>bør</w:t>
      </w:r>
      <w:r>
        <w:t xml:space="preserve"> vedlegge B benyttes som arbeidsverktøy for å sikre at metoden følges (eks forenklet og minimumsanalyse). Deretter beskrives </w:t>
      </w:r>
      <w:r w:rsidR="002A1EB7">
        <w:t>rammebetingelsene</w:t>
      </w:r>
      <w:r>
        <w:t xml:space="preserve"> kort i hoveddokumentet. </w:t>
      </w:r>
      <w:r w:rsidR="005A5EB1">
        <w:t xml:space="preserve">Dette er et kapittel som kan bli relativt kortfattet. </w:t>
      </w:r>
      <w:r>
        <w:t xml:space="preserve">Kompleksiteten og omfang av </w:t>
      </w:r>
      <w:r w:rsidR="002A1EB7">
        <w:t>rammebetingelsene</w:t>
      </w:r>
      <w:r>
        <w:t xml:space="preserve"> vil avgjøre om vedlegg B er nødvendig for å dokumentere utarbeidelse av </w:t>
      </w:r>
      <w:r w:rsidR="002A1EB7">
        <w:t>rammebetingelser</w:t>
      </w:r>
      <w:r w:rsidR="008B4493">
        <w:t>.</w:t>
      </w:r>
      <w:r w:rsidR="00812D82" w:rsidRPr="00812D82">
        <w:t xml:space="preserve"> </w:t>
      </w:r>
    </w:p>
    <w:bookmarkEnd w:id="57"/>
    <w:p w14:paraId="0214B7F9" w14:textId="77777777" w:rsidR="00912109" w:rsidRDefault="00912109" w:rsidP="00912109">
      <w:pPr>
        <w:pStyle w:val="Brdtekst"/>
      </w:pPr>
    </w:p>
    <w:p w14:paraId="57448ECB" w14:textId="0A45DE9D" w:rsidR="00AA1462" w:rsidRDefault="00EF4EC2" w:rsidP="00AA1462">
      <w:pPr>
        <w:pStyle w:val="Overskrift2"/>
      </w:pPr>
      <w:bookmarkStart w:id="59" w:name="_Toc169860155"/>
      <w:r w:rsidRPr="00D32A21">
        <w:t>Forutsetninger</w:t>
      </w:r>
      <w:bookmarkEnd w:id="58"/>
      <w:r w:rsidR="00FD5820" w:rsidRPr="00D32A21">
        <w:t xml:space="preserve"> og avgren</w:t>
      </w:r>
      <w:r w:rsidR="000661B2">
        <w:t>s</w:t>
      </w:r>
      <w:r w:rsidR="00FD5820" w:rsidRPr="00D32A21">
        <w:t>inger</w:t>
      </w:r>
      <w:bookmarkEnd w:id="59"/>
      <w:r w:rsidR="00AA1462">
        <w:t xml:space="preserve"> </w:t>
      </w:r>
    </w:p>
    <w:p w14:paraId="2CABCC04" w14:textId="32FCDC49" w:rsidR="00A2345D" w:rsidRDefault="00AB5D20" w:rsidP="00AA1462">
      <w:pPr>
        <w:pBdr>
          <w:top w:val="single" w:sz="4" w:space="1" w:color="auto"/>
          <w:left w:val="single" w:sz="4" w:space="4" w:color="auto"/>
          <w:bottom w:val="single" w:sz="4" w:space="1" w:color="auto"/>
          <w:right w:val="single" w:sz="4" w:space="4" w:color="auto"/>
        </w:pBdr>
        <w:shd w:val="pct5" w:color="auto" w:fill="auto"/>
        <w:spacing w:before="60" w:after="60"/>
        <w:rPr>
          <w:szCs w:val="22"/>
        </w:rPr>
      </w:pPr>
      <w:r>
        <w:rPr>
          <w:szCs w:val="22"/>
        </w:rPr>
        <w:t>S</w:t>
      </w:r>
      <w:r w:rsidR="0083607F" w:rsidRPr="0083607F">
        <w:rPr>
          <w:szCs w:val="22"/>
        </w:rPr>
        <w:t xml:space="preserve">ynliggjøre og begrunne at tiltaket er drøftet sett i lys av </w:t>
      </w:r>
      <w:r w:rsidR="0083607F">
        <w:rPr>
          <w:szCs w:val="22"/>
        </w:rPr>
        <w:t>forutsetninger og avgrensninger g</w:t>
      </w:r>
      <w:r w:rsidR="00A2345D">
        <w:rPr>
          <w:szCs w:val="22"/>
        </w:rPr>
        <w:t>itt i oppdrag eller</w:t>
      </w:r>
      <w:r w:rsidR="008B1EB7">
        <w:rPr>
          <w:szCs w:val="22"/>
        </w:rPr>
        <w:t xml:space="preserve"> </w:t>
      </w:r>
      <w:r w:rsidR="0048462D">
        <w:rPr>
          <w:szCs w:val="22"/>
        </w:rPr>
        <w:t>s</w:t>
      </w:r>
      <w:r w:rsidR="008B1EB7">
        <w:rPr>
          <w:szCs w:val="22"/>
        </w:rPr>
        <w:t>om har tilkommet underveis i utredningen</w:t>
      </w:r>
      <w:r w:rsidR="0083607F" w:rsidRPr="0083607F">
        <w:rPr>
          <w:szCs w:val="22"/>
        </w:rPr>
        <w:t xml:space="preserve">. </w:t>
      </w:r>
      <w:r w:rsidR="008F3FD0">
        <w:rPr>
          <w:szCs w:val="22"/>
        </w:rPr>
        <w:br/>
      </w:r>
    </w:p>
    <w:p w14:paraId="0866D9C4" w14:textId="7C3C3435" w:rsidR="00AA1462" w:rsidRPr="005A3EBC" w:rsidRDefault="00AA1462" w:rsidP="00AA1462">
      <w:pPr>
        <w:pBdr>
          <w:top w:val="single" w:sz="4" w:space="1" w:color="auto"/>
          <w:left w:val="single" w:sz="4" w:space="4" w:color="auto"/>
          <w:bottom w:val="single" w:sz="4" w:space="1" w:color="auto"/>
          <w:right w:val="single" w:sz="4" w:space="4" w:color="auto"/>
        </w:pBdr>
        <w:shd w:val="pct5" w:color="auto" w:fill="auto"/>
        <w:spacing w:before="60" w:after="60"/>
        <w:rPr>
          <w:szCs w:val="22"/>
        </w:rPr>
      </w:pPr>
      <w:r w:rsidRPr="00AA1462">
        <w:rPr>
          <w:szCs w:val="22"/>
        </w:rPr>
        <w:t xml:space="preserve">Etabler en punktnummerert liste over de forutsetninger og avgrensninger som legges til grunn for </w:t>
      </w:r>
      <w:r w:rsidR="00BA5504">
        <w:rPr>
          <w:szCs w:val="22"/>
        </w:rPr>
        <w:t>tiltaket</w:t>
      </w:r>
      <w:r w:rsidR="00D12E8C">
        <w:rPr>
          <w:szCs w:val="22"/>
        </w:rPr>
        <w:t>.</w:t>
      </w:r>
      <w:r w:rsidR="00480838">
        <w:rPr>
          <w:szCs w:val="22"/>
        </w:rPr>
        <w:t xml:space="preserve"> Beskriv </w:t>
      </w:r>
      <w:r w:rsidR="004333F9">
        <w:rPr>
          <w:szCs w:val="22"/>
        </w:rPr>
        <w:t xml:space="preserve">kort påvirkning og </w:t>
      </w:r>
      <w:r w:rsidR="00480838">
        <w:rPr>
          <w:szCs w:val="22"/>
        </w:rPr>
        <w:t>konsekvens</w:t>
      </w:r>
      <w:r w:rsidR="004333F9">
        <w:rPr>
          <w:szCs w:val="22"/>
        </w:rPr>
        <w:t xml:space="preserve"> for </w:t>
      </w:r>
      <w:r w:rsidR="00595BA4">
        <w:rPr>
          <w:szCs w:val="22"/>
        </w:rPr>
        <w:t>mulighetsrom og valg av alternativ</w:t>
      </w:r>
      <w:r w:rsidR="00D12B97">
        <w:rPr>
          <w:szCs w:val="22"/>
        </w:rPr>
        <w:t>.</w:t>
      </w:r>
      <w:r w:rsidR="009E7F0C">
        <w:rPr>
          <w:szCs w:val="22"/>
        </w:rPr>
        <w:t xml:space="preserve"> Bruk liste fra vedlegg B.</w:t>
      </w:r>
    </w:p>
    <w:p w14:paraId="4E1EFAEC" w14:textId="17A776FC" w:rsidR="00D32A21" w:rsidRDefault="00853D38" w:rsidP="00EF4EC2">
      <w:pPr>
        <w:pStyle w:val="Brdtekstpflgende"/>
      </w:pPr>
      <w:proofErr w:type="gramStart"/>
      <w:r>
        <w:t>Tekst…</w:t>
      </w:r>
      <w:proofErr w:type="gramEnd"/>
      <w:r w:rsidR="00DF671F">
        <w:br/>
      </w:r>
    </w:p>
    <w:p w14:paraId="69EFB0CA" w14:textId="3417348B" w:rsidR="00892E8B" w:rsidRDefault="00D32A21" w:rsidP="00D32A21">
      <w:pPr>
        <w:pStyle w:val="Overskrift2"/>
      </w:pPr>
      <w:bookmarkStart w:id="60" w:name="_Toc169860156"/>
      <w:r>
        <w:t>Rammebetingelser utledet av samfunns- og effektmål</w:t>
      </w:r>
      <w:bookmarkEnd w:id="60"/>
    </w:p>
    <w:p w14:paraId="60063B93" w14:textId="49838CE3" w:rsidR="00AA1462" w:rsidRDefault="00AB5D20" w:rsidP="00B272D0">
      <w:pPr>
        <w:pBdr>
          <w:top w:val="single" w:sz="4" w:space="1" w:color="auto"/>
          <w:left w:val="single" w:sz="4" w:space="4" w:color="auto"/>
          <w:bottom w:val="single" w:sz="4" w:space="1" w:color="auto"/>
          <w:right w:val="single" w:sz="4" w:space="4" w:color="auto"/>
        </w:pBdr>
        <w:shd w:val="clear" w:color="auto" w:fill="F3F3F3"/>
      </w:pPr>
      <w:r>
        <w:t>S</w:t>
      </w:r>
      <w:r w:rsidR="00FB733B" w:rsidRPr="00FB733B">
        <w:t xml:space="preserve">ynliggjøre og begrunne at </w:t>
      </w:r>
      <w:r w:rsidR="00FB733B">
        <w:t>det foreligger</w:t>
      </w:r>
      <w:r w:rsidR="00292F32">
        <w:t>/</w:t>
      </w:r>
      <w:r w:rsidR="005B754D">
        <w:t xml:space="preserve">ikke </w:t>
      </w:r>
      <w:r w:rsidR="00292F32">
        <w:t>foreligger sentrale rammebetingelser som er knyt</w:t>
      </w:r>
      <w:r w:rsidR="00BD23BE">
        <w:t>t</w:t>
      </w:r>
      <w:r w:rsidR="00292F32">
        <w:t>et til samfunnsmål og effektmål</w:t>
      </w:r>
      <w:r w:rsidR="00BD23BE">
        <w:t>.</w:t>
      </w:r>
      <w:r w:rsidR="00FB733B" w:rsidRPr="00FB733B">
        <w:t xml:space="preserve"> </w:t>
      </w:r>
      <w:r w:rsidR="00BD23BE">
        <w:br/>
      </w:r>
      <w:r w:rsidR="00BD23BE">
        <w:br/>
      </w:r>
      <w:r w:rsidR="00F74505">
        <w:t xml:space="preserve">Oppsummer </w:t>
      </w:r>
      <w:r w:rsidR="00B272D0" w:rsidRPr="00E8673E">
        <w:t xml:space="preserve">rammebetingelser som </w:t>
      </w:r>
      <w:r w:rsidR="00B272D0">
        <w:t>er utledet</w:t>
      </w:r>
      <w:r w:rsidR="00B272D0" w:rsidRPr="00E8673E">
        <w:t xml:space="preserve"> </w:t>
      </w:r>
      <w:r w:rsidR="00B272D0">
        <w:t xml:space="preserve">av tiltakets samfunns- og effektmål. </w:t>
      </w:r>
      <w:r w:rsidR="001A0305" w:rsidRPr="001A0305">
        <w:t xml:space="preserve">Det er viktig å påpeke at denne type rammebetingelser kun bør benyttes der det er absolutt nødvendig. Det er derfor avgjørende at begrunnelsen av dem er tydelig og utfyllende. </w:t>
      </w:r>
      <w:r w:rsidR="00FC5C17">
        <w:t>Se veileder for utfyllende infor</w:t>
      </w:r>
      <w:r w:rsidR="00453558">
        <w:t>masjon.</w:t>
      </w:r>
      <w:r w:rsidR="00BD0DEB">
        <w:t xml:space="preserve"> </w:t>
      </w:r>
      <w:r w:rsidR="006A44FC">
        <w:t>Bruk tabell</w:t>
      </w:r>
      <w:r w:rsidR="00BD0DEB">
        <w:t xml:space="preserve"> og lister</w:t>
      </w:r>
      <w:r w:rsidR="002B0147">
        <w:t xml:space="preserve"> fra vedlegg</w:t>
      </w:r>
      <w:r w:rsidR="0062432E">
        <w:t xml:space="preserve"> B</w:t>
      </w:r>
      <w:r w:rsidR="002B0147">
        <w:t>.</w:t>
      </w:r>
    </w:p>
    <w:p w14:paraId="09E7F49A" w14:textId="77777777" w:rsidR="001A0305" w:rsidRPr="00B272D0" w:rsidRDefault="001A0305" w:rsidP="00B272D0">
      <w:pPr>
        <w:pBdr>
          <w:top w:val="single" w:sz="4" w:space="1" w:color="auto"/>
          <w:left w:val="single" w:sz="4" w:space="4" w:color="auto"/>
          <w:bottom w:val="single" w:sz="4" w:space="1" w:color="auto"/>
          <w:right w:val="single" w:sz="4" w:space="4" w:color="auto"/>
        </w:pBdr>
        <w:shd w:val="clear" w:color="auto" w:fill="F3F3F3"/>
      </w:pPr>
    </w:p>
    <w:p w14:paraId="1CEB92A8" w14:textId="5ABE92D8" w:rsidR="00E90A6E" w:rsidRPr="00472645" w:rsidRDefault="00853D38" w:rsidP="006D6EAA">
      <w:pPr>
        <w:pStyle w:val="Brdtekst"/>
      </w:pPr>
      <w:r>
        <w:t>Tekst …</w:t>
      </w:r>
      <w:r w:rsidR="000607EE">
        <w:t>.</w:t>
      </w:r>
    </w:p>
    <w:p w14:paraId="14183FC4" w14:textId="77777777" w:rsidR="00343172" w:rsidRPr="00F77312" w:rsidRDefault="00343172" w:rsidP="00343172">
      <w:pPr>
        <w:pStyle w:val="Overskrift2"/>
        <w:keepLines/>
        <w:tabs>
          <w:tab w:val="num" w:pos="720"/>
        </w:tabs>
        <w:spacing w:before="360"/>
        <w:ind w:left="851" w:hanging="851"/>
      </w:pPr>
      <w:bookmarkStart w:id="61" w:name="_Toc169860157"/>
      <w:r>
        <w:lastRenderedPageBreak/>
        <w:t>Rammebetingelser relatert til andre ikke-prosjektspesifikke mål og prinsipielle spørsmål</w:t>
      </w:r>
      <w:bookmarkEnd w:id="61"/>
    </w:p>
    <w:p w14:paraId="448308BA" w14:textId="1EBB5267" w:rsidR="00E90443" w:rsidRDefault="00FE5047" w:rsidP="00E90443">
      <w:pPr>
        <w:pBdr>
          <w:top w:val="single" w:sz="4" w:space="0" w:color="auto"/>
          <w:left w:val="single" w:sz="4" w:space="4" w:color="auto"/>
          <w:bottom w:val="single" w:sz="4" w:space="1" w:color="auto"/>
          <w:right w:val="single" w:sz="4" w:space="4" w:color="auto"/>
        </w:pBdr>
        <w:shd w:val="clear" w:color="auto" w:fill="F3F3F3"/>
      </w:pPr>
      <w:r>
        <w:t>S</w:t>
      </w:r>
      <w:r w:rsidR="00D16F6A" w:rsidRPr="00D16F6A">
        <w:t xml:space="preserve">ynliggjøre </w:t>
      </w:r>
      <w:r w:rsidR="00D4330E">
        <w:t xml:space="preserve">og begrunne at </w:t>
      </w:r>
      <w:r w:rsidR="00D16F6A" w:rsidRPr="00D16F6A">
        <w:t xml:space="preserve">det foreligger sentrale rammebetingelser knyttet til </w:t>
      </w:r>
      <w:r w:rsidR="00E90443">
        <w:t>ulike lover, forskrifter, vedtak, standarder eller sentrale prinsipielle spørsmål</w:t>
      </w:r>
      <w:r w:rsidR="001854F3">
        <w:t xml:space="preserve">, </w:t>
      </w:r>
      <w:r w:rsidR="001854F3" w:rsidRPr="001854F3">
        <w:t>samt hvilken betydning og konsekvens dette har.</w:t>
      </w:r>
    </w:p>
    <w:p w14:paraId="34359CDB" w14:textId="77777777" w:rsidR="00803987" w:rsidRDefault="00803987" w:rsidP="00E90443">
      <w:pPr>
        <w:pBdr>
          <w:top w:val="single" w:sz="4" w:space="0" w:color="auto"/>
          <w:left w:val="single" w:sz="4" w:space="4" w:color="auto"/>
          <w:bottom w:val="single" w:sz="4" w:space="1" w:color="auto"/>
          <w:right w:val="single" w:sz="4" w:space="4" w:color="auto"/>
        </w:pBdr>
        <w:shd w:val="clear" w:color="auto" w:fill="F3F3F3"/>
      </w:pPr>
    </w:p>
    <w:p w14:paraId="7CBAC8E1" w14:textId="5C1F34B3" w:rsidR="00E21B8E" w:rsidRDefault="00803987" w:rsidP="00E90443">
      <w:pPr>
        <w:pBdr>
          <w:top w:val="single" w:sz="4" w:space="0" w:color="auto"/>
          <w:left w:val="single" w:sz="4" w:space="4" w:color="auto"/>
          <w:bottom w:val="single" w:sz="4" w:space="1" w:color="auto"/>
          <w:right w:val="single" w:sz="4" w:space="4" w:color="auto"/>
        </w:pBdr>
        <w:shd w:val="clear" w:color="auto" w:fill="F3F3F3"/>
      </w:pPr>
      <w:r>
        <w:t xml:space="preserve">Merk: </w:t>
      </w:r>
      <w:r w:rsidR="001F2B3C" w:rsidRPr="001F2B3C">
        <w:t>påse at ikke for mye legges inn som rammebetingelser, men kan få lov å vurderes som virkninger i alternativanalysen - for å unngå at mulighetsrommet blir for smalt. Det kan være forhold som isolert sett er negative, men som kan være verdt det i lys av positive virkninger.</w:t>
      </w:r>
    </w:p>
    <w:p w14:paraId="71F28EC0" w14:textId="77777777" w:rsidR="00E90443" w:rsidRDefault="00E90443" w:rsidP="00E90443">
      <w:pPr>
        <w:pBdr>
          <w:top w:val="single" w:sz="4" w:space="0" w:color="auto"/>
          <w:left w:val="single" w:sz="4" w:space="4" w:color="auto"/>
          <w:bottom w:val="single" w:sz="4" w:space="1" w:color="auto"/>
          <w:right w:val="single" w:sz="4" w:space="4" w:color="auto"/>
        </w:pBdr>
        <w:shd w:val="clear" w:color="auto" w:fill="F3F3F3"/>
      </w:pPr>
    </w:p>
    <w:p w14:paraId="7DDB68EB" w14:textId="5335D534" w:rsidR="004F5087" w:rsidRPr="00B272D0" w:rsidRDefault="00E90443" w:rsidP="00E90443">
      <w:pPr>
        <w:pBdr>
          <w:top w:val="single" w:sz="4" w:space="0" w:color="auto"/>
          <w:left w:val="single" w:sz="4" w:space="4" w:color="auto"/>
          <w:bottom w:val="single" w:sz="4" w:space="1" w:color="auto"/>
          <w:right w:val="single" w:sz="4" w:space="4" w:color="auto"/>
        </w:pBdr>
        <w:shd w:val="clear" w:color="auto" w:fill="F3F3F3"/>
      </w:pPr>
      <w:r>
        <w:t>Oppsummer rammebetingelser knyttet til ovennev</w:t>
      </w:r>
      <w:r w:rsidR="00C928F7">
        <w:t>nte</w:t>
      </w:r>
      <w:r>
        <w:t>. Beskriv kort påvirkning og konsekvens for mulighetsrom og valg av alternativ. Bruk tabell fra vedlegg B.</w:t>
      </w:r>
      <w:r w:rsidR="00C928F7">
        <w:t xml:space="preserve"> </w:t>
      </w:r>
    </w:p>
    <w:p w14:paraId="3155423F" w14:textId="700AE8B8" w:rsidR="00EB6DD8" w:rsidRDefault="00853D38" w:rsidP="00EB6DD8">
      <w:r>
        <w:t>Tekst …</w:t>
      </w:r>
      <w:r w:rsidR="00EB6DD8">
        <w:t>.</w:t>
      </w:r>
    </w:p>
    <w:p w14:paraId="2086C83A" w14:textId="00BEC341" w:rsidR="00C94DF7" w:rsidRDefault="00C94DF7" w:rsidP="00C94DF7">
      <w:pPr>
        <w:pStyle w:val="Overskrift3"/>
      </w:pPr>
      <w:bookmarkStart w:id="62" w:name="_Toc169860158"/>
      <w:r>
        <w:t>Forebyggende sikkerhet</w:t>
      </w:r>
      <w:bookmarkEnd w:id="62"/>
    </w:p>
    <w:p w14:paraId="6DBC1277" w14:textId="7917718C" w:rsidR="00C94DF7" w:rsidRDefault="00FE5047" w:rsidP="00C94DF7">
      <w:pPr>
        <w:pBdr>
          <w:top w:val="single" w:sz="4" w:space="1" w:color="auto"/>
          <w:left w:val="single" w:sz="4" w:space="4" w:color="auto"/>
          <w:bottom w:val="single" w:sz="4" w:space="1" w:color="auto"/>
          <w:right w:val="single" w:sz="4" w:space="4" w:color="auto"/>
        </w:pBdr>
        <w:shd w:val="pct5" w:color="auto" w:fill="auto"/>
        <w:spacing w:before="60" w:after="60"/>
        <w:rPr>
          <w:szCs w:val="22"/>
        </w:rPr>
      </w:pPr>
      <w:r>
        <w:rPr>
          <w:szCs w:val="22"/>
        </w:rPr>
        <w:t>S</w:t>
      </w:r>
      <w:r w:rsidR="00A45ED6" w:rsidRPr="00A45ED6">
        <w:rPr>
          <w:szCs w:val="22"/>
        </w:rPr>
        <w:t>ynliggjøre</w:t>
      </w:r>
      <w:r w:rsidR="00512FDC">
        <w:rPr>
          <w:szCs w:val="22"/>
        </w:rPr>
        <w:t xml:space="preserve"> </w:t>
      </w:r>
      <w:r w:rsidR="00D4330E">
        <w:rPr>
          <w:szCs w:val="22"/>
        </w:rPr>
        <w:t>og begrunne</w:t>
      </w:r>
      <w:r w:rsidR="009B2C6D">
        <w:rPr>
          <w:szCs w:val="22"/>
        </w:rPr>
        <w:t xml:space="preserve"> </w:t>
      </w:r>
      <w:r w:rsidR="00532AF9" w:rsidRPr="00A45ED6">
        <w:rPr>
          <w:szCs w:val="22"/>
        </w:rPr>
        <w:t xml:space="preserve">at </w:t>
      </w:r>
      <w:r w:rsidR="00532AF9">
        <w:rPr>
          <w:szCs w:val="22"/>
        </w:rPr>
        <w:t>det foreligger</w:t>
      </w:r>
      <w:r w:rsidR="008C7DE9">
        <w:rPr>
          <w:szCs w:val="22"/>
        </w:rPr>
        <w:t>/ikke foreligger</w:t>
      </w:r>
      <w:r w:rsidR="00532AF9">
        <w:rPr>
          <w:szCs w:val="22"/>
        </w:rPr>
        <w:t xml:space="preserve"> sentrale rammebetingelser knyttet til forebyggende sikkerhet</w:t>
      </w:r>
      <w:r w:rsidR="009B2C6D">
        <w:rPr>
          <w:szCs w:val="22"/>
        </w:rPr>
        <w:t xml:space="preserve">, </w:t>
      </w:r>
      <w:r w:rsidR="00FA34B8">
        <w:rPr>
          <w:szCs w:val="22"/>
        </w:rPr>
        <w:t>samt hvilken betydning og konsekvens dette har</w:t>
      </w:r>
      <w:r w:rsidR="008C7DE9">
        <w:rPr>
          <w:szCs w:val="22"/>
        </w:rPr>
        <w:t>.</w:t>
      </w:r>
      <w:r w:rsidR="00FA34B8">
        <w:rPr>
          <w:szCs w:val="22"/>
        </w:rPr>
        <w:t xml:space="preserve"> </w:t>
      </w:r>
    </w:p>
    <w:p w14:paraId="38CFB0D3" w14:textId="77777777" w:rsidR="00A45ED6" w:rsidRDefault="00A45ED6" w:rsidP="00C94DF7">
      <w:pPr>
        <w:pBdr>
          <w:top w:val="single" w:sz="4" w:space="1" w:color="auto"/>
          <w:left w:val="single" w:sz="4" w:space="4" w:color="auto"/>
          <w:bottom w:val="single" w:sz="4" w:space="1" w:color="auto"/>
          <w:right w:val="single" w:sz="4" w:space="4" w:color="auto"/>
        </w:pBdr>
        <w:shd w:val="pct5" w:color="auto" w:fill="auto"/>
        <w:spacing w:before="60" w:after="60"/>
        <w:rPr>
          <w:szCs w:val="22"/>
        </w:rPr>
      </w:pPr>
    </w:p>
    <w:p w14:paraId="770692B9" w14:textId="5AF08D1B" w:rsidR="002068FE" w:rsidRPr="005A3EBC" w:rsidRDefault="00A45ED6" w:rsidP="00C94DF7">
      <w:pPr>
        <w:pBdr>
          <w:top w:val="single" w:sz="4" w:space="1" w:color="auto"/>
          <w:left w:val="single" w:sz="4" w:space="4" w:color="auto"/>
          <w:bottom w:val="single" w:sz="4" w:space="1" w:color="auto"/>
          <w:right w:val="single" w:sz="4" w:space="4" w:color="auto"/>
        </w:pBdr>
        <w:shd w:val="pct5" w:color="auto" w:fill="auto"/>
        <w:spacing w:before="60" w:after="60"/>
        <w:rPr>
          <w:szCs w:val="22"/>
        </w:rPr>
      </w:pPr>
      <w:r w:rsidRPr="00A45ED6">
        <w:rPr>
          <w:szCs w:val="22"/>
        </w:rPr>
        <w:t xml:space="preserve">Oppsummer rammebetingelser knyttet til </w:t>
      </w:r>
      <w:r w:rsidR="00B01A16">
        <w:rPr>
          <w:szCs w:val="22"/>
        </w:rPr>
        <w:t>forebyggende sikkerhet.</w:t>
      </w:r>
      <w:r w:rsidRPr="00A45ED6">
        <w:rPr>
          <w:szCs w:val="22"/>
        </w:rPr>
        <w:t xml:space="preserve"> Beskriv kort påvirkning og konsekvens for mulighetsrom og valg av alternativ. </w:t>
      </w:r>
    </w:p>
    <w:p w14:paraId="5C9E4F2C" w14:textId="0311E164" w:rsidR="00EB6DD8" w:rsidRDefault="00853D38" w:rsidP="00EB6DD8">
      <w:r>
        <w:t>Tekst …</w:t>
      </w:r>
      <w:r w:rsidR="00EB6DD8">
        <w:t>.</w:t>
      </w:r>
    </w:p>
    <w:p w14:paraId="4F233A80" w14:textId="3A0499EF" w:rsidR="00C94DF7" w:rsidRPr="008D10DE" w:rsidRDefault="00C94DF7" w:rsidP="00C94DF7">
      <w:pPr>
        <w:pStyle w:val="Overskrift3"/>
      </w:pPr>
      <w:bookmarkStart w:id="63" w:name="_Toc169860159"/>
      <w:r w:rsidRPr="00A63C23">
        <w:t>Bærekraft</w:t>
      </w:r>
      <w:bookmarkEnd w:id="63"/>
    </w:p>
    <w:p w14:paraId="1588250F" w14:textId="4D3BFDE9" w:rsidR="00C94DF7" w:rsidRDefault="00CF476F" w:rsidP="00381291">
      <w:pPr>
        <w:pBdr>
          <w:top w:val="single" w:sz="4" w:space="1" w:color="auto"/>
          <w:left w:val="single" w:sz="4" w:space="4" w:color="auto"/>
          <w:bottom w:val="single" w:sz="4" w:space="15" w:color="auto"/>
          <w:right w:val="single" w:sz="4" w:space="4" w:color="auto"/>
        </w:pBdr>
        <w:shd w:val="pct5" w:color="auto" w:fill="auto"/>
        <w:spacing w:before="60" w:after="60"/>
        <w:rPr>
          <w:szCs w:val="22"/>
        </w:rPr>
      </w:pPr>
      <w:r>
        <w:rPr>
          <w:szCs w:val="22"/>
        </w:rPr>
        <w:t>S</w:t>
      </w:r>
      <w:r w:rsidR="007B231B">
        <w:rPr>
          <w:szCs w:val="22"/>
        </w:rPr>
        <w:t xml:space="preserve">ynliggjøre </w:t>
      </w:r>
      <w:r w:rsidR="00D4330E">
        <w:rPr>
          <w:szCs w:val="22"/>
        </w:rPr>
        <w:t xml:space="preserve">og begrunne </w:t>
      </w:r>
      <w:r w:rsidR="007B231B">
        <w:rPr>
          <w:szCs w:val="22"/>
        </w:rPr>
        <w:t xml:space="preserve">at </w:t>
      </w:r>
      <w:r w:rsidR="000A2CD0">
        <w:rPr>
          <w:szCs w:val="22"/>
        </w:rPr>
        <w:t>det foreligger/ikke foreligger rammebetingelser</w:t>
      </w:r>
      <w:r w:rsidR="00BE39A5">
        <w:rPr>
          <w:szCs w:val="22"/>
        </w:rPr>
        <w:t xml:space="preserve"> </w:t>
      </w:r>
      <w:r w:rsidR="00501DF0">
        <w:rPr>
          <w:szCs w:val="22"/>
        </w:rPr>
        <w:t>tilknyt</w:t>
      </w:r>
      <w:r w:rsidR="007B231B">
        <w:rPr>
          <w:szCs w:val="22"/>
        </w:rPr>
        <w:t>tet</w:t>
      </w:r>
      <w:r w:rsidR="00C94DF7">
        <w:rPr>
          <w:szCs w:val="22"/>
        </w:rPr>
        <w:t xml:space="preserve"> </w:t>
      </w:r>
      <w:r w:rsidR="00A63C23">
        <w:rPr>
          <w:szCs w:val="22"/>
        </w:rPr>
        <w:t>bærekraft</w:t>
      </w:r>
      <w:r w:rsidR="00EA48AB">
        <w:rPr>
          <w:szCs w:val="22"/>
        </w:rPr>
        <w:t xml:space="preserve"> (</w:t>
      </w:r>
      <w:r w:rsidR="00C94DF7">
        <w:rPr>
          <w:szCs w:val="22"/>
        </w:rPr>
        <w:t xml:space="preserve">forsvarssektorens </w:t>
      </w:r>
      <w:r w:rsidR="00F62334">
        <w:rPr>
          <w:szCs w:val="22"/>
        </w:rPr>
        <w:t xml:space="preserve">innsatsområder innenfor </w:t>
      </w:r>
      <w:r w:rsidR="002E6034">
        <w:rPr>
          <w:szCs w:val="22"/>
        </w:rPr>
        <w:t>klima og miljø</w:t>
      </w:r>
      <w:r w:rsidR="00EA48AB">
        <w:rPr>
          <w:szCs w:val="22"/>
        </w:rPr>
        <w:t>)</w:t>
      </w:r>
      <w:r w:rsidR="002D74DB">
        <w:rPr>
          <w:szCs w:val="22"/>
        </w:rPr>
        <w:t>, og hvilke</w:t>
      </w:r>
      <w:r w:rsidR="00EA2DFC">
        <w:rPr>
          <w:szCs w:val="22"/>
        </w:rPr>
        <w:t>n betydning og</w:t>
      </w:r>
      <w:r w:rsidR="002D74DB">
        <w:rPr>
          <w:szCs w:val="22"/>
        </w:rPr>
        <w:t xml:space="preserve"> konsekvens</w:t>
      </w:r>
      <w:r w:rsidR="008C7DE9">
        <w:rPr>
          <w:szCs w:val="22"/>
        </w:rPr>
        <w:t xml:space="preserve"> dette har.</w:t>
      </w:r>
      <w:r w:rsidR="00FE27A9">
        <w:rPr>
          <w:szCs w:val="22"/>
        </w:rPr>
        <w:t xml:space="preserve"> </w:t>
      </w:r>
      <w:r w:rsidR="00381291">
        <w:rPr>
          <w:szCs w:val="22"/>
        </w:rPr>
        <w:br/>
      </w:r>
    </w:p>
    <w:p w14:paraId="5F928E70" w14:textId="298C4FEF" w:rsidR="0067765E" w:rsidRDefault="00381291" w:rsidP="00381291">
      <w:pPr>
        <w:pBdr>
          <w:top w:val="single" w:sz="4" w:space="1" w:color="auto"/>
          <w:left w:val="single" w:sz="4" w:space="4" w:color="auto"/>
          <w:bottom w:val="single" w:sz="4" w:space="15" w:color="auto"/>
          <w:right w:val="single" w:sz="4" w:space="4" w:color="auto"/>
        </w:pBdr>
        <w:shd w:val="pct5" w:color="auto" w:fill="auto"/>
        <w:spacing w:before="60" w:after="60"/>
        <w:rPr>
          <w:szCs w:val="22"/>
        </w:rPr>
      </w:pPr>
      <w:r w:rsidRPr="00381291">
        <w:rPr>
          <w:szCs w:val="22"/>
        </w:rPr>
        <w:t>Oppsummer rammebetingelser knyttet til</w:t>
      </w:r>
      <w:r w:rsidRPr="00A63C23">
        <w:rPr>
          <w:szCs w:val="22"/>
        </w:rPr>
        <w:t xml:space="preserve"> </w:t>
      </w:r>
      <w:r w:rsidR="008B002C" w:rsidRPr="00A63C23">
        <w:rPr>
          <w:szCs w:val="22"/>
        </w:rPr>
        <w:t>bærekraft</w:t>
      </w:r>
      <w:r w:rsidRPr="00381291">
        <w:rPr>
          <w:szCs w:val="22"/>
        </w:rPr>
        <w:t>. Beskriv kort påvirkning og konsekvens for mulighetsrom</w:t>
      </w:r>
      <w:r w:rsidR="002D74DB">
        <w:rPr>
          <w:szCs w:val="22"/>
        </w:rPr>
        <w:t xml:space="preserve"> og </w:t>
      </w:r>
      <w:r w:rsidRPr="00381291">
        <w:rPr>
          <w:szCs w:val="22"/>
        </w:rPr>
        <w:t>valg av alternativ. Bruk tabell fra vedlegg B.</w:t>
      </w:r>
    </w:p>
    <w:p w14:paraId="37BF844C" w14:textId="4CECCD2D" w:rsidR="00C94DF7" w:rsidRPr="00343172" w:rsidRDefault="00853D38" w:rsidP="00C94DF7">
      <w:pPr>
        <w:pStyle w:val="Brdtekstpflgende"/>
      </w:pPr>
      <w:r>
        <w:t>Tekst …</w:t>
      </w:r>
      <w:r w:rsidR="00C94DF7">
        <w:t>.</w:t>
      </w:r>
    </w:p>
    <w:p w14:paraId="4113DE81" w14:textId="77777777" w:rsidR="008E1A99" w:rsidRDefault="008E1A99" w:rsidP="008E1A99">
      <w:pPr>
        <w:pStyle w:val="Overskrift3"/>
        <w:numPr>
          <w:ilvl w:val="2"/>
          <w:numId w:val="29"/>
        </w:numPr>
      </w:pPr>
      <w:bookmarkStart w:id="64" w:name="_Toc169860160"/>
      <w:r w:rsidRPr="006159F2">
        <w:t>FDs forsvarsindustrielle vurdering (FIV)</w:t>
      </w:r>
      <w:bookmarkEnd w:id="64"/>
    </w:p>
    <w:p w14:paraId="324BD84D" w14:textId="77777777" w:rsidR="008E1A99" w:rsidRDefault="008E1A99" w:rsidP="008E1A99">
      <w:pPr>
        <w:pBdr>
          <w:top w:val="single" w:sz="4" w:space="1" w:color="auto"/>
          <w:left w:val="single" w:sz="4" w:space="4" w:color="auto"/>
          <w:bottom w:val="single" w:sz="4" w:space="1" w:color="auto"/>
          <w:right w:val="single" w:sz="4" w:space="4" w:color="auto"/>
        </w:pBdr>
        <w:shd w:val="pct5" w:color="auto" w:fill="auto"/>
        <w:spacing w:before="60" w:after="60"/>
        <w:rPr>
          <w:szCs w:val="22"/>
        </w:rPr>
      </w:pPr>
      <w:r>
        <w:rPr>
          <w:szCs w:val="22"/>
        </w:rPr>
        <w:t>Synliggjøre og begrunne at det foreligger/ikke foreligger rammebetingelser tilknyttet FIV, og hvilken betydning og konsekvens dette har.</w:t>
      </w:r>
    </w:p>
    <w:p w14:paraId="22B5C8DB" w14:textId="77777777" w:rsidR="008E1A99" w:rsidRDefault="008E1A99" w:rsidP="008E1A99">
      <w:pPr>
        <w:pBdr>
          <w:top w:val="single" w:sz="4" w:space="1" w:color="auto"/>
          <w:left w:val="single" w:sz="4" w:space="4" w:color="auto"/>
          <w:bottom w:val="single" w:sz="4" w:space="1" w:color="auto"/>
          <w:right w:val="single" w:sz="4" w:space="4" w:color="auto"/>
        </w:pBdr>
        <w:shd w:val="pct5" w:color="auto" w:fill="auto"/>
        <w:spacing w:before="60" w:after="60"/>
        <w:rPr>
          <w:szCs w:val="22"/>
        </w:rPr>
      </w:pPr>
    </w:p>
    <w:p w14:paraId="32EC5686" w14:textId="6DB8EECD" w:rsidR="008E1A99" w:rsidRPr="008E1A99" w:rsidRDefault="008E1A99" w:rsidP="008E1A99">
      <w:pPr>
        <w:pBdr>
          <w:top w:val="single" w:sz="4" w:space="1" w:color="auto"/>
          <w:left w:val="single" w:sz="4" w:space="4" w:color="auto"/>
          <w:bottom w:val="single" w:sz="4" w:space="1" w:color="auto"/>
          <w:right w:val="single" w:sz="4" w:space="4" w:color="auto"/>
        </w:pBdr>
        <w:shd w:val="pct5" w:color="auto" w:fill="auto"/>
        <w:spacing w:before="60" w:after="60"/>
        <w:rPr>
          <w:szCs w:val="22"/>
        </w:rPr>
      </w:pPr>
      <w:r w:rsidRPr="00137EBE">
        <w:rPr>
          <w:szCs w:val="22"/>
        </w:rPr>
        <w:t xml:space="preserve">Oppsummer rammebetingelser knyttet til </w:t>
      </w:r>
      <w:r>
        <w:rPr>
          <w:szCs w:val="22"/>
        </w:rPr>
        <w:t>FIV</w:t>
      </w:r>
      <w:r w:rsidRPr="00137EBE">
        <w:rPr>
          <w:szCs w:val="22"/>
        </w:rPr>
        <w:t>. Beskriv kort påvirkning og konsekvens for mulighetsrom og valg av alternativ. Bruk tabell fra vedlegg B.</w:t>
      </w:r>
    </w:p>
    <w:p w14:paraId="482B7DE9" w14:textId="71BE771C" w:rsidR="00697AC1" w:rsidRDefault="00697AC1" w:rsidP="00182A14">
      <w:pPr>
        <w:pStyle w:val="Overskrift3"/>
      </w:pPr>
      <w:bookmarkStart w:id="65" w:name="_Toc169860161"/>
      <w:r>
        <w:t>Konklusjon krigens folkerettslige vurdering</w:t>
      </w:r>
      <w:bookmarkEnd w:id="65"/>
    </w:p>
    <w:p w14:paraId="478A3773" w14:textId="7FFC2E7E" w:rsidR="00697AC1" w:rsidRDefault="00CF476F" w:rsidP="00697AC1">
      <w:pPr>
        <w:pBdr>
          <w:top w:val="single" w:sz="4" w:space="1" w:color="auto"/>
          <w:left w:val="single" w:sz="4" w:space="4" w:color="auto"/>
          <w:bottom w:val="single" w:sz="4" w:space="1" w:color="auto"/>
          <w:right w:val="single" w:sz="4" w:space="4" w:color="auto"/>
        </w:pBdr>
        <w:shd w:val="pct5" w:color="auto" w:fill="auto"/>
        <w:spacing w:before="60" w:after="60"/>
        <w:rPr>
          <w:szCs w:val="22"/>
        </w:rPr>
      </w:pPr>
      <w:bookmarkStart w:id="66" w:name="_Hlk161746351"/>
      <w:r>
        <w:rPr>
          <w:szCs w:val="22"/>
        </w:rPr>
        <w:t>S</w:t>
      </w:r>
      <w:r w:rsidR="00697AC1">
        <w:rPr>
          <w:szCs w:val="22"/>
        </w:rPr>
        <w:t xml:space="preserve">ynliggjøre </w:t>
      </w:r>
      <w:r w:rsidR="00D4330E">
        <w:rPr>
          <w:szCs w:val="22"/>
        </w:rPr>
        <w:t>og begrunne</w:t>
      </w:r>
      <w:r w:rsidR="00697AC1">
        <w:rPr>
          <w:szCs w:val="22"/>
        </w:rPr>
        <w:t xml:space="preserve"> at tiltaket er drøftet sett i lys av krigens folkerettslige vurdering.</w:t>
      </w:r>
    </w:p>
    <w:p w14:paraId="1C7E0E85" w14:textId="77777777" w:rsidR="00697AC1" w:rsidRDefault="00697AC1" w:rsidP="00697AC1">
      <w:pPr>
        <w:pBdr>
          <w:top w:val="single" w:sz="4" w:space="1" w:color="auto"/>
          <w:left w:val="single" w:sz="4" w:space="4" w:color="auto"/>
          <w:bottom w:val="single" w:sz="4" w:space="1" w:color="auto"/>
          <w:right w:val="single" w:sz="4" w:space="4" w:color="auto"/>
        </w:pBdr>
        <w:shd w:val="pct5" w:color="auto" w:fill="auto"/>
        <w:spacing w:before="60" w:after="60"/>
        <w:rPr>
          <w:szCs w:val="22"/>
        </w:rPr>
      </w:pPr>
    </w:p>
    <w:p w14:paraId="2AFFD2B1" w14:textId="77777777" w:rsidR="00697AC1" w:rsidRPr="005A3EBC" w:rsidRDefault="00697AC1" w:rsidP="00697AC1">
      <w:pPr>
        <w:pBdr>
          <w:top w:val="single" w:sz="4" w:space="1" w:color="auto"/>
          <w:left w:val="single" w:sz="4" w:space="4" w:color="auto"/>
          <w:bottom w:val="single" w:sz="4" w:space="1" w:color="auto"/>
          <w:right w:val="single" w:sz="4" w:space="4" w:color="auto"/>
        </w:pBdr>
        <w:shd w:val="pct5" w:color="auto" w:fill="auto"/>
        <w:spacing w:before="60" w:after="60"/>
        <w:rPr>
          <w:szCs w:val="22"/>
        </w:rPr>
      </w:pPr>
      <w:r>
        <w:rPr>
          <w:szCs w:val="22"/>
        </w:rPr>
        <w:t>Det er</w:t>
      </w:r>
      <w:r w:rsidRPr="0014765A">
        <w:rPr>
          <w:szCs w:val="22"/>
        </w:rPr>
        <w:t xml:space="preserve"> jurist </w:t>
      </w:r>
      <w:r>
        <w:rPr>
          <w:szCs w:val="22"/>
        </w:rPr>
        <w:t xml:space="preserve">som </w:t>
      </w:r>
      <w:r w:rsidRPr="0014765A">
        <w:rPr>
          <w:szCs w:val="22"/>
        </w:rPr>
        <w:t xml:space="preserve">skal vurdere om </w:t>
      </w:r>
      <w:r>
        <w:rPr>
          <w:szCs w:val="22"/>
        </w:rPr>
        <w:t>tiltaket</w:t>
      </w:r>
      <w:r w:rsidRPr="0014765A">
        <w:rPr>
          <w:szCs w:val="22"/>
        </w:rPr>
        <w:t xml:space="preserve"> er i henhold til krigens folkerett. Konklusjonen av den folkerettslige vurderingen gjort i Vedlegg </w:t>
      </w:r>
      <w:proofErr w:type="spellStart"/>
      <w:r w:rsidRPr="0014765A">
        <w:rPr>
          <w:szCs w:val="22"/>
        </w:rPr>
        <w:t>X</w:t>
      </w:r>
      <w:proofErr w:type="spellEnd"/>
      <w:r w:rsidRPr="0014765A">
        <w:rPr>
          <w:szCs w:val="22"/>
        </w:rPr>
        <w:t xml:space="preserve"> skal oppsummeres her. Dersom det av en jurist er </w:t>
      </w:r>
      <w:r w:rsidRPr="0014765A">
        <w:rPr>
          <w:szCs w:val="22"/>
        </w:rPr>
        <w:lastRenderedPageBreak/>
        <w:t xml:space="preserve">konkludert med at det ikke er behov for en folkerettslig vurdering, skal det kort begrunnes </w:t>
      </w:r>
      <w:r>
        <w:rPr>
          <w:szCs w:val="22"/>
        </w:rPr>
        <w:t>under dette punktet</w:t>
      </w:r>
      <w:r w:rsidRPr="0014765A">
        <w:rPr>
          <w:szCs w:val="22"/>
        </w:rPr>
        <w:t>.</w:t>
      </w:r>
    </w:p>
    <w:p w14:paraId="3B0ABED2" w14:textId="0659CDB7" w:rsidR="006159F2" w:rsidRDefault="00853D38" w:rsidP="006159F2">
      <w:pPr>
        <w:pStyle w:val="Brdtekst"/>
      </w:pPr>
      <w:bookmarkStart w:id="67" w:name="_Toc449013823"/>
      <w:bookmarkEnd w:id="66"/>
      <w:r>
        <w:t>Tekst …</w:t>
      </w:r>
    </w:p>
    <w:p w14:paraId="1D8826CA" w14:textId="77777777" w:rsidR="006159F2" w:rsidRPr="006159F2" w:rsidRDefault="006159F2" w:rsidP="006159F2">
      <w:pPr>
        <w:pStyle w:val="Brdtekst"/>
      </w:pPr>
    </w:p>
    <w:p w14:paraId="2FE0AC11" w14:textId="45E3C131" w:rsidR="00627F86" w:rsidRPr="002E34E5" w:rsidRDefault="00627F86" w:rsidP="00627F86">
      <w:pPr>
        <w:pStyle w:val="Overskrift2"/>
        <w:keepLines/>
        <w:tabs>
          <w:tab w:val="num" w:pos="720"/>
        </w:tabs>
        <w:spacing w:before="360"/>
        <w:ind w:left="851" w:hanging="851"/>
      </w:pPr>
      <w:bookmarkStart w:id="68" w:name="_Toc169860162"/>
      <w:r w:rsidRPr="002E34E5">
        <w:t>Forholdet til eksisterende og planlagt portefølje (avhengigheter)</w:t>
      </w:r>
      <w:bookmarkEnd w:id="67"/>
      <w:bookmarkEnd w:id="68"/>
    </w:p>
    <w:p w14:paraId="2DC21179" w14:textId="0343F9F8" w:rsidR="00D31109" w:rsidRDefault="00D4330E" w:rsidP="00D31109">
      <w:pPr>
        <w:pBdr>
          <w:top w:val="single" w:sz="4" w:space="1" w:color="auto"/>
          <w:left w:val="single" w:sz="4" w:space="4" w:color="auto"/>
          <w:bottom w:val="single" w:sz="4" w:space="1" w:color="auto"/>
          <w:right w:val="single" w:sz="4" w:space="4" w:color="auto"/>
        </w:pBdr>
        <w:shd w:val="pct5" w:color="auto" w:fill="auto"/>
        <w:spacing w:before="60" w:after="60"/>
        <w:rPr>
          <w:szCs w:val="22"/>
        </w:rPr>
      </w:pPr>
      <w:r>
        <w:rPr>
          <w:szCs w:val="22"/>
        </w:rPr>
        <w:t>Beskriv</w:t>
      </w:r>
      <w:r w:rsidR="0003629B">
        <w:rPr>
          <w:szCs w:val="22"/>
        </w:rPr>
        <w:t xml:space="preserve"> </w:t>
      </w:r>
      <w:r w:rsidR="007E0195">
        <w:rPr>
          <w:szCs w:val="22"/>
        </w:rPr>
        <w:t>hvilke avhengigheter</w:t>
      </w:r>
      <w:r w:rsidR="0003629B">
        <w:rPr>
          <w:szCs w:val="22"/>
        </w:rPr>
        <w:t xml:space="preserve"> </w:t>
      </w:r>
      <w:r w:rsidR="007E0195">
        <w:rPr>
          <w:szCs w:val="22"/>
        </w:rPr>
        <w:t xml:space="preserve">tiltaket </w:t>
      </w:r>
      <w:r w:rsidR="0003629B">
        <w:rPr>
          <w:szCs w:val="22"/>
        </w:rPr>
        <w:t>har til eksisterende og planlagt portefølje</w:t>
      </w:r>
      <w:r w:rsidR="00E92A2B">
        <w:rPr>
          <w:szCs w:val="22"/>
        </w:rPr>
        <w:t>, samt beskrive eventuelle konsekvenser dette kan medføre.</w:t>
      </w:r>
      <w:r w:rsidR="00BA63DF">
        <w:rPr>
          <w:szCs w:val="22"/>
        </w:rPr>
        <w:t xml:space="preserve"> </w:t>
      </w:r>
    </w:p>
    <w:p w14:paraId="09251E9C" w14:textId="77777777" w:rsidR="00D31109" w:rsidRDefault="00D31109" w:rsidP="00D31109">
      <w:pPr>
        <w:pBdr>
          <w:top w:val="single" w:sz="4" w:space="1" w:color="auto"/>
          <w:left w:val="single" w:sz="4" w:space="4" w:color="auto"/>
          <w:bottom w:val="single" w:sz="4" w:space="1" w:color="auto"/>
          <w:right w:val="single" w:sz="4" w:space="4" w:color="auto"/>
        </w:pBdr>
        <w:shd w:val="pct5" w:color="auto" w:fill="auto"/>
        <w:spacing w:before="60" w:after="60"/>
        <w:rPr>
          <w:szCs w:val="22"/>
        </w:rPr>
      </w:pPr>
    </w:p>
    <w:p w14:paraId="6E26C7D1" w14:textId="74606753" w:rsidR="00201FA0" w:rsidRDefault="000F1F8D" w:rsidP="00201FA0">
      <w:pPr>
        <w:pBdr>
          <w:top w:val="single" w:sz="4" w:space="1" w:color="auto"/>
          <w:left w:val="single" w:sz="4" w:space="4" w:color="auto"/>
          <w:bottom w:val="single" w:sz="4" w:space="1" w:color="auto"/>
          <w:right w:val="single" w:sz="4" w:space="4" w:color="auto"/>
        </w:pBdr>
        <w:shd w:val="pct5" w:color="auto" w:fill="auto"/>
        <w:spacing w:before="60" w:after="60"/>
        <w:rPr>
          <w:szCs w:val="22"/>
        </w:rPr>
      </w:pPr>
      <w:r w:rsidRPr="000F1F8D">
        <w:rPr>
          <w:szCs w:val="22"/>
        </w:rPr>
        <w:t xml:space="preserve">Oppsummer </w:t>
      </w:r>
      <w:r>
        <w:rPr>
          <w:szCs w:val="22"/>
        </w:rPr>
        <w:t>eventuelle avhengigheter til</w:t>
      </w:r>
      <w:r w:rsidR="00A35C2F">
        <w:rPr>
          <w:szCs w:val="22"/>
        </w:rPr>
        <w:t xml:space="preserve"> eksisterende </w:t>
      </w:r>
      <w:r w:rsidR="00C353C1">
        <w:rPr>
          <w:szCs w:val="22"/>
        </w:rPr>
        <w:t>prosjekter</w:t>
      </w:r>
      <w:r w:rsidR="00A35C2F">
        <w:rPr>
          <w:szCs w:val="22"/>
        </w:rPr>
        <w:t xml:space="preserve"> og/eller utredninger </w:t>
      </w:r>
      <w:r w:rsidRPr="000F1F8D">
        <w:rPr>
          <w:szCs w:val="22"/>
        </w:rPr>
        <w:t xml:space="preserve">Beskriv kort påvirkning og konsekvens for mulighetsrom og valg av alternativ. </w:t>
      </w:r>
      <w:r w:rsidR="00CC475B">
        <w:rPr>
          <w:szCs w:val="22"/>
        </w:rPr>
        <w:br/>
      </w:r>
      <w:r w:rsidRPr="000F1F8D">
        <w:rPr>
          <w:szCs w:val="22"/>
        </w:rPr>
        <w:t>Bruk tabell fra vedlegg B.</w:t>
      </w:r>
    </w:p>
    <w:p w14:paraId="4E60613F" w14:textId="3635846D" w:rsidR="00E634B6" w:rsidRPr="001347E1" w:rsidRDefault="00627F86" w:rsidP="00627F86">
      <w:pPr>
        <w:rPr>
          <w:lang w:eastAsia="nb-NO"/>
        </w:rPr>
      </w:pPr>
      <w:r w:rsidRPr="001347E1">
        <w:rPr>
          <w:lang w:eastAsia="nb-NO"/>
        </w:rPr>
        <w:t xml:space="preserve">Tekst … </w:t>
      </w:r>
    </w:p>
    <w:p w14:paraId="4FE09256" w14:textId="77777777" w:rsidR="007A4A85" w:rsidRPr="00E634B6" w:rsidRDefault="007A4A85" w:rsidP="00E634B6">
      <w:pPr>
        <w:pStyle w:val="Overskrift2"/>
      </w:pPr>
      <w:bookmarkStart w:id="69" w:name="_Toc169860163"/>
      <w:r w:rsidRPr="00E634B6">
        <w:t>Oppsummering av rammebetingelser</w:t>
      </w:r>
      <w:bookmarkEnd w:id="69"/>
    </w:p>
    <w:p w14:paraId="45602D18" w14:textId="2DB86755" w:rsidR="00F637F2" w:rsidRDefault="00D4330E" w:rsidP="00F637F2">
      <w:pPr>
        <w:pBdr>
          <w:top w:val="single" w:sz="4" w:space="1" w:color="auto"/>
          <w:left w:val="single" w:sz="4" w:space="4" w:color="auto"/>
          <w:bottom w:val="single" w:sz="4" w:space="1" w:color="auto"/>
          <w:right w:val="single" w:sz="4" w:space="4" w:color="auto"/>
        </w:pBdr>
        <w:shd w:val="pct5" w:color="auto" w:fill="auto"/>
        <w:rPr>
          <w:szCs w:val="22"/>
        </w:rPr>
      </w:pPr>
      <w:r>
        <w:rPr>
          <w:szCs w:val="22"/>
        </w:rPr>
        <w:t xml:space="preserve">Gi en </w:t>
      </w:r>
      <w:r w:rsidR="00F637F2">
        <w:rPr>
          <w:szCs w:val="22"/>
        </w:rPr>
        <w:t xml:space="preserve">kort og presis oppsummering av hvilken betydning de gjeldende rammebetingelsene vil ha på utredningen (eks. utredningen som helhet, mulighetsstudiet, valg av alternativ, ambisjonsnivå, grad av måloppnåelse (effektmål), resultatmål, føringer for neste fase). </w:t>
      </w:r>
    </w:p>
    <w:p w14:paraId="3750D34F" w14:textId="77777777" w:rsidR="0098194D" w:rsidRDefault="0098194D" w:rsidP="00F637F2">
      <w:pPr>
        <w:pBdr>
          <w:top w:val="single" w:sz="4" w:space="1" w:color="auto"/>
          <w:left w:val="single" w:sz="4" w:space="4" w:color="auto"/>
          <w:bottom w:val="single" w:sz="4" w:space="1" w:color="auto"/>
          <w:right w:val="single" w:sz="4" w:space="4" w:color="auto"/>
        </w:pBdr>
        <w:shd w:val="pct5" w:color="auto" w:fill="auto"/>
        <w:rPr>
          <w:szCs w:val="22"/>
        </w:rPr>
      </w:pPr>
    </w:p>
    <w:p w14:paraId="02D64902" w14:textId="41F81675" w:rsidR="00627F86" w:rsidRDefault="00853D38" w:rsidP="00627F86">
      <w:pPr>
        <w:rPr>
          <w:lang w:eastAsia="nb-NO"/>
        </w:rPr>
      </w:pPr>
      <w:r>
        <w:rPr>
          <w:lang w:eastAsia="nb-NO"/>
        </w:rPr>
        <w:t>Tekst …</w:t>
      </w:r>
      <w:r w:rsidR="00F637F2">
        <w:rPr>
          <w:lang w:eastAsia="nb-NO"/>
        </w:rPr>
        <w:t>.</w:t>
      </w:r>
    </w:p>
    <w:p w14:paraId="5A157468" w14:textId="4AF132D1" w:rsidR="00EF4EC2" w:rsidRDefault="00EF4EC2" w:rsidP="00EF4EC2">
      <w:pPr>
        <w:pStyle w:val="Brdtekstpflgende"/>
      </w:pPr>
    </w:p>
    <w:p w14:paraId="03D2EE6F" w14:textId="77777777" w:rsidR="00AF6702" w:rsidRDefault="00AF6702" w:rsidP="004E1D5D">
      <w:pPr>
        <w:pStyle w:val="Overskrift1"/>
      </w:pPr>
      <w:bookmarkStart w:id="70" w:name="_Toc169860164"/>
      <w:bookmarkStart w:id="71" w:name="_Toc465681672"/>
      <w:r>
        <w:t>Mulighetsstudie</w:t>
      </w:r>
      <w:bookmarkEnd w:id="70"/>
    </w:p>
    <w:p w14:paraId="70563F45" w14:textId="46092B9D" w:rsidR="00BA0256" w:rsidRDefault="00DE7EEB" w:rsidP="006F4705">
      <w:pPr>
        <w:pStyle w:val="Brdtekst"/>
        <w:pBdr>
          <w:top w:val="single" w:sz="4" w:space="1" w:color="auto"/>
          <w:left w:val="single" w:sz="4" w:space="4" w:color="auto"/>
          <w:bottom w:val="single" w:sz="4" w:space="1" w:color="auto"/>
          <w:right w:val="single" w:sz="4" w:space="4" w:color="auto"/>
        </w:pBdr>
        <w:shd w:val="clear" w:color="auto" w:fill="F3F3F3"/>
      </w:pPr>
      <w:bookmarkStart w:id="72" w:name="_Hlk161899128"/>
      <w:r w:rsidRPr="0000611D">
        <w:rPr>
          <w:i/>
          <w:iCs/>
        </w:rPr>
        <w:t>Formålet</w:t>
      </w:r>
      <w:r w:rsidRPr="00DE7EEB">
        <w:t xml:space="preserve"> </w:t>
      </w:r>
      <w:r w:rsidR="00187A96">
        <w:t xml:space="preserve">er å </w:t>
      </w:r>
      <w:r w:rsidR="007C332B">
        <w:t xml:space="preserve">gjengi hovedkonklusjonen av </w:t>
      </w:r>
      <w:r w:rsidR="006E7ED9">
        <w:t xml:space="preserve">mulighetsstudiet </w:t>
      </w:r>
      <w:r w:rsidR="00F5321B">
        <w:t>for beslutningstaker. Presentere</w:t>
      </w:r>
      <w:r w:rsidRPr="00DE7EEB">
        <w:t xml:space="preserve"> alle</w:t>
      </w:r>
      <w:r w:rsidR="00F5321B">
        <w:t xml:space="preserve"> reelle</w:t>
      </w:r>
      <w:r w:rsidRPr="00DE7EEB">
        <w:t xml:space="preserve"> konseptuelt forskjellige alternativer som løser det observerte problemet</w:t>
      </w:r>
      <w:r w:rsidR="00983599">
        <w:t>,</w:t>
      </w:r>
      <w:r w:rsidRPr="00DE7EEB">
        <w:t xml:space="preserve"> slik at samfunns- og effektmål kan oppnås. </w:t>
      </w:r>
      <w:r w:rsidR="008768B8">
        <w:br/>
      </w:r>
      <w:r w:rsidR="005E15A3">
        <w:t xml:space="preserve">Utredningsinstruksens spørsmål </w:t>
      </w:r>
      <w:proofErr w:type="spellStart"/>
      <w:r w:rsidR="005E15A3">
        <w:t>nr</w:t>
      </w:r>
      <w:proofErr w:type="spellEnd"/>
      <w:r w:rsidR="005E15A3">
        <w:t xml:space="preserve"> 2. «Hvilke tiltak er relevante» skal besvares i kapittelet om </w:t>
      </w:r>
      <w:r w:rsidR="008768B8">
        <w:t>mulighetsstudiet</w:t>
      </w:r>
      <w:r w:rsidR="005E15A3">
        <w:t xml:space="preserve"> i hoveddokumentet.</w:t>
      </w:r>
      <w:r w:rsidR="00BA0256">
        <w:br/>
      </w:r>
    </w:p>
    <w:p w14:paraId="38E02520" w14:textId="4604CB50" w:rsidR="006F4705" w:rsidRDefault="00DE7EEB" w:rsidP="005463DD">
      <w:pPr>
        <w:pStyle w:val="Brdtekst"/>
        <w:pBdr>
          <w:top w:val="single" w:sz="4" w:space="1" w:color="auto"/>
          <w:left w:val="single" w:sz="4" w:space="4" w:color="auto"/>
          <w:bottom w:val="single" w:sz="4" w:space="1" w:color="auto"/>
          <w:right w:val="single" w:sz="4" w:space="4" w:color="auto"/>
        </w:pBdr>
        <w:shd w:val="clear" w:color="auto" w:fill="F3F3F3"/>
      </w:pPr>
      <w:r w:rsidRPr="00DE7EEB">
        <w:t>Hvis konseptet allerede foreligger,</w:t>
      </w:r>
      <w:r w:rsidR="005D5453">
        <w:t xml:space="preserve"> </w:t>
      </w:r>
      <w:r w:rsidRPr="00DE7EEB">
        <w:t>vil metoden i mulighetsstudiet fortsatt benyttes. Mulighetsstudiet vil da ta for seg drøfting av ulike varianter innenfor et</w:t>
      </w:r>
      <w:r w:rsidR="005E15A3">
        <w:t>t</w:t>
      </w:r>
      <w:r w:rsidRPr="00DE7EEB">
        <w:t xml:space="preserve"> konsept</w:t>
      </w:r>
      <w:r w:rsidR="005E15A3">
        <w:t xml:space="preserve"> i stedet for ulike alternative konsepter</w:t>
      </w:r>
      <w:r w:rsidRPr="00DE7EEB">
        <w:t>.</w:t>
      </w:r>
    </w:p>
    <w:p w14:paraId="09FD0276" w14:textId="77777777" w:rsidR="006F4705" w:rsidRDefault="006F4705" w:rsidP="006F4705">
      <w:pPr>
        <w:pStyle w:val="Brdtekst"/>
        <w:pBdr>
          <w:top w:val="single" w:sz="4" w:space="1" w:color="auto"/>
          <w:left w:val="single" w:sz="4" w:space="4" w:color="auto"/>
          <w:bottom w:val="single" w:sz="4" w:space="1" w:color="auto"/>
          <w:right w:val="single" w:sz="4" w:space="4" w:color="auto"/>
        </w:pBdr>
        <w:shd w:val="clear" w:color="auto" w:fill="F3F3F3"/>
      </w:pPr>
    </w:p>
    <w:p w14:paraId="6928FDC9" w14:textId="7BA935CD" w:rsidR="006F4705" w:rsidRDefault="006F4705" w:rsidP="006F4705">
      <w:pPr>
        <w:pStyle w:val="Brdtekst"/>
        <w:pBdr>
          <w:top w:val="single" w:sz="4" w:space="1" w:color="auto"/>
          <w:left w:val="single" w:sz="4" w:space="4" w:color="auto"/>
          <w:bottom w:val="single" w:sz="4" w:space="1" w:color="auto"/>
          <w:right w:val="single" w:sz="4" w:space="4" w:color="auto"/>
        </w:pBdr>
        <w:shd w:val="clear" w:color="auto" w:fill="F3F3F3"/>
      </w:pPr>
      <w:r>
        <w:t xml:space="preserve">• Se kapittel om </w:t>
      </w:r>
      <w:r w:rsidR="00046A42">
        <w:t>mulighetsstudiet</w:t>
      </w:r>
      <w:r>
        <w:t xml:space="preserve"> i veileder for konseptfasen, for nærmere beskrivelse av metode.</w:t>
      </w:r>
    </w:p>
    <w:p w14:paraId="649CE754" w14:textId="61DF7E5C" w:rsidR="006F4705" w:rsidRPr="006A1121" w:rsidRDefault="006F4705" w:rsidP="006F4705">
      <w:pPr>
        <w:pStyle w:val="Brdtekst"/>
        <w:pBdr>
          <w:top w:val="single" w:sz="4" w:space="1" w:color="auto"/>
          <w:left w:val="single" w:sz="4" w:space="4" w:color="auto"/>
          <w:bottom w:val="single" w:sz="4" w:space="1" w:color="auto"/>
          <w:right w:val="single" w:sz="4" w:space="4" w:color="auto"/>
        </w:pBdr>
        <w:shd w:val="clear" w:color="auto" w:fill="F3F3F3"/>
      </w:pPr>
      <w:r>
        <w:t xml:space="preserve">• Benytt vedlegg </w:t>
      </w:r>
      <w:r w:rsidR="00CE4521">
        <w:t>C</w:t>
      </w:r>
      <w:r>
        <w:t xml:space="preserve"> som arbeidsverktøy og dokumentasjon. </w:t>
      </w:r>
    </w:p>
    <w:p w14:paraId="72635D26" w14:textId="77777777" w:rsidR="006F4705" w:rsidRDefault="006F4705" w:rsidP="006F4705">
      <w:pPr>
        <w:pStyle w:val="Brdtekst"/>
        <w:pBdr>
          <w:top w:val="single" w:sz="4" w:space="1" w:color="auto"/>
          <w:left w:val="single" w:sz="4" w:space="4" w:color="auto"/>
          <w:bottom w:val="single" w:sz="4" w:space="1" w:color="auto"/>
          <w:right w:val="single" w:sz="4" w:space="4" w:color="auto"/>
        </w:pBdr>
        <w:shd w:val="clear" w:color="auto" w:fill="F3F3F3"/>
      </w:pPr>
    </w:p>
    <w:p w14:paraId="68F980A0" w14:textId="47751D99" w:rsidR="006F4705" w:rsidRPr="00013C0A" w:rsidRDefault="006F4705" w:rsidP="006F4705">
      <w:pPr>
        <w:pStyle w:val="Brdtekst"/>
        <w:pBdr>
          <w:top w:val="single" w:sz="4" w:space="1" w:color="auto"/>
          <w:left w:val="single" w:sz="4" w:space="4" w:color="auto"/>
          <w:bottom w:val="single" w:sz="4" w:space="1" w:color="auto"/>
          <w:right w:val="single" w:sz="4" w:space="4" w:color="auto"/>
        </w:pBdr>
        <w:shd w:val="clear" w:color="auto" w:fill="F3F3F3"/>
      </w:pPr>
      <w:r w:rsidRPr="002A1EB7">
        <w:rPr>
          <w:i/>
          <w:iCs/>
        </w:rPr>
        <w:t>Forenkling:</w:t>
      </w:r>
      <w:r>
        <w:t xml:space="preserve"> For mindre omfattende utredninger som eks. erstatning av eksisterende materiell og/eller EBA samt videreføring, bør vedlegge </w:t>
      </w:r>
      <w:r w:rsidR="00CE4521">
        <w:t>C</w:t>
      </w:r>
      <w:r>
        <w:t xml:space="preserve"> benyttes som arbeidsverktøy for å sikre at metoden følges (eks forenklet og minimumsanalyse). Deretter beskrives </w:t>
      </w:r>
      <w:r w:rsidR="00052543">
        <w:t>konklusjonen</w:t>
      </w:r>
      <w:r w:rsidR="00354FD0">
        <w:t xml:space="preserve"> av mulighetsstudiet </w:t>
      </w:r>
      <w:r>
        <w:t xml:space="preserve">i hoveddokumentet. Dette er et kapittel som kan bli relativt kortfattet. Kompleksiteten og omfang av </w:t>
      </w:r>
      <w:r w:rsidR="00052543">
        <w:t>utre</w:t>
      </w:r>
      <w:r w:rsidR="007656F6">
        <w:t xml:space="preserve">dningen </w:t>
      </w:r>
      <w:r>
        <w:t xml:space="preserve">vil avgjøre om vedlegg </w:t>
      </w:r>
      <w:r w:rsidR="00CE4521">
        <w:t>C</w:t>
      </w:r>
      <w:r>
        <w:t xml:space="preserve"> er nødvendig for å dokumentere utarbeidelse av</w:t>
      </w:r>
      <w:r w:rsidR="007656F6">
        <w:t xml:space="preserve"> mulighetsstudiet</w:t>
      </w:r>
      <w:r>
        <w:t>.</w:t>
      </w:r>
      <w:r w:rsidRPr="00812D82">
        <w:t xml:space="preserve"> </w:t>
      </w:r>
    </w:p>
    <w:bookmarkEnd w:id="72"/>
    <w:p w14:paraId="2A903ECA" w14:textId="77777777" w:rsidR="0096379C" w:rsidRPr="0096379C" w:rsidRDefault="0096379C" w:rsidP="0096379C">
      <w:pPr>
        <w:pStyle w:val="Brdtekstpflgende"/>
      </w:pPr>
    </w:p>
    <w:p w14:paraId="6D2444F9" w14:textId="3B6D8E8A" w:rsidR="006F18F7" w:rsidRDefault="006F18F7" w:rsidP="00BE523C">
      <w:pPr>
        <w:pStyle w:val="Overskrift2"/>
        <w:keepLines/>
        <w:tabs>
          <w:tab w:val="num" w:pos="720"/>
        </w:tabs>
        <w:spacing w:before="360"/>
        <w:ind w:left="851" w:hanging="851"/>
      </w:pPr>
      <w:bookmarkStart w:id="73" w:name="_Toc169860165"/>
      <w:bookmarkStart w:id="74" w:name="_Toc449014468"/>
      <w:r>
        <w:lastRenderedPageBreak/>
        <w:t>Kort beskrivelse av metode og gjeldende</w:t>
      </w:r>
      <w:r w:rsidR="007D5D55">
        <w:t xml:space="preserve"> dimensjoner</w:t>
      </w:r>
      <w:bookmarkEnd w:id="73"/>
    </w:p>
    <w:p w14:paraId="496AFCE7" w14:textId="6DCE95CD" w:rsidR="007D5D55" w:rsidRPr="00E54729" w:rsidRDefault="00DA34E7" w:rsidP="007D5D55">
      <w:pPr>
        <w:pStyle w:val="Brdtekst"/>
        <w:pBdr>
          <w:top w:val="single" w:sz="4" w:space="1" w:color="auto"/>
          <w:left w:val="single" w:sz="4" w:space="4" w:color="auto"/>
          <w:bottom w:val="single" w:sz="4" w:space="1" w:color="auto"/>
          <w:right w:val="single" w:sz="4" w:space="4" w:color="auto"/>
        </w:pBdr>
        <w:shd w:val="clear" w:color="auto" w:fill="F2F2F2" w:themeFill="background1" w:themeFillShade="F2"/>
        <w:rPr>
          <w:color w:val="FF0000"/>
        </w:rPr>
      </w:pPr>
      <w:r w:rsidRPr="00DA34E7">
        <w:t>Kort beskrivelse av metode og hvilke gjeldende dimensjoner konseptene er vurdert ut fra, bruk gjerne figur 9</w:t>
      </w:r>
      <w:r w:rsidR="00F91989">
        <w:t xml:space="preserve"> under </w:t>
      </w:r>
      <w:r w:rsidR="000054D7">
        <w:t>kapittelet</w:t>
      </w:r>
      <w:r w:rsidR="00F91989">
        <w:t xml:space="preserve"> om mulig</w:t>
      </w:r>
      <w:r w:rsidR="000054D7">
        <w:t>hetsstudiet</w:t>
      </w:r>
      <w:r w:rsidRPr="00DA34E7">
        <w:t xml:space="preserve"> i veileder.</w:t>
      </w:r>
    </w:p>
    <w:p w14:paraId="7952BFB8" w14:textId="77777777" w:rsidR="007D5D55" w:rsidRPr="007D5D55" w:rsidRDefault="007D5D55" w:rsidP="007D5D55">
      <w:pPr>
        <w:pStyle w:val="Brdtekst"/>
      </w:pPr>
    </w:p>
    <w:p w14:paraId="1EA285D6" w14:textId="7919AA37" w:rsidR="00BE523C" w:rsidRPr="00BE523C" w:rsidRDefault="00AF6702" w:rsidP="00BE523C">
      <w:pPr>
        <w:pStyle w:val="Overskrift2"/>
        <w:keepLines/>
        <w:tabs>
          <w:tab w:val="num" w:pos="720"/>
        </w:tabs>
        <w:spacing w:before="360"/>
        <w:ind w:left="851" w:hanging="851"/>
      </w:pPr>
      <w:bookmarkStart w:id="75" w:name="_Toc169860166"/>
      <w:r>
        <w:t>Identifise</w:t>
      </w:r>
      <w:r w:rsidR="00CB1318">
        <w:t>rte</w:t>
      </w:r>
      <w:bookmarkEnd w:id="74"/>
      <w:r w:rsidR="00CB1318">
        <w:t xml:space="preserve"> </w:t>
      </w:r>
      <w:r w:rsidR="00141CBA">
        <w:t>alternative</w:t>
      </w:r>
      <w:r w:rsidR="00526118">
        <w:t xml:space="preserve"> konsepter</w:t>
      </w:r>
      <w:bookmarkEnd w:id="75"/>
    </w:p>
    <w:p w14:paraId="5B1E05C3" w14:textId="1DC8F64D" w:rsidR="003B205E" w:rsidRPr="00E54729" w:rsidRDefault="00FA0264" w:rsidP="00322E2B">
      <w:pPr>
        <w:pStyle w:val="Brdtekst"/>
        <w:pBdr>
          <w:top w:val="single" w:sz="4" w:space="1" w:color="auto"/>
          <w:left w:val="single" w:sz="4" w:space="4" w:color="auto"/>
          <w:bottom w:val="single" w:sz="4" w:space="1" w:color="auto"/>
          <w:right w:val="single" w:sz="4" w:space="4" w:color="auto"/>
        </w:pBdr>
        <w:shd w:val="clear" w:color="auto" w:fill="F2F2F2" w:themeFill="background1" w:themeFillShade="F2"/>
        <w:rPr>
          <w:color w:val="FF0000"/>
        </w:rPr>
      </w:pPr>
      <w:bookmarkStart w:id="76" w:name="_Hlk159837642"/>
      <w:r>
        <w:t>Kort beskrivelse</w:t>
      </w:r>
      <w:r w:rsidR="00BE523C">
        <w:t xml:space="preserve"> av</w:t>
      </w:r>
      <w:r>
        <w:t xml:space="preserve"> </w:t>
      </w:r>
      <w:r w:rsidR="00094A9F">
        <w:t>a</w:t>
      </w:r>
      <w:r w:rsidR="003B205E" w:rsidRPr="00DA18F7">
        <w:t>lle</w:t>
      </w:r>
      <w:r w:rsidR="00094A9F">
        <w:t xml:space="preserve"> identifiserte</w:t>
      </w:r>
      <w:r w:rsidR="003B205E" w:rsidRPr="00DA18F7">
        <w:t xml:space="preserve"> </w:t>
      </w:r>
      <w:r w:rsidR="009F2FE2">
        <w:t>alternative konseptuelle tiltak</w:t>
      </w:r>
      <w:r w:rsidR="00A23A3D">
        <w:t>.</w:t>
      </w:r>
      <w:r w:rsidR="0000611D">
        <w:t xml:space="preserve"> </w:t>
      </w:r>
      <w:r w:rsidR="0086012A">
        <w:t>Tiltak</w:t>
      </w:r>
      <w:r w:rsidR="00894803">
        <w:t xml:space="preserve"> </w:t>
      </w:r>
      <w:r w:rsidR="003B205E" w:rsidRPr="00DA18F7">
        <w:t xml:space="preserve">som </w:t>
      </w:r>
      <w:r w:rsidR="009F2FE2">
        <w:t xml:space="preserve">helt/delvis </w:t>
      </w:r>
      <w:r w:rsidR="003B205E" w:rsidRPr="00DA18F7">
        <w:t xml:space="preserve">ikke </w:t>
      </w:r>
      <w:r w:rsidR="00094A9F">
        <w:t xml:space="preserve">tilfredsstiller </w:t>
      </w:r>
      <w:r w:rsidR="009F2FE2">
        <w:t>rammebeti</w:t>
      </w:r>
      <w:r w:rsidR="0086012A">
        <w:t>n</w:t>
      </w:r>
      <w:r w:rsidR="009F2FE2">
        <w:t>gelsene</w:t>
      </w:r>
      <w:r w:rsidR="003545E5">
        <w:t>,</w:t>
      </w:r>
      <w:r w:rsidR="0086012A">
        <w:t xml:space="preserve"> </w:t>
      </w:r>
      <w:r w:rsidR="00094A9F">
        <w:t xml:space="preserve">eller som ikke vurderes som </w:t>
      </w:r>
      <w:r w:rsidR="003B205E" w:rsidRPr="00DA18F7">
        <w:t>gjennomførbare</w:t>
      </w:r>
      <w:r w:rsidR="006E71D2">
        <w:t xml:space="preserve"> skal også </w:t>
      </w:r>
      <w:r w:rsidR="003545E5">
        <w:t>tas med her.</w:t>
      </w:r>
      <w:r w:rsidR="008B0A1B">
        <w:t xml:space="preserve"> </w:t>
      </w:r>
    </w:p>
    <w:bookmarkEnd w:id="76"/>
    <w:p w14:paraId="0BFD2AAC" w14:textId="77777777" w:rsidR="00BE523C" w:rsidRPr="00BE523C" w:rsidRDefault="00BE523C" w:rsidP="00BE523C">
      <w:pPr>
        <w:pStyle w:val="Brdtekstpflgende"/>
      </w:pPr>
    </w:p>
    <w:p w14:paraId="2ABB918E" w14:textId="10684237" w:rsidR="00BE523C" w:rsidRPr="00BE523C" w:rsidRDefault="003E782A" w:rsidP="00BE523C">
      <w:pPr>
        <w:pStyle w:val="Overskrift2"/>
        <w:keepLines/>
        <w:tabs>
          <w:tab w:val="num" w:pos="720"/>
        </w:tabs>
        <w:spacing w:before="360"/>
        <w:ind w:left="851" w:hanging="851"/>
      </w:pPr>
      <w:bookmarkStart w:id="77" w:name="_Toc449014474"/>
      <w:bookmarkStart w:id="78" w:name="_Toc169860167"/>
      <w:r>
        <w:t>Grad av måloppnåelse for</w:t>
      </w:r>
      <w:r w:rsidR="00AF6702">
        <w:t xml:space="preserve"> </w:t>
      </w:r>
      <w:bookmarkEnd w:id="77"/>
      <w:r w:rsidR="00F77312">
        <w:t xml:space="preserve">identifiserte </w:t>
      </w:r>
      <w:r w:rsidR="006B2315">
        <w:t>alternative</w:t>
      </w:r>
      <w:r w:rsidR="00A63789">
        <w:t xml:space="preserve"> konsepter</w:t>
      </w:r>
      <w:bookmarkEnd w:id="78"/>
    </w:p>
    <w:p w14:paraId="328155A8" w14:textId="31AE9639" w:rsidR="00F77312" w:rsidRDefault="00F77312" w:rsidP="00F77312">
      <w:pPr>
        <w:pStyle w:val="Brdtekst"/>
      </w:pPr>
      <w:r>
        <w:rPr>
          <w:noProof/>
          <w:lang w:eastAsia="nb-NO"/>
        </w:rPr>
        <mc:AlternateContent>
          <mc:Choice Requires="wps">
            <w:drawing>
              <wp:inline distT="0" distB="0" distL="0" distR="0" wp14:anchorId="4309318A" wp14:editId="2787B894">
                <wp:extent cx="5831457" cy="861060"/>
                <wp:effectExtent l="0" t="0" r="17145" b="15240"/>
                <wp:docPr id="23" name="Tekstboks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457" cy="861060"/>
                        </a:xfrm>
                        <a:prstGeom prst="rect">
                          <a:avLst/>
                        </a:prstGeom>
                        <a:solidFill>
                          <a:schemeClr val="bg1">
                            <a:lumMod val="95000"/>
                          </a:schemeClr>
                        </a:solidFill>
                        <a:ln w="9525">
                          <a:solidFill>
                            <a:srgbClr val="000000"/>
                          </a:solidFill>
                          <a:miter lim="800000"/>
                          <a:headEnd/>
                          <a:tailEnd/>
                        </a:ln>
                      </wps:spPr>
                      <wps:txbx>
                        <w:txbxContent>
                          <w:p w14:paraId="3782DDBC" w14:textId="21C47387" w:rsidR="00741908" w:rsidRPr="00E54729" w:rsidRDefault="008B03BC" w:rsidP="00F77312">
                            <w:pPr>
                              <w:pStyle w:val="Brdtekst"/>
                              <w:rPr>
                                <w:color w:val="FF0000"/>
                              </w:rPr>
                            </w:pPr>
                            <w:r>
                              <w:t xml:space="preserve">Kort </w:t>
                            </w:r>
                            <w:r w:rsidR="00741908">
                              <w:t xml:space="preserve">overordnet </w:t>
                            </w:r>
                            <w:r w:rsidR="00507550">
                              <w:t>vurdering</w:t>
                            </w:r>
                            <w:r w:rsidR="00741908">
                              <w:t xml:space="preserve"> av </w:t>
                            </w:r>
                            <w:r w:rsidR="000A7AD4">
                              <w:t xml:space="preserve">hvor de ulike </w:t>
                            </w:r>
                            <w:r w:rsidR="00135EAE">
                              <w:t>konseptene</w:t>
                            </w:r>
                            <w:r w:rsidR="006075EB">
                              <w:t xml:space="preserve"> </w:t>
                            </w:r>
                            <w:r w:rsidR="005E77F4">
                              <w:t>ligger i forhold til hverandre i mulighetsrommet</w:t>
                            </w:r>
                            <w:r w:rsidR="00507550">
                              <w:t xml:space="preserve"> og i hvilken grad de dekker</w:t>
                            </w:r>
                            <w:r w:rsidR="001109F9">
                              <w:t xml:space="preserve"> gjeldene </w:t>
                            </w:r>
                            <w:r w:rsidR="00054116">
                              <w:t>dimensjoner (</w:t>
                            </w:r>
                            <w:r w:rsidR="001109F9">
                              <w:t>operasjonelle behov, strategiske mål og rammebetingelser</w:t>
                            </w:r>
                            <w:r w:rsidR="00054116">
                              <w:t>)</w:t>
                            </w:r>
                            <w:r w:rsidR="001109F9">
                              <w:t xml:space="preserve">. </w:t>
                            </w:r>
                            <w:r w:rsidR="009E51C2">
                              <w:t>Bruk gjerne figurer</w:t>
                            </w:r>
                            <w:r w:rsidR="00216F96">
                              <w:t xml:space="preserve"> for å visualisere grad av måloppnåelse for de ulike </w:t>
                            </w:r>
                            <w:r w:rsidR="006E7AA6">
                              <w:t>konseptene</w:t>
                            </w:r>
                            <w:r w:rsidR="00216F96">
                              <w:t>.</w:t>
                            </w:r>
                          </w:p>
                          <w:p w14:paraId="2A64D670" w14:textId="77777777" w:rsidR="00806966" w:rsidRDefault="00806966"/>
                        </w:txbxContent>
                      </wps:txbx>
                      <wps:bodyPr rot="0" vert="horz" wrap="square" lIns="91440" tIns="45720" rIns="91440" bIns="45720" anchor="t" anchorCtr="0">
                        <a:noAutofit/>
                      </wps:bodyPr>
                    </wps:wsp>
                  </a:graphicData>
                </a:graphic>
              </wp:inline>
            </w:drawing>
          </mc:Choice>
          <mc:Fallback>
            <w:pict>
              <v:shape w14:anchorId="4309318A" id="Tekstboks 23" o:spid="_x0000_s1044" type="#_x0000_t202" style="width:459.15pt;height:6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" fillcolor="#f2f2f2 [3052]">
                <v:textbox>
                  <w:txbxContent>
                    <w:p w14:paraId="3782DDBC" w14:textId="21C47387" w:rsidR="00741908" w:rsidRPr="00E54729" w:rsidRDefault="008B03BC" w:rsidP="00F77312">
                      <w:pPr>
                        <w:pStyle w:val="Brdtekst"/>
                        <w:rPr>
                          <w:color w:val="FF0000"/>
                        </w:rPr>
                      </w:pPr>
                      <w:r>
                        <w:t xml:space="preserve">Kort </w:t>
                      </w:r>
                      <w:r w:rsidR="00741908">
                        <w:t xml:space="preserve">overordnet </w:t>
                      </w:r>
                      <w:r w:rsidR="00507550">
                        <w:t>vurdering</w:t>
                      </w:r>
                      <w:r w:rsidR="00741908">
                        <w:t xml:space="preserve"> av </w:t>
                      </w:r>
                      <w:r w:rsidR="000A7AD4">
                        <w:t xml:space="preserve">hvor de ulike </w:t>
                      </w:r>
                      <w:r w:rsidR="00135EAE">
                        <w:t>konseptene</w:t>
                      </w:r>
                      <w:r w:rsidR="006075EB">
                        <w:t xml:space="preserve"> </w:t>
                      </w:r>
                      <w:r w:rsidR="005E77F4">
                        <w:t>ligger i forhold til hverandre i mulighetsrommet</w:t>
                      </w:r>
                      <w:r w:rsidR="00507550">
                        <w:t xml:space="preserve"> og i hvilken grad de dekker</w:t>
                      </w:r>
                      <w:r w:rsidR="001109F9">
                        <w:t xml:space="preserve"> gjeldene </w:t>
                      </w:r>
                      <w:r w:rsidR="00054116">
                        <w:t>dimensjoner (</w:t>
                      </w:r>
                      <w:r w:rsidR="001109F9">
                        <w:t>operasjonelle behov, strategiske mål og rammebetingelser</w:t>
                      </w:r>
                      <w:r w:rsidR="00054116">
                        <w:t>)</w:t>
                      </w:r>
                      <w:r w:rsidR="001109F9">
                        <w:t xml:space="preserve">. </w:t>
                      </w:r>
                      <w:r w:rsidR="009E51C2">
                        <w:t>Bruk gjerne figurer</w:t>
                      </w:r>
                      <w:r w:rsidR="00216F96">
                        <w:t xml:space="preserve"> for å visualisere grad av måloppnåelse for de ulike </w:t>
                      </w:r>
                      <w:r w:rsidR="006E7AA6">
                        <w:t>konseptene</w:t>
                      </w:r>
                      <w:r w:rsidR="00216F96">
                        <w:t>.</w:t>
                      </w:r>
                    </w:p>
                    <w:p w14:paraId="2A64D670" w14:textId="77777777" w:rsidR="00806966" w:rsidRDefault="00806966"/>
                  </w:txbxContent>
                </v:textbox>
                <w10:anchorlock/>
              </v:shape>
            </w:pict>
          </mc:Fallback>
        </mc:AlternateContent>
      </w:r>
      <w:r w:rsidR="00E32E59" w:rsidRPr="00D55421">
        <w:rPr>
          <w:color w:val="FF0000"/>
        </w:rPr>
        <w:t xml:space="preserve"> </w:t>
      </w:r>
    </w:p>
    <w:p w14:paraId="26BFD823" w14:textId="600133D4" w:rsidR="00AF6702" w:rsidRDefault="00AF6702" w:rsidP="00F77312">
      <w:pPr>
        <w:pStyle w:val="Overskrift2"/>
        <w:keepLines/>
        <w:tabs>
          <w:tab w:val="num" w:pos="720"/>
        </w:tabs>
        <w:spacing w:before="360"/>
        <w:ind w:left="851" w:hanging="851"/>
      </w:pPr>
      <w:bookmarkStart w:id="79" w:name="_Toc449014475"/>
      <w:bookmarkStart w:id="80" w:name="_Toc169860168"/>
      <w:r>
        <w:t xml:space="preserve">Oppsummering av identifiserte </w:t>
      </w:r>
      <w:bookmarkEnd w:id="79"/>
      <w:r w:rsidR="006B2315">
        <w:t>alternative</w:t>
      </w:r>
      <w:r w:rsidR="00A63789">
        <w:t xml:space="preserve"> konsepter</w:t>
      </w:r>
      <w:bookmarkEnd w:id="80"/>
      <w:r w:rsidR="00326621">
        <w:t xml:space="preserve"> </w:t>
      </w:r>
    </w:p>
    <w:p w14:paraId="297B8E2D" w14:textId="67D12D46" w:rsidR="00A96F26" w:rsidRPr="00A96F26" w:rsidRDefault="004C5AE4" w:rsidP="00A96F26">
      <w:pPr>
        <w:pStyle w:val="Brdtekst"/>
      </w:pPr>
      <w:r>
        <w:rPr>
          <w:noProof/>
          <w:lang w:eastAsia="nb-NO"/>
        </w:rPr>
        <mc:AlternateContent>
          <mc:Choice Requires="wps">
            <w:drawing>
              <wp:inline distT="0" distB="0" distL="0" distR="0" wp14:anchorId="5EC2C399" wp14:editId="70D6B75F">
                <wp:extent cx="5831457" cy="1403985"/>
                <wp:effectExtent l="0" t="0" r="17145" b="10160"/>
                <wp:docPr id="1440640627" name="Tekstboks 14406406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457" cy="1403985"/>
                        </a:xfrm>
                        <a:prstGeom prst="rect">
                          <a:avLst/>
                        </a:prstGeom>
                        <a:solidFill>
                          <a:sysClr val="window" lastClr="FFFFFF">
                            <a:lumMod val="95000"/>
                          </a:sysClr>
                        </a:solidFill>
                        <a:ln w="9525">
                          <a:solidFill>
                            <a:srgbClr val="000000"/>
                          </a:solidFill>
                          <a:miter lim="800000"/>
                          <a:headEnd/>
                          <a:tailEnd/>
                        </a:ln>
                      </wps:spPr>
                      <wps:txbx>
                        <w:txbxContent>
                          <w:p w14:paraId="513D0FF5" w14:textId="69B87287" w:rsidR="004C5AE4" w:rsidRPr="00F03752" w:rsidRDefault="008C0756" w:rsidP="004C5AE4">
                            <w:pPr>
                              <w:pStyle w:val="Brdtekst"/>
                            </w:pPr>
                            <w:r>
                              <w:t>Kort</w:t>
                            </w:r>
                            <w:r w:rsidR="00E12547">
                              <w:t xml:space="preserve"> </w:t>
                            </w:r>
                            <w:r w:rsidR="00F50E45">
                              <w:t xml:space="preserve">oppsummering av </w:t>
                            </w:r>
                            <w:r w:rsidR="007B0FB3">
                              <w:t>utvelge</w:t>
                            </w:r>
                            <w:r w:rsidR="00F61754">
                              <w:t>lsesprosessen som er gjennomført</w:t>
                            </w:r>
                            <w:r w:rsidR="007C6D71">
                              <w:t xml:space="preserve"> i mulighetsstudiet</w:t>
                            </w:r>
                            <w:r w:rsidR="009812BE">
                              <w:t>.</w:t>
                            </w:r>
                          </w:p>
                        </w:txbxContent>
                      </wps:txbx>
                      <wps:bodyPr rot="0" vert="horz" wrap="square" lIns="91440" tIns="45720" rIns="91440" bIns="45720" anchor="t" anchorCtr="0">
                        <a:spAutoFit/>
                      </wps:bodyPr>
                    </wps:wsp>
                  </a:graphicData>
                </a:graphic>
              </wp:inline>
            </w:drawing>
          </mc:Choice>
          <mc:Fallback>
            <w:pict>
              <v:shape w14:anchorId="5EC2C399" id="Tekstboks 1440640627" o:spid="_x0000_s1045" type="#_x0000_t202" style="width:459.1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" fillcolor="#f2f2f2">
                <v:textbox style="mso-fit-shape-to-text:t">
                  <w:txbxContent>
                    <w:p w14:paraId="513D0FF5" w14:textId="69B87287" w:rsidR="004C5AE4" w:rsidRPr="00F03752" w:rsidRDefault="008C0756" w:rsidP="004C5AE4">
                      <w:pPr>
                        <w:pStyle w:val="Brdtekst"/>
                      </w:pPr>
                      <w:r>
                        <w:t>Kort</w:t>
                      </w:r>
                      <w:r w:rsidR="00E12547">
                        <w:t xml:space="preserve"> </w:t>
                      </w:r>
                      <w:r w:rsidR="00F50E45">
                        <w:t xml:space="preserve">oppsummering av </w:t>
                      </w:r>
                      <w:r w:rsidR="007B0FB3">
                        <w:t>utvelge</w:t>
                      </w:r>
                      <w:r w:rsidR="00F61754">
                        <w:t>lsesprosessen som er gjennomført</w:t>
                      </w:r>
                      <w:r w:rsidR="007C6D71">
                        <w:t xml:space="preserve"> i mulighetsstudiet</w:t>
                      </w:r>
                      <w:r w:rsidR="009812BE">
                        <w:t>.</w:t>
                      </w:r>
                    </w:p>
                  </w:txbxContent>
                </v:textbox>
                <w10:anchorlock/>
              </v:shape>
            </w:pict>
          </mc:Fallback>
        </mc:AlternateContent>
      </w:r>
    </w:p>
    <w:p w14:paraId="28D382D8" w14:textId="77777777" w:rsidR="00AF6702" w:rsidRDefault="006B2315" w:rsidP="00AF6702">
      <w:pPr>
        <w:pStyle w:val="Overskrift3"/>
      </w:pPr>
      <w:bookmarkStart w:id="81" w:name="_Toc449014476"/>
      <w:bookmarkStart w:id="82" w:name="_Toc169860169"/>
      <w:r>
        <w:t>Alternativer</w:t>
      </w:r>
      <w:r w:rsidR="00AF6702">
        <w:t xml:space="preserve"> som utredes videre</w:t>
      </w:r>
      <w:bookmarkEnd w:id="81"/>
      <w:bookmarkEnd w:id="82"/>
      <w:r w:rsidR="00AF6702">
        <w:t xml:space="preserve"> </w:t>
      </w:r>
    </w:p>
    <w:p w14:paraId="34791C5A" w14:textId="0A271F05" w:rsidR="008C0756" w:rsidRPr="008C0756" w:rsidRDefault="008C0756" w:rsidP="00B825C4">
      <w:pPr>
        <w:pStyle w:val="Brdtekst"/>
      </w:pPr>
      <w:r>
        <w:rPr>
          <w:noProof/>
          <w:lang w:eastAsia="nb-NO"/>
        </w:rPr>
        <mc:AlternateContent>
          <mc:Choice Requires="wps">
            <w:drawing>
              <wp:inline distT="0" distB="0" distL="0" distR="0" wp14:anchorId="7B8533AC" wp14:editId="401C5209">
                <wp:extent cx="5831457" cy="1403985"/>
                <wp:effectExtent l="0" t="0" r="17145" b="10160"/>
                <wp:docPr id="199490579" name="Tekstboks 199490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457" cy="1403985"/>
                        </a:xfrm>
                        <a:prstGeom prst="rect">
                          <a:avLst/>
                        </a:prstGeom>
                        <a:solidFill>
                          <a:sysClr val="window" lastClr="FFFFFF">
                            <a:lumMod val="95000"/>
                          </a:sysClr>
                        </a:solidFill>
                        <a:ln w="9525">
                          <a:solidFill>
                            <a:srgbClr val="000000"/>
                          </a:solidFill>
                          <a:miter lim="800000"/>
                          <a:headEnd/>
                          <a:tailEnd/>
                        </a:ln>
                      </wps:spPr>
                      <wps:txbx>
                        <w:txbxContent>
                          <w:p w14:paraId="71DCDBD6" w14:textId="5CA0CA7B" w:rsidR="008C0756" w:rsidRPr="00F03752" w:rsidRDefault="00A53E70" w:rsidP="008C0756">
                            <w:pPr>
                              <w:pStyle w:val="Brdtekst"/>
                            </w:pPr>
                            <w:r>
                              <w:t>Kort begrunnelse for</w:t>
                            </w:r>
                            <w:r w:rsidR="00B21CA3">
                              <w:t xml:space="preserve"> </w:t>
                            </w:r>
                            <w:r w:rsidR="0010312B">
                              <w:t>hvorfor</w:t>
                            </w:r>
                            <w:r w:rsidR="008C0756">
                              <w:t xml:space="preserve"> </w:t>
                            </w:r>
                            <w:r w:rsidR="00B9645D">
                              <w:t>gjeldende</w:t>
                            </w:r>
                            <w:r w:rsidR="008C0756">
                              <w:t xml:space="preserve"> konseptuelle tiltak</w:t>
                            </w:r>
                            <w:r w:rsidR="00127531">
                              <w:t xml:space="preserve"> (</w:t>
                            </w:r>
                            <w:r w:rsidR="0007169A">
                              <w:t>varianter hvis konsept er gitt</w:t>
                            </w:r>
                            <w:r w:rsidR="00127531">
                              <w:t>)</w:t>
                            </w:r>
                            <w:r w:rsidR="00B9645D">
                              <w:t xml:space="preserve"> </w:t>
                            </w:r>
                            <w:r w:rsidR="008C0756">
                              <w:t>skal tas med videre til alternativanalysen.</w:t>
                            </w:r>
                          </w:p>
                        </w:txbxContent>
                      </wps:txbx>
                      <wps:bodyPr rot="0" vert="horz" wrap="square" lIns="91440" tIns="45720" rIns="91440" bIns="45720" anchor="t" anchorCtr="0">
                        <a:spAutoFit/>
                      </wps:bodyPr>
                    </wps:wsp>
                  </a:graphicData>
                </a:graphic>
              </wp:inline>
            </w:drawing>
          </mc:Choice>
          <mc:Fallback>
            <w:pict>
              <v:shape w14:anchorId="7B8533AC" id="Tekstboks 199490579" o:spid="_x0000_s1046" type="#_x0000_t202" style="width:459.1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" fillcolor="#f2f2f2">
                <v:textbox style="mso-fit-shape-to-text:t">
                  <w:txbxContent>
                    <w:p w14:paraId="71DCDBD6" w14:textId="5CA0CA7B" w:rsidR="008C0756" w:rsidRPr="00F03752" w:rsidRDefault="00A53E70" w:rsidP="008C0756">
                      <w:pPr>
                        <w:pStyle w:val="Brdtekst"/>
                      </w:pPr>
                      <w:r>
                        <w:t>Kort begrunnelse for</w:t>
                      </w:r>
                      <w:r w:rsidR="00B21CA3">
                        <w:t xml:space="preserve"> </w:t>
                      </w:r>
                      <w:r w:rsidR="0010312B">
                        <w:t>hvorfor</w:t>
                      </w:r>
                      <w:r w:rsidR="008C0756">
                        <w:t xml:space="preserve"> </w:t>
                      </w:r>
                      <w:r w:rsidR="00B9645D">
                        <w:t>gjeldende</w:t>
                      </w:r>
                      <w:r w:rsidR="008C0756">
                        <w:t xml:space="preserve"> konseptuelle tiltak</w:t>
                      </w:r>
                      <w:r w:rsidR="00127531">
                        <w:t xml:space="preserve"> (</w:t>
                      </w:r>
                      <w:r w:rsidR="0007169A">
                        <w:t>varianter hvis konsept er gitt</w:t>
                      </w:r>
                      <w:r w:rsidR="00127531">
                        <w:t>)</w:t>
                      </w:r>
                      <w:r w:rsidR="00B9645D">
                        <w:t xml:space="preserve"> </w:t>
                      </w:r>
                      <w:r w:rsidR="008C0756">
                        <w:t>skal tas med videre til alternativanalysen.</w:t>
                      </w:r>
                    </w:p>
                  </w:txbxContent>
                </v:textbox>
                <w10:anchorlock/>
              </v:shape>
            </w:pict>
          </mc:Fallback>
        </mc:AlternateContent>
      </w:r>
    </w:p>
    <w:p w14:paraId="554F60EC" w14:textId="77777777" w:rsidR="00AF6702" w:rsidRDefault="006B2315" w:rsidP="00AF6702">
      <w:pPr>
        <w:pStyle w:val="Overskrift3"/>
      </w:pPr>
      <w:bookmarkStart w:id="83" w:name="_Toc449014477"/>
      <w:bookmarkStart w:id="84" w:name="_Toc169860170"/>
      <w:r>
        <w:t>Alternativer</w:t>
      </w:r>
      <w:r w:rsidR="00AF6702" w:rsidRPr="00727A51">
        <w:t xml:space="preserve"> som ikke utredes videre</w:t>
      </w:r>
      <w:bookmarkEnd w:id="83"/>
      <w:bookmarkEnd w:id="84"/>
      <w:r w:rsidR="00AF6702" w:rsidRPr="00727A51">
        <w:t xml:space="preserve"> </w:t>
      </w:r>
    </w:p>
    <w:p w14:paraId="1B0FEA57" w14:textId="58482974" w:rsidR="00B21CA3" w:rsidRPr="00B21CA3" w:rsidRDefault="00B21CA3" w:rsidP="00B21CA3">
      <w:pPr>
        <w:pStyle w:val="Brdtekst"/>
      </w:pPr>
      <w:r>
        <w:rPr>
          <w:noProof/>
          <w:lang w:eastAsia="nb-NO"/>
        </w:rPr>
        <mc:AlternateContent>
          <mc:Choice Requires="wps">
            <w:drawing>
              <wp:inline distT="0" distB="0" distL="0" distR="0" wp14:anchorId="636B2CAB" wp14:editId="035A399D">
                <wp:extent cx="5831457" cy="525780"/>
                <wp:effectExtent l="0" t="0" r="17145" b="26670"/>
                <wp:docPr id="1250388666" name="Tekstboks 1250388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457" cy="525780"/>
                        </a:xfrm>
                        <a:prstGeom prst="rect">
                          <a:avLst/>
                        </a:prstGeom>
                        <a:solidFill>
                          <a:sysClr val="window" lastClr="FFFFFF">
                            <a:lumMod val="95000"/>
                          </a:sysClr>
                        </a:solidFill>
                        <a:ln w="9525">
                          <a:solidFill>
                            <a:srgbClr val="000000"/>
                          </a:solidFill>
                          <a:miter lim="800000"/>
                          <a:headEnd/>
                          <a:tailEnd/>
                        </a:ln>
                      </wps:spPr>
                      <wps:txbx>
                        <w:txbxContent>
                          <w:p w14:paraId="7D266054" w14:textId="2730DA66" w:rsidR="00296AE7" w:rsidRPr="00F03752" w:rsidRDefault="00B9645D" w:rsidP="00296AE7">
                            <w:pPr>
                              <w:pStyle w:val="Brdtekst"/>
                            </w:pPr>
                            <w:r>
                              <w:t xml:space="preserve">Kort begrunnelse for </w:t>
                            </w:r>
                            <w:r w:rsidR="00296AE7">
                              <w:t>hvorfor gjeldende konseptuelle tiltak</w:t>
                            </w:r>
                            <w:r w:rsidR="00C370EE">
                              <w:t xml:space="preserve"> (varianter</w:t>
                            </w:r>
                            <w:r w:rsidR="00A020D3">
                              <w:t xml:space="preserve"> hvis konsept er gitt</w:t>
                            </w:r>
                            <w:r w:rsidR="00C370EE">
                              <w:t>)</w:t>
                            </w:r>
                            <w:r w:rsidR="00296AE7" w:rsidRPr="00296AE7">
                              <w:rPr>
                                <w:i/>
                                <w:iCs/>
                              </w:rPr>
                              <w:t xml:space="preserve"> ikke</w:t>
                            </w:r>
                            <w:r w:rsidR="00296AE7">
                              <w:t xml:space="preserve"> skal tas med videre til alternativanalysen.</w:t>
                            </w:r>
                          </w:p>
                          <w:p w14:paraId="50F64C97" w14:textId="03F504FC" w:rsidR="00B21CA3" w:rsidRPr="00F03752" w:rsidRDefault="00B21CA3" w:rsidP="00B21CA3">
                            <w:pPr>
                              <w:pStyle w:val="Brdtekst"/>
                            </w:pPr>
                          </w:p>
                        </w:txbxContent>
                      </wps:txbx>
                      <wps:bodyPr rot="0" vert="horz" wrap="square" lIns="91440" tIns="45720" rIns="91440" bIns="45720" anchor="t" anchorCtr="0">
                        <a:noAutofit/>
                      </wps:bodyPr>
                    </wps:wsp>
                  </a:graphicData>
                </a:graphic>
              </wp:inline>
            </w:drawing>
          </mc:Choice>
          <mc:Fallback>
            <w:pict>
              <v:shape w14:anchorId="636B2CAB" id="Tekstboks 1250388666" o:spid="_x0000_s1047" type="#_x0000_t202" style="width:459.15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" fillcolor="#f2f2f2">
                <v:textbox>
                  <w:txbxContent>
                    <w:p w14:paraId="7D266054" w14:textId="2730DA66" w:rsidR="00296AE7" w:rsidRPr="00F03752" w:rsidRDefault="00B9645D" w:rsidP="00296AE7">
                      <w:pPr>
                        <w:pStyle w:val="Brdtekst"/>
                      </w:pPr>
                      <w:r>
                        <w:t xml:space="preserve">Kort begrunnelse for </w:t>
                      </w:r>
                      <w:r w:rsidR="00296AE7">
                        <w:t>hvorfor gjeldende konseptuelle tiltak</w:t>
                      </w:r>
                      <w:r w:rsidR="00C370EE">
                        <w:t xml:space="preserve"> (varianter</w:t>
                      </w:r>
                      <w:r w:rsidR="00A020D3">
                        <w:t xml:space="preserve"> hvis konsept er gitt</w:t>
                      </w:r>
                      <w:r w:rsidR="00C370EE">
                        <w:t>)</w:t>
                      </w:r>
                      <w:r w:rsidR="00296AE7" w:rsidRPr="00296AE7">
                        <w:rPr>
                          <w:i/>
                          <w:iCs/>
                        </w:rPr>
                        <w:t xml:space="preserve"> ikke</w:t>
                      </w:r>
                      <w:r w:rsidR="00296AE7">
                        <w:t xml:space="preserve"> skal tas med videre til alternativanalysen.</w:t>
                      </w:r>
                    </w:p>
                    <w:p w14:paraId="50F64C97" w14:textId="03F504FC" w:rsidR="00B21CA3" w:rsidRPr="00F03752" w:rsidRDefault="00B21CA3" w:rsidP="00B21CA3">
                      <w:pPr>
                        <w:pStyle w:val="Brdtekst"/>
                      </w:pPr>
                    </w:p>
                  </w:txbxContent>
                </v:textbox>
                <w10:anchorlock/>
              </v:shape>
            </w:pict>
          </mc:Fallback>
        </mc:AlternateContent>
      </w:r>
    </w:p>
    <w:p w14:paraId="6146305F" w14:textId="77777777" w:rsidR="00236602" w:rsidRDefault="00236602" w:rsidP="00236602">
      <w:pPr>
        <w:pStyle w:val="Brdtekst"/>
      </w:pPr>
    </w:p>
    <w:p w14:paraId="5CBAA944" w14:textId="77777777" w:rsidR="00236602" w:rsidRDefault="00236602" w:rsidP="00236602">
      <w:pPr>
        <w:pStyle w:val="Brdtekstpflgende"/>
      </w:pPr>
      <w:r>
        <w:br w:type="page"/>
      </w:r>
    </w:p>
    <w:p w14:paraId="7FFC8019" w14:textId="132CF91F" w:rsidR="00401DD5" w:rsidRPr="007873EB" w:rsidRDefault="00401DD5" w:rsidP="004E1D5D">
      <w:pPr>
        <w:pStyle w:val="Overskrift1"/>
      </w:pPr>
      <w:bookmarkStart w:id="85" w:name="_Toc169860171"/>
      <w:r w:rsidRPr="007873EB">
        <w:lastRenderedPageBreak/>
        <w:t>Alternativ</w:t>
      </w:r>
      <w:r w:rsidR="00472C6A" w:rsidRPr="007873EB">
        <w:t>analyse</w:t>
      </w:r>
      <w:bookmarkEnd w:id="71"/>
      <w:bookmarkEnd w:id="85"/>
    </w:p>
    <w:p w14:paraId="478D4E10" w14:textId="301B6F6A" w:rsidR="0063086F" w:rsidRDefault="00AC7CE5" w:rsidP="000C38E0">
      <w:pPr>
        <w:pStyle w:val="Brdtekst"/>
        <w:pBdr>
          <w:top w:val="single" w:sz="4" w:space="1" w:color="auto"/>
          <w:left w:val="single" w:sz="4" w:space="4" w:color="auto"/>
          <w:bottom w:val="single" w:sz="4" w:space="1" w:color="auto"/>
          <w:right w:val="single" w:sz="4" w:space="4" w:color="auto"/>
        </w:pBdr>
        <w:shd w:val="clear" w:color="auto" w:fill="F3F3F3"/>
      </w:pPr>
      <w:bookmarkStart w:id="86" w:name="_Hlk161901764"/>
      <w:r w:rsidRPr="0000611D">
        <w:rPr>
          <w:i/>
          <w:iCs/>
        </w:rPr>
        <w:t>Formålet</w:t>
      </w:r>
      <w:r w:rsidRPr="00DE7EEB">
        <w:t xml:space="preserve"> </w:t>
      </w:r>
      <w:r w:rsidR="006042E1">
        <w:t xml:space="preserve">med dette kapittelet </w:t>
      </w:r>
      <w:r>
        <w:t xml:space="preserve">er å gjengi hovedkonklusjonen </w:t>
      </w:r>
      <w:r w:rsidR="006042E1">
        <w:t>fra</w:t>
      </w:r>
      <w:r>
        <w:t xml:space="preserve"> alternativ</w:t>
      </w:r>
      <w:r w:rsidR="00E57854">
        <w:t>analysen</w:t>
      </w:r>
      <w:r>
        <w:t xml:space="preserve"> for beslutningstaker. Presentere</w:t>
      </w:r>
      <w:r w:rsidRPr="00DE7EEB">
        <w:t xml:space="preserve"> </w:t>
      </w:r>
      <w:r w:rsidR="001B7E8D">
        <w:t>virkningene</w:t>
      </w:r>
      <w:r w:rsidR="007873EB">
        <w:t xml:space="preserve"> og </w:t>
      </w:r>
      <w:r w:rsidR="00444EA4">
        <w:t xml:space="preserve">gi </w:t>
      </w:r>
      <w:r w:rsidR="006042E1">
        <w:t>en sam</w:t>
      </w:r>
      <w:r w:rsidR="00444EA4">
        <w:t>let vurdering/anbefaling</w:t>
      </w:r>
      <w:r w:rsidR="00D15C8C">
        <w:t xml:space="preserve"> konseptene/alternativene</w:t>
      </w:r>
      <w:r w:rsidR="00444EA4">
        <w:t>/tiltakene</w:t>
      </w:r>
      <w:r w:rsidR="00D15C8C">
        <w:t>.</w:t>
      </w:r>
      <w:r w:rsidR="00E94910">
        <w:t xml:space="preserve"> </w:t>
      </w:r>
      <w:r w:rsidR="000320CC">
        <w:t xml:space="preserve">Følgende </w:t>
      </w:r>
      <w:r w:rsidR="00EB1A65">
        <w:t xml:space="preserve">spørsmål i Utredningsinstruksen </w:t>
      </w:r>
      <w:r w:rsidR="000320CC">
        <w:t>skal besvares i kapittelet om alternativanalysen i hoveddokumentet</w:t>
      </w:r>
      <w:r w:rsidR="00EB1A65">
        <w:t>:</w:t>
      </w:r>
      <w:r w:rsidR="000320CC">
        <w:br/>
      </w:r>
    </w:p>
    <w:p w14:paraId="06109172" w14:textId="05953134" w:rsidR="0063086F" w:rsidRDefault="0034728B" w:rsidP="000C38E0">
      <w:pPr>
        <w:pStyle w:val="Brdtekst"/>
        <w:pBdr>
          <w:top w:val="single" w:sz="4" w:space="1" w:color="auto"/>
          <w:left w:val="single" w:sz="4" w:space="4" w:color="auto"/>
          <w:bottom w:val="single" w:sz="4" w:space="1" w:color="auto"/>
          <w:right w:val="single" w:sz="4" w:space="4" w:color="auto"/>
        </w:pBdr>
        <w:shd w:val="clear" w:color="auto" w:fill="F3F3F3"/>
      </w:pPr>
      <w:r>
        <w:t xml:space="preserve">Spørsmål </w:t>
      </w:r>
      <w:r w:rsidR="00AC7CE5">
        <w:t>nr.</w:t>
      </w:r>
      <w:r>
        <w:t xml:space="preserve"> 4: </w:t>
      </w:r>
      <w:r w:rsidR="00AC7CE5">
        <w:t>«</w:t>
      </w:r>
      <w:r>
        <w:t>Hva er de positive</w:t>
      </w:r>
      <w:r w:rsidR="004626D0">
        <w:t xml:space="preserve"> og negative virkningene av tiltakene, hvor varige er de og hvem blir berørt?</w:t>
      </w:r>
      <w:r w:rsidR="00D811A4">
        <w:t>»</w:t>
      </w:r>
      <w:r w:rsidR="000C38E0">
        <w:t xml:space="preserve"> </w:t>
      </w:r>
    </w:p>
    <w:p w14:paraId="17176EB9" w14:textId="2D657890" w:rsidR="000C38E0" w:rsidRPr="000C38E0" w:rsidRDefault="000C38E0" w:rsidP="000C38E0">
      <w:pPr>
        <w:pStyle w:val="Brdtekst"/>
        <w:pBdr>
          <w:top w:val="single" w:sz="4" w:space="1" w:color="auto"/>
          <w:left w:val="single" w:sz="4" w:space="4" w:color="auto"/>
          <w:bottom w:val="single" w:sz="4" w:space="1" w:color="auto"/>
          <w:right w:val="single" w:sz="4" w:space="4" w:color="auto"/>
        </w:pBdr>
        <w:shd w:val="clear" w:color="auto" w:fill="F3F3F3"/>
      </w:pPr>
      <w:r>
        <w:t>Spørsmål nr</w:t>
      </w:r>
      <w:r w:rsidR="0063086F">
        <w:t>. 5: «Hvilke tiltak anbefales og hvorfor?»</w:t>
      </w:r>
    </w:p>
    <w:p w14:paraId="6EF602AC" w14:textId="34BA879E" w:rsidR="00AC7CE5" w:rsidRDefault="00AC7CE5" w:rsidP="00AC7CE5">
      <w:pPr>
        <w:pStyle w:val="Brdtekst"/>
        <w:pBdr>
          <w:top w:val="single" w:sz="4" w:space="1" w:color="auto"/>
          <w:left w:val="single" w:sz="4" w:space="4" w:color="auto"/>
          <w:bottom w:val="single" w:sz="4" w:space="1" w:color="auto"/>
          <w:right w:val="single" w:sz="4" w:space="4" w:color="auto"/>
        </w:pBdr>
        <w:shd w:val="clear" w:color="auto" w:fill="F3F3F3"/>
      </w:pPr>
      <w:r>
        <w:t xml:space="preserve"> </w:t>
      </w:r>
    </w:p>
    <w:p w14:paraId="6ED17A8A" w14:textId="5C389C1F" w:rsidR="00AC7CE5" w:rsidRDefault="00AC7CE5" w:rsidP="00AC7CE5">
      <w:pPr>
        <w:pStyle w:val="Brdtekst"/>
        <w:pBdr>
          <w:top w:val="single" w:sz="4" w:space="1" w:color="auto"/>
          <w:left w:val="single" w:sz="4" w:space="4" w:color="auto"/>
          <w:bottom w:val="single" w:sz="4" w:space="1" w:color="auto"/>
          <w:right w:val="single" w:sz="4" w:space="4" w:color="auto"/>
        </w:pBdr>
        <w:shd w:val="clear" w:color="auto" w:fill="F3F3F3"/>
      </w:pPr>
      <w:r>
        <w:t xml:space="preserve">• Se kapittel om </w:t>
      </w:r>
      <w:r w:rsidR="005D3CC6">
        <w:t>alternativanalysen</w:t>
      </w:r>
      <w:r>
        <w:t xml:space="preserve"> i veileder for konseptfasen, for nærmere beskrivelse av metode.</w:t>
      </w:r>
    </w:p>
    <w:p w14:paraId="7556FC49" w14:textId="3E5B5F52" w:rsidR="00AC7CE5" w:rsidRPr="006A1121" w:rsidRDefault="00AC7CE5" w:rsidP="00AC7CE5">
      <w:pPr>
        <w:pStyle w:val="Brdtekst"/>
        <w:pBdr>
          <w:top w:val="single" w:sz="4" w:space="1" w:color="auto"/>
          <w:left w:val="single" w:sz="4" w:space="4" w:color="auto"/>
          <w:bottom w:val="single" w:sz="4" w:space="1" w:color="auto"/>
          <w:right w:val="single" w:sz="4" w:space="4" w:color="auto"/>
        </w:pBdr>
        <w:shd w:val="clear" w:color="auto" w:fill="F3F3F3"/>
      </w:pPr>
      <w:r>
        <w:t xml:space="preserve">• Benytt vedlegg </w:t>
      </w:r>
      <w:r w:rsidR="005D3CC6">
        <w:t>D</w:t>
      </w:r>
      <w:r>
        <w:t xml:space="preserve"> som arbeidsverktøy og dokumentasjon. </w:t>
      </w:r>
    </w:p>
    <w:p w14:paraId="25197BF9" w14:textId="77777777" w:rsidR="00AC7CE5" w:rsidRDefault="00AC7CE5" w:rsidP="00AC7CE5">
      <w:pPr>
        <w:pStyle w:val="Brdtekst"/>
        <w:pBdr>
          <w:top w:val="single" w:sz="4" w:space="1" w:color="auto"/>
          <w:left w:val="single" w:sz="4" w:space="4" w:color="auto"/>
          <w:bottom w:val="single" w:sz="4" w:space="1" w:color="auto"/>
          <w:right w:val="single" w:sz="4" w:space="4" w:color="auto"/>
        </w:pBdr>
        <w:shd w:val="clear" w:color="auto" w:fill="F3F3F3"/>
      </w:pPr>
    </w:p>
    <w:p w14:paraId="5DB5D83F" w14:textId="0DD5D43B" w:rsidR="00AC7CE5" w:rsidRPr="00013C0A" w:rsidRDefault="00AC7CE5" w:rsidP="00AC7CE5">
      <w:pPr>
        <w:pStyle w:val="Brdtekst"/>
        <w:pBdr>
          <w:top w:val="single" w:sz="4" w:space="1" w:color="auto"/>
          <w:left w:val="single" w:sz="4" w:space="4" w:color="auto"/>
          <w:bottom w:val="single" w:sz="4" w:space="1" w:color="auto"/>
          <w:right w:val="single" w:sz="4" w:space="4" w:color="auto"/>
        </w:pBdr>
        <w:shd w:val="clear" w:color="auto" w:fill="F3F3F3"/>
      </w:pPr>
      <w:r w:rsidRPr="002A1EB7">
        <w:rPr>
          <w:i/>
          <w:iCs/>
        </w:rPr>
        <w:t>Forenkling:</w:t>
      </w:r>
      <w:r>
        <w:t xml:space="preserve"> For mindre omfattende utredninger som eks. erstatning av eksisterende materiell og/eller EBA samt videreføring, bør vedlegge </w:t>
      </w:r>
      <w:r w:rsidR="00CB36F3">
        <w:t>D</w:t>
      </w:r>
      <w:r>
        <w:t xml:space="preserve"> benyttes som arbeidsverktøy for å sikre at metoden følges (eks forenklet og minimumsanalyse). Deretter beskrives konklusjonen av </w:t>
      </w:r>
      <w:r w:rsidR="00CB36F3">
        <w:t>alternativanalysen</w:t>
      </w:r>
      <w:r>
        <w:t xml:space="preserve"> i hoveddokumentet. Kompleksiteten og omfang av utredningen vil avgjøre om vedlegg </w:t>
      </w:r>
      <w:r w:rsidR="00B27758">
        <w:t>D</w:t>
      </w:r>
      <w:r>
        <w:t xml:space="preserve"> er nødvendig for å dokumentere utarbeidelse av </w:t>
      </w:r>
      <w:r w:rsidR="00B27758">
        <w:t>alternativanalysen</w:t>
      </w:r>
      <w:r>
        <w:t>.</w:t>
      </w:r>
      <w:r w:rsidRPr="00812D82">
        <w:t xml:space="preserve"> </w:t>
      </w:r>
    </w:p>
    <w:bookmarkEnd w:id="86"/>
    <w:p w14:paraId="5B075F37" w14:textId="77777777" w:rsidR="00472C6A" w:rsidRPr="007873EB" w:rsidRDefault="00472C6A" w:rsidP="009E0374">
      <w:pPr>
        <w:pStyle w:val="Brdtekst"/>
      </w:pPr>
      <w:r w:rsidRPr="007873EB">
        <w:t>Tekst …</w:t>
      </w:r>
    </w:p>
    <w:p w14:paraId="44DC9653" w14:textId="77777777" w:rsidR="000574F5" w:rsidRPr="007656F6" w:rsidRDefault="000574F5" w:rsidP="000574F5">
      <w:pPr>
        <w:pStyle w:val="Brdtekstpflgende"/>
        <w:rPr>
          <w:highlight w:val="yellow"/>
        </w:rPr>
      </w:pPr>
    </w:p>
    <w:p w14:paraId="5D7FC3B8" w14:textId="77777777" w:rsidR="00472C6A" w:rsidRPr="00622682" w:rsidRDefault="00472C6A" w:rsidP="00472C6A">
      <w:pPr>
        <w:pStyle w:val="Overskrift2"/>
      </w:pPr>
      <w:bookmarkStart w:id="87" w:name="_Toc449012319"/>
      <w:bookmarkStart w:id="88" w:name="_Toc169860172"/>
      <w:r w:rsidRPr="00622682">
        <w:t>Vurdering av alternativer</w:t>
      </w:r>
      <w:bookmarkEnd w:id="87"/>
      <w:bookmarkEnd w:id="88"/>
    </w:p>
    <w:p w14:paraId="09845452" w14:textId="4977E8A4" w:rsidR="00472C6A" w:rsidRPr="00622682" w:rsidRDefault="00472C6A" w:rsidP="00DD023C">
      <w:pPr>
        <w:pStyle w:val="Brdtekst"/>
        <w:pBdr>
          <w:top w:val="single" w:sz="4" w:space="1" w:color="auto"/>
          <w:left w:val="single" w:sz="4" w:space="1" w:color="auto"/>
          <w:bottom w:val="single" w:sz="4" w:space="1" w:color="auto"/>
          <w:right w:val="single" w:sz="4" w:space="4" w:color="auto"/>
        </w:pBdr>
        <w:shd w:val="clear" w:color="auto" w:fill="F3F3F3"/>
      </w:pPr>
      <w:r w:rsidRPr="00622682">
        <w:t>Alternativanalysen skal som minimum inneholde nullalternativet og minst to andre konseptuelt ulike alternativer</w:t>
      </w:r>
      <w:r w:rsidR="006647EC" w:rsidRPr="00622682">
        <w:t xml:space="preserve"> med mindre ODG eller PE har gitt andre føringer»</w:t>
      </w:r>
      <w:r w:rsidRPr="00622682">
        <w:t>. I dette underkapitlet skal alternativene</w:t>
      </w:r>
      <w:r w:rsidR="009D4808" w:rsidRPr="00622682">
        <w:t>,</w:t>
      </w:r>
      <w:r w:rsidRPr="00622682">
        <w:t xml:space="preserve"> som er valgt utredet</w:t>
      </w:r>
      <w:r w:rsidR="009D4808" w:rsidRPr="00622682">
        <w:t>,</w:t>
      </w:r>
      <w:r w:rsidRPr="00622682">
        <w:t xml:space="preserve"> sammenstilles i tabellen nedenfor. Dette innebærer å synliggjøre oppfyllelse av </w:t>
      </w:r>
      <w:r w:rsidR="00322E2B" w:rsidRPr="00622682">
        <w:t>ikke-prissatte nyttevirkninger</w:t>
      </w:r>
      <w:r w:rsidRPr="00622682">
        <w:t xml:space="preserve">, øvrige virkninger, </w:t>
      </w:r>
      <w:r w:rsidR="00CA7E62" w:rsidRPr="00622682">
        <w:t xml:space="preserve">prissatte virkninger </w:t>
      </w:r>
      <w:r w:rsidRPr="00622682">
        <w:t>og usikkerhet som alle inngår i analysen:</w:t>
      </w:r>
    </w:p>
    <w:p w14:paraId="34A38589" w14:textId="6092AFBC" w:rsidR="00472C6A" w:rsidRPr="00622682" w:rsidRDefault="1BB4FC73" w:rsidP="02F9B76F">
      <w:pPr>
        <w:pBdr>
          <w:top w:val="single" w:sz="4" w:space="1" w:color="auto"/>
          <w:left w:val="single" w:sz="4" w:space="1" w:color="auto"/>
          <w:bottom w:val="single" w:sz="4" w:space="1" w:color="auto"/>
          <w:right w:val="single" w:sz="4" w:space="4" w:color="auto"/>
        </w:pBdr>
        <w:spacing w:before="60" w:after="60"/>
      </w:pPr>
      <w:r w:rsidRPr="02F9B76F">
        <w:rPr>
          <w:i/>
          <w:iCs/>
        </w:rPr>
        <w:t xml:space="preserve">- </w:t>
      </w:r>
      <w:r w:rsidR="659A8B18" w:rsidRPr="02F9B76F">
        <w:rPr>
          <w:i/>
          <w:iCs/>
        </w:rPr>
        <w:t>Ikke prissatte</w:t>
      </w:r>
      <w:r w:rsidR="2FCB24B7" w:rsidRPr="02F9B76F">
        <w:rPr>
          <w:i/>
          <w:iCs/>
        </w:rPr>
        <w:t xml:space="preserve"> </w:t>
      </w:r>
      <w:r w:rsidR="659A8B18" w:rsidRPr="02F9B76F">
        <w:rPr>
          <w:i/>
          <w:iCs/>
        </w:rPr>
        <w:t>virkninger</w:t>
      </w:r>
      <w:r w:rsidR="788F6C8B" w:rsidRPr="02F9B76F">
        <w:rPr>
          <w:i/>
          <w:iCs/>
        </w:rPr>
        <w:t xml:space="preserve"> for sektorens samfunnsoppdrag</w:t>
      </w:r>
      <w:r>
        <w:t xml:space="preserve"> er </w:t>
      </w:r>
      <w:r w:rsidR="659A8B18">
        <w:t>nytte</w:t>
      </w:r>
      <w:r>
        <w:t xml:space="preserve">virkninger som </w:t>
      </w:r>
      <w:r w:rsidR="659A8B18">
        <w:t>oppfyller ønske</w:t>
      </w:r>
      <w:r w:rsidR="2DB30AAF">
        <w:t>t</w:t>
      </w:r>
      <w:r w:rsidR="659A8B18">
        <w:t xml:space="preserve"> </w:t>
      </w:r>
      <w:r w:rsidR="4D14693D">
        <w:t xml:space="preserve">operativ </w:t>
      </w:r>
      <w:r w:rsidR="659A8B18">
        <w:t>effekt med tiltaket for forsvarssektoren</w:t>
      </w:r>
      <w:r>
        <w:t xml:space="preserve">. Er </w:t>
      </w:r>
      <w:r w:rsidR="659A8B18">
        <w:t>de ikke prissatte virkninge</w:t>
      </w:r>
      <w:r w:rsidR="76CBA977">
        <w:t>ne</w:t>
      </w:r>
      <w:r>
        <w:t xml:space="preserve"> </w:t>
      </w:r>
      <w:r w:rsidR="659A8B18">
        <w:t>vurdert</w:t>
      </w:r>
      <w:r>
        <w:t xml:space="preserve"> </w:t>
      </w:r>
      <w:r w:rsidR="4853D759">
        <w:t xml:space="preserve">iht. </w:t>
      </w:r>
      <w:r w:rsidR="0B0C92A5">
        <w:t>m</w:t>
      </w:r>
      <w:r w:rsidR="4853D759">
        <w:t>etoden som er definert</w:t>
      </w:r>
      <w:r w:rsidR="2CB1273D">
        <w:t xml:space="preserve"> i veileder for</w:t>
      </w:r>
      <w:r w:rsidR="4853D759">
        <w:t xml:space="preserve"> konseptvalgutredninger i forsvarssektoren </w:t>
      </w:r>
      <w:r>
        <w:t>vil det alternativet med høyest score</w:t>
      </w:r>
      <w:r w:rsidR="01B69C14">
        <w:t xml:space="preserve"> </w:t>
      </w:r>
      <w:r w:rsidR="4A772896">
        <w:t>være</w:t>
      </w:r>
      <w:r>
        <w:t xml:space="preserve"> det beste alternativet for å oppfylle samfunns- og effektmålene.</w:t>
      </w:r>
    </w:p>
    <w:p w14:paraId="0046B802" w14:textId="3418D13B" w:rsidR="00472C6A" w:rsidRPr="00622682" w:rsidRDefault="00472C6A" w:rsidP="00DD023C">
      <w:pPr>
        <w:pBdr>
          <w:top w:val="single" w:sz="4" w:space="1" w:color="auto"/>
          <w:left w:val="single" w:sz="4" w:space="1" w:color="auto"/>
          <w:bottom w:val="single" w:sz="4" w:space="1" w:color="auto"/>
          <w:right w:val="single" w:sz="4" w:space="4" w:color="auto"/>
        </w:pBdr>
        <w:shd w:val="pct5" w:color="auto" w:fill="auto"/>
        <w:spacing w:before="60" w:after="60"/>
      </w:pPr>
      <w:r w:rsidRPr="00622682">
        <w:rPr>
          <w:i/>
        </w:rPr>
        <w:t xml:space="preserve">- Øvrige virkninger </w:t>
      </w:r>
      <w:r w:rsidRPr="00622682">
        <w:t>er virkninger som ikke har en tydelig effekt på oppnåelsen av effektmålene, men som likevel bør inkluderes</w:t>
      </w:r>
      <w:r w:rsidR="00322E2B" w:rsidRPr="00622682">
        <w:t xml:space="preserve"> og vurderes</w:t>
      </w:r>
      <w:r w:rsidRPr="00622682">
        <w:t xml:space="preserve"> i analyse</w:t>
      </w:r>
      <w:r w:rsidR="00DD0F32">
        <w:t>n</w:t>
      </w:r>
      <w:r w:rsidRPr="00622682">
        <w:t xml:space="preserve">. Disse virkningene skal også tillegges vekt i en samlet vurdering.  </w:t>
      </w:r>
    </w:p>
    <w:p w14:paraId="340DD309" w14:textId="5C5F8111" w:rsidR="00472C6A" w:rsidRPr="00622682" w:rsidRDefault="1BB4FC73" w:rsidP="02F9B76F">
      <w:pPr>
        <w:pBdr>
          <w:top w:val="single" w:sz="4" w:space="1" w:color="auto"/>
          <w:left w:val="single" w:sz="4" w:space="1" w:color="auto"/>
          <w:bottom w:val="single" w:sz="4" w:space="1" w:color="auto"/>
          <w:right w:val="single" w:sz="4" w:space="4" w:color="auto"/>
        </w:pBdr>
        <w:spacing w:before="60" w:after="60"/>
      </w:pPr>
      <w:r>
        <w:t xml:space="preserve">- </w:t>
      </w:r>
      <w:r w:rsidRPr="02F9B76F">
        <w:rPr>
          <w:i/>
          <w:iCs/>
        </w:rPr>
        <w:t>Samfunnsøkonomisk lønnsomhet</w:t>
      </w:r>
      <w:r>
        <w:t xml:space="preserve"> skal vurderes for hvert alternativ ved å sammenstille kostnader og virkninger</w:t>
      </w:r>
      <w:r w:rsidR="00C03A77">
        <w:t xml:space="preserve"> for sektorens samfunnsoppdrag</w:t>
      </w:r>
      <w:r>
        <w:t>.</w:t>
      </w:r>
      <w:r w:rsidR="7386525A">
        <w:t xml:space="preserve"> Det mest samfunnsøko</w:t>
      </w:r>
      <w:r w:rsidR="1522AA47">
        <w:t>no</w:t>
      </w:r>
      <w:r w:rsidR="7386525A">
        <w:t>misk løn</w:t>
      </w:r>
      <w:r w:rsidR="27C30BD7">
        <w:t>n</w:t>
      </w:r>
      <w:r w:rsidR="7386525A">
        <w:t xml:space="preserve">somme alternativet, vil være </w:t>
      </w:r>
      <w:r w:rsidR="0D783CB3">
        <w:t>d</w:t>
      </w:r>
      <w:r w:rsidR="7386525A">
        <w:t>et me</w:t>
      </w:r>
      <w:r w:rsidR="0DE627AE">
        <w:t xml:space="preserve">st </w:t>
      </w:r>
      <w:r w:rsidR="57DBA697">
        <w:t>kostnadseffektive</w:t>
      </w:r>
      <w:r w:rsidR="0DE627AE">
        <w:t xml:space="preserve"> alternativet</w:t>
      </w:r>
      <w:r w:rsidR="7386525A">
        <w:t xml:space="preserve"> </w:t>
      </w:r>
      <w:r w:rsidR="5117C34B">
        <w:t xml:space="preserve">dvs. alternativet med </w:t>
      </w:r>
      <w:r w:rsidR="7386525A">
        <w:t>høyest</w:t>
      </w:r>
      <w:r w:rsidR="717C9A92">
        <w:t xml:space="preserve"> operativ</w:t>
      </w:r>
      <w:r w:rsidR="7386525A">
        <w:t xml:space="preserve"> effekt per krone</w:t>
      </w:r>
      <w:r w:rsidR="0E33688A">
        <w:t>.</w:t>
      </w:r>
    </w:p>
    <w:p w14:paraId="1165BD7E" w14:textId="1D40119A" w:rsidR="00472C6A" w:rsidRPr="00444EA4" w:rsidRDefault="006042E1" w:rsidP="00DD023C">
      <w:pPr>
        <w:pBdr>
          <w:top w:val="single" w:sz="4" w:space="1" w:color="auto"/>
          <w:left w:val="single" w:sz="4" w:space="1" w:color="auto"/>
          <w:bottom w:val="single" w:sz="4" w:space="1" w:color="auto"/>
          <w:right w:val="single" w:sz="4" w:space="4" w:color="auto"/>
        </w:pBdr>
        <w:shd w:val="pct5" w:color="auto" w:fill="auto"/>
        <w:spacing w:before="60" w:after="60"/>
      </w:pPr>
      <w:r>
        <w:rPr>
          <w:i/>
          <w:iCs/>
        </w:rPr>
        <w:t xml:space="preserve">Sensitivitet og fleksibilitet </w:t>
      </w:r>
      <w:r w:rsidR="00444EA4">
        <w:t>gir indikasjoner på hvor utsatt hvert alternativ er for endringer i forutsetningene og hvor fleksible de er til å håndtere fremtidige usikkerheter og risikofaktorer. Begge må derfor inngå i den samlede vurderingen/anbefalingen.</w:t>
      </w:r>
    </w:p>
    <w:p w14:paraId="072335A3" w14:textId="77777777" w:rsidR="00472C6A" w:rsidRPr="00622682" w:rsidRDefault="1BB4FC73" w:rsidP="02F9B76F">
      <w:pPr>
        <w:pBdr>
          <w:top w:val="single" w:sz="4" w:space="1" w:color="auto"/>
          <w:left w:val="single" w:sz="4" w:space="1" w:color="auto"/>
          <w:bottom w:val="single" w:sz="4" w:space="1" w:color="auto"/>
          <w:right w:val="single" w:sz="4" w:space="4" w:color="auto"/>
        </w:pBdr>
        <w:spacing w:before="60" w:after="60"/>
      </w:pPr>
      <w:r>
        <w:lastRenderedPageBreak/>
        <w:t xml:space="preserve">- </w:t>
      </w:r>
      <w:r w:rsidRPr="02F9B76F">
        <w:rPr>
          <w:i/>
          <w:iCs/>
        </w:rPr>
        <w:t>Usikkerhet</w:t>
      </w:r>
      <w:r>
        <w:t>. Dersom usikkerheten er høy, kan det være hensiktsmessig å velge et alternativ med høyere kostnader</w:t>
      </w:r>
      <w:r w:rsidR="659A8B18">
        <w:t xml:space="preserve"> og/eller levere antatt nyttevirkning</w:t>
      </w:r>
      <w:r>
        <w:t>, men med lavere grad av usikkerhet.</w:t>
      </w:r>
    </w:p>
    <w:p w14:paraId="532AD654" w14:textId="06A18269" w:rsidR="02F9B76F" w:rsidRDefault="02F9B76F" w:rsidP="02F9B76F">
      <w:pPr>
        <w:pBdr>
          <w:top w:val="single" w:sz="4" w:space="1" w:color="auto"/>
          <w:left w:val="single" w:sz="4" w:space="1" w:color="auto"/>
          <w:bottom w:val="single" w:sz="4" w:space="1" w:color="auto"/>
          <w:right w:val="single" w:sz="4" w:space="4" w:color="auto"/>
        </w:pBdr>
        <w:spacing w:before="60" w:after="60"/>
      </w:pPr>
    </w:p>
    <w:p w14:paraId="18EBDBDF" w14:textId="2A8F9001" w:rsidR="2F3A151C" w:rsidRDefault="2F3A151C" w:rsidP="02F9B76F">
      <w:pPr>
        <w:pBdr>
          <w:top w:val="single" w:sz="4" w:space="1" w:color="auto"/>
          <w:left w:val="single" w:sz="4" w:space="1" w:color="auto"/>
          <w:bottom w:val="single" w:sz="4" w:space="1" w:color="auto"/>
          <w:right w:val="single" w:sz="4" w:space="4" w:color="auto"/>
        </w:pBdr>
        <w:spacing w:before="60" w:after="60"/>
      </w:pPr>
      <w:r>
        <w:t>-</w:t>
      </w:r>
      <w:r w:rsidRPr="02F9B76F">
        <w:rPr>
          <w:i/>
          <w:iCs/>
        </w:rPr>
        <w:t xml:space="preserve">Samlet vurdering/anbefaling </w:t>
      </w:r>
      <w:r w:rsidR="00C03A77">
        <w:t>skal være b</w:t>
      </w:r>
      <w:r w:rsidR="1895EB2E" w:rsidRPr="009A11BE">
        <w:t xml:space="preserve">asert på beregnet </w:t>
      </w:r>
      <w:r w:rsidR="1895EB2E" w:rsidRPr="02F9B76F">
        <w:t>operativ effekt per krone,</w:t>
      </w:r>
      <w:r w:rsidR="00C03A77">
        <w:t xml:space="preserve"> øvrige ikke-prissatte virkninger</w:t>
      </w:r>
      <w:r w:rsidR="00444EA4">
        <w:t>, sensitivitet, fleksibilitet</w:t>
      </w:r>
      <w:r w:rsidR="00C03A77">
        <w:t xml:space="preserve"> og usikkerhet. </w:t>
      </w:r>
      <w:r w:rsidR="1895EB2E" w:rsidRPr="009A11BE">
        <w:t>Vurderingen</w:t>
      </w:r>
      <w:r w:rsidR="00444EA4">
        <w:t>e</w:t>
      </w:r>
      <w:r w:rsidR="1895EB2E" w:rsidRPr="009A11BE">
        <w:t xml:space="preserve"> skal</w:t>
      </w:r>
      <w:r w:rsidR="00444EA4">
        <w:t xml:space="preserve"> begrunnes og deretter</w:t>
      </w:r>
      <w:r w:rsidR="1895EB2E" w:rsidRPr="009A11BE">
        <w:t xml:space="preserve"> følges av en rangering av de ulike tiltakene</w:t>
      </w:r>
      <w:r w:rsidR="00444EA4">
        <w:t>.</w:t>
      </w:r>
    </w:p>
    <w:p w14:paraId="6CCD5DCB" w14:textId="77777777" w:rsidR="00472C6A" w:rsidRPr="00622682" w:rsidRDefault="00472C6A" w:rsidP="00DD023C">
      <w:pPr>
        <w:pBdr>
          <w:top w:val="single" w:sz="4" w:space="1" w:color="auto"/>
          <w:left w:val="single" w:sz="4" w:space="1" w:color="auto"/>
          <w:bottom w:val="single" w:sz="4" w:space="1" w:color="auto"/>
          <w:right w:val="single" w:sz="4" w:space="4" w:color="auto"/>
        </w:pBdr>
        <w:shd w:val="pct5" w:color="auto" w:fill="auto"/>
        <w:spacing w:before="60" w:after="60"/>
      </w:pPr>
    </w:p>
    <w:p w14:paraId="1D941BB3" w14:textId="2BC2A87C" w:rsidR="00472C6A" w:rsidRPr="00622682" w:rsidRDefault="00472C6A" w:rsidP="00DD023C">
      <w:pPr>
        <w:pStyle w:val="Brdtekst"/>
        <w:pBdr>
          <w:top w:val="single" w:sz="4" w:space="1" w:color="auto"/>
          <w:left w:val="single" w:sz="4" w:space="1" w:color="auto"/>
          <w:bottom w:val="single" w:sz="4" w:space="1" w:color="auto"/>
          <w:right w:val="single" w:sz="4" w:space="4" w:color="auto"/>
        </w:pBdr>
        <w:shd w:val="clear" w:color="auto" w:fill="F3F3F3"/>
      </w:pPr>
      <w:r w:rsidRPr="00622682">
        <w:t xml:space="preserve">I tillegg synliggjøres </w:t>
      </w:r>
      <w:r w:rsidR="00CA7E62" w:rsidRPr="00622682">
        <w:t xml:space="preserve">eventuelle </w:t>
      </w:r>
      <w:r w:rsidRPr="00622682">
        <w:t>fordelingsvirkninger og skattekostnad</w:t>
      </w:r>
      <w:r w:rsidR="00444EA4">
        <w:t>er</w:t>
      </w:r>
      <w:r w:rsidRPr="00622682">
        <w:t>.</w:t>
      </w:r>
    </w:p>
    <w:p w14:paraId="56BC5933" w14:textId="0B6F3850" w:rsidR="00AA6152" w:rsidRDefault="00472C6A" w:rsidP="00CB17B0">
      <w:pPr>
        <w:spacing w:after="120"/>
      </w:pPr>
      <w:r w:rsidRPr="00622682">
        <w:t>Tekst …</w:t>
      </w:r>
      <w:bookmarkStart w:id="89" w:name="_Toc421271439"/>
    </w:p>
    <w:p w14:paraId="787AB641" w14:textId="77777777" w:rsidR="00AA6152" w:rsidRDefault="00AA6152" w:rsidP="00472C6A">
      <w:pPr>
        <w:pStyle w:val="Bildetekst"/>
        <w:keepNext/>
      </w:pPr>
    </w:p>
    <w:p w14:paraId="0FEAE142" w14:textId="3FFD6E3B" w:rsidR="00472C6A" w:rsidRDefault="1BB4FC73" w:rsidP="00472C6A">
      <w:pPr>
        <w:pStyle w:val="Bildetekst"/>
        <w:keepNext/>
      </w:pPr>
      <w:r>
        <w:t xml:space="preserve">Tabell </w:t>
      </w:r>
      <w:r w:rsidR="00472C6A" w:rsidRPr="02F9B76F">
        <w:fldChar w:fldCharType="begin"/>
      </w:r>
      <w:r w:rsidR="00472C6A">
        <w:instrText xml:space="preserve"> SEQ Tabell \* ARABIC </w:instrText>
      </w:r>
      <w:r w:rsidR="00472C6A" w:rsidRPr="02F9B76F">
        <w:fldChar w:fldCharType="separate"/>
      </w:r>
      <w:r w:rsidR="5D3AB82C" w:rsidRPr="02F9B76F">
        <w:rPr>
          <w:noProof/>
        </w:rPr>
        <w:t>3</w:t>
      </w:r>
      <w:r w:rsidR="00472C6A" w:rsidRPr="02F9B76F">
        <w:rPr>
          <w:noProof/>
        </w:rPr>
        <w:fldChar w:fldCharType="end"/>
      </w:r>
      <w:r>
        <w:t xml:space="preserve"> Sammenstilling av alternativer</w:t>
      </w:r>
      <w:bookmarkEnd w:id="89"/>
    </w:p>
    <w:tbl>
      <w:tblPr>
        <w:tblW w:w="9323" w:type="dxa"/>
        <w:tblInd w:w="55" w:type="dxa"/>
        <w:tblCellMar>
          <w:left w:w="70" w:type="dxa"/>
          <w:right w:w="70" w:type="dxa"/>
        </w:tblCellMar>
        <w:tblLook w:val="04A0" w:firstRow="1" w:lastRow="0" w:firstColumn="1" w:lastColumn="0" w:noHBand="0" w:noVBand="1"/>
      </w:tblPr>
      <w:tblGrid>
        <w:gridCol w:w="4635"/>
        <w:gridCol w:w="1327"/>
        <w:gridCol w:w="1194"/>
        <w:gridCol w:w="1194"/>
        <w:gridCol w:w="1303"/>
      </w:tblGrid>
      <w:tr w:rsidR="00283D4D" w:rsidRPr="00283D4D" w14:paraId="1161D068" w14:textId="77777777" w:rsidTr="00AC0C51">
        <w:trPr>
          <w:trHeight w:val="652"/>
        </w:trPr>
        <w:tc>
          <w:tcPr>
            <w:tcW w:w="4635"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534B4107" w14:textId="77777777" w:rsidR="00283D4D" w:rsidRPr="00283D4D" w:rsidRDefault="00283D4D" w:rsidP="00283D4D">
            <w:pPr>
              <w:rPr>
                <w:b/>
              </w:rPr>
            </w:pPr>
            <w:r w:rsidRPr="00283D4D">
              <w:t> </w:t>
            </w:r>
            <w:r w:rsidRPr="00283D4D">
              <w:rPr>
                <w:b/>
              </w:rPr>
              <w:t>Oppsummeringstabell</w:t>
            </w:r>
          </w:p>
          <w:p w14:paraId="090A7D2B" w14:textId="77777777" w:rsidR="00283D4D" w:rsidRPr="00283D4D" w:rsidRDefault="00283D4D" w:rsidP="00283D4D">
            <w:pPr>
              <w:rPr>
                <w:i/>
                <w:iCs/>
              </w:rPr>
            </w:pPr>
            <w:r w:rsidRPr="00283D4D">
              <w:rPr>
                <w:i/>
                <w:iCs/>
              </w:rPr>
              <w:t>Verdsatte virkninger år n til n (Analyseperiode)</w:t>
            </w:r>
          </w:p>
          <w:p w14:paraId="72708301" w14:textId="77777777" w:rsidR="00283D4D" w:rsidRPr="00283D4D" w:rsidRDefault="00283D4D" w:rsidP="00283D4D">
            <w:pPr>
              <w:rPr>
                <w:b/>
              </w:rPr>
            </w:pPr>
            <w:r w:rsidRPr="00283D4D">
              <w:rPr>
                <w:i/>
                <w:iCs/>
              </w:rPr>
              <w:t xml:space="preserve">Alle tall i mill. kroner år n </w:t>
            </w:r>
          </w:p>
        </w:tc>
        <w:tc>
          <w:tcPr>
            <w:tcW w:w="1228"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14:paraId="615EB9E4" w14:textId="77777777" w:rsidR="00283D4D" w:rsidRPr="00283D4D" w:rsidRDefault="00283D4D" w:rsidP="00283D4D">
            <w:pPr>
              <w:rPr>
                <w:b/>
              </w:rPr>
            </w:pPr>
            <w:r w:rsidRPr="00283D4D">
              <w:rPr>
                <w:b/>
              </w:rPr>
              <w:t>Null-alternativet</w:t>
            </w:r>
          </w:p>
        </w:tc>
        <w:tc>
          <w:tcPr>
            <w:tcW w:w="1153" w:type="dxa"/>
            <w:tcBorders>
              <w:top w:val="single" w:sz="4" w:space="0" w:color="auto"/>
              <w:left w:val="nil"/>
              <w:bottom w:val="single" w:sz="4" w:space="0" w:color="auto"/>
              <w:right w:val="nil"/>
            </w:tcBorders>
            <w:shd w:val="clear" w:color="auto" w:fill="F2F2F2" w:themeFill="background1" w:themeFillShade="F2"/>
            <w:noWrap/>
            <w:vAlign w:val="center"/>
            <w:hideMark/>
          </w:tcPr>
          <w:p w14:paraId="0A0E5BD7" w14:textId="77777777" w:rsidR="00283D4D" w:rsidRPr="00283D4D" w:rsidRDefault="00283D4D" w:rsidP="00283D4D">
            <w:pPr>
              <w:rPr>
                <w:b/>
              </w:rPr>
            </w:pPr>
            <w:r w:rsidRPr="00283D4D">
              <w:rPr>
                <w:b/>
              </w:rPr>
              <w:t>Alternativ 1</w:t>
            </w:r>
          </w:p>
        </w:tc>
        <w:tc>
          <w:tcPr>
            <w:tcW w:w="1004" w:type="dxa"/>
            <w:tcBorders>
              <w:top w:val="single" w:sz="4" w:space="0" w:color="auto"/>
              <w:left w:val="nil"/>
              <w:bottom w:val="single" w:sz="4" w:space="0" w:color="auto"/>
              <w:right w:val="nil"/>
            </w:tcBorders>
            <w:shd w:val="clear" w:color="auto" w:fill="F2F2F2" w:themeFill="background1" w:themeFillShade="F2"/>
            <w:noWrap/>
            <w:vAlign w:val="center"/>
            <w:hideMark/>
          </w:tcPr>
          <w:p w14:paraId="63E5EBD2" w14:textId="77777777" w:rsidR="00283D4D" w:rsidRPr="00283D4D" w:rsidRDefault="00283D4D" w:rsidP="00283D4D">
            <w:pPr>
              <w:rPr>
                <w:b/>
              </w:rPr>
            </w:pPr>
            <w:r w:rsidRPr="00283D4D">
              <w:rPr>
                <w:b/>
              </w:rPr>
              <w:t>Alternativ 2</w:t>
            </w:r>
          </w:p>
        </w:tc>
        <w:tc>
          <w:tcPr>
            <w:tcW w:w="1303"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694B148" w14:textId="77777777" w:rsidR="00283D4D" w:rsidRPr="00283D4D" w:rsidRDefault="00283D4D" w:rsidP="00283D4D">
            <w:pPr>
              <w:rPr>
                <w:b/>
              </w:rPr>
            </w:pPr>
            <w:r w:rsidRPr="00283D4D">
              <w:rPr>
                <w:b/>
              </w:rPr>
              <w:t>Alternativ n</w:t>
            </w:r>
          </w:p>
        </w:tc>
      </w:tr>
      <w:tr w:rsidR="00283D4D" w:rsidRPr="00283D4D" w14:paraId="3D03DE71" w14:textId="77777777" w:rsidTr="00AC0C51">
        <w:trPr>
          <w:trHeight w:val="217"/>
        </w:trPr>
        <w:tc>
          <w:tcPr>
            <w:tcW w:w="4635" w:type="dxa"/>
            <w:tcBorders>
              <w:top w:val="single" w:sz="4" w:space="0" w:color="auto"/>
              <w:left w:val="single" w:sz="4" w:space="0" w:color="auto"/>
              <w:right w:val="nil"/>
            </w:tcBorders>
            <w:shd w:val="clear" w:color="auto" w:fill="auto"/>
            <w:noWrap/>
            <w:vAlign w:val="bottom"/>
          </w:tcPr>
          <w:p w14:paraId="7084D090" w14:textId="77777777" w:rsidR="00283D4D" w:rsidRPr="00283D4D" w:rsidRDefault="00283D4D" w:rsidP="00283D4D">
            <w:r w:rsidRPr="00283D4D">
              <w:rPr>
                <w:b/>
                <w:bCs/>
              </w:rPr>
              <w:t>Ikke-prissatte virkninger for sektorens samfunnsoppdrag:</w:t>
            </w:r>
          </w:p>
        </w:tc>
        <w:tc>
          <w:tcPr>
            <w:tcW w:w="1228" w:type="dxa"/>
            <w:tcBorders>
              <w:top w:val="single" w:sz="4" w:space="0" w:color="auto"/>
              <w:left w:val="single" w:sz="4" w:space="0" w:color="auto"/>
              <w:right w:val="single" w:sz="4" w:space="0" w:color="auto"/>
            </w:tcBorders>
            <w:shd w:val="clear" w:color="auto" w:fill="auto"/>
            <w:noWrap/>
            <w:vAlign w:val="bottom"/>
          </w:tcPr>
          <w:p w14:paraId="324219A7" w14:textId="77777777" w:rsidR="00283D4D" w:rsidRPr="00283D4D" w:rsidRDefault="00283D4D" w:rsidP="00283D4D"/>
        </w:tc>
        <w:tc>
          <w:tcPr>
            <w:tcW w:w="1153" w:type="dxa"/>
            <w:tcBorders>
              <w:top w:val="single" w:sz="4" w:space="0" w:color="auto"/>
              <w:left w:val="single" w:sz="4" w:space="0" w:color="auto"/>
              <w:right w:val="single" w:sz="4" w:space="0" w:color="auto"/>
            </w:tcBorders>
            <w:shd w:val="clear" w:color="auto" w:fill="auto"/>
            <w:noWrap/>
            <w:vAlign w:val="bottom"/>
          </w:tcPr>
          <w:p w14:paraId="2CDEE087" w14:textId="77777777" w:rsidR="00283D4D" w:rsidRPr="00283D4D" w:rsidRDefault="00283D4D" w:rsidP="00283D4D"/>
        </w:tc>
        <w:tc>
          <w:tcPr>
            <w:tcW w:w="1004" w:type="dxa"/>
            <w:tcBorders>
              <w:top w:val="single" w:sz="4" w:space="0" w:color="auto"/>
              <w:left w:val="single" w:sz="4" w:space="0" w:color="auto"/>
              <w:right w:val="single" w:sz="4" w:space="0" w:color="auto"/>
            </w:tcBorders>
            <w:shd w:val="clear" w:color="auto" w:fill="auto"/>
            <w:noWrap/>
            <w:vAlign w:val="bottom"/>
          </w:tcPr>
          <w:p w14:paraId="7D58721B" w14:textId="77777777" w:rsidR="00283D4D" w:rsidRPr="00283D4D" w:rsidRDefault="00283D4D" w:rsidP="00283D4D"/>
        </w:tc>
        <w:tc>
          <w:tcPr>
            <w:tcW w:w="1303" w:type="dxa"/>
            <w:tcBorders>
              <w:top w:val="single" w:sz="4" w:space="0" w:color="auto"/>
              <w:left w:val="single" w:sz="4" w:space="0" w:color="auto"/>
              <w:right w:val="single" w:sz="4" w:space="0" w:color="auto"/>
            </w:tcBorders>
            <w:shd w:val="clear" w:color="auto" w:fill="auto"/>
            <w:noWrap/>
            <w:vAlign w:val="bottom"/>
          </w:tcPr>
          <w:p w14:paraId="451E788F" w14:textId="77777777" w:rsidR="00283D4D" w:rsidRPr="00283D4D" w:rsidRDefault="00283D4D" w:rsidP="00283D4D"/>
        </w:tc>
      </w:tr>
      <w:tr w:rsidR="00283D4D" w:rsidRPr="00283D4D" w14:paraId="1EFED87E" w14:textId="77777777" w:rsidTr="00CB17B0">
        <w:trPr>
          <w:trHeight w:val="305"/>
        </w:trPr>
        <w:tc>
          <w:tcPr>
            <w:tcW w:w="4635" w:type="dxa"/>
            <w:tcBorders>
              <w:left w:val="single" w:sz="4" w:space="0" w:color="auto"/>
              <w:bottom w:val="nil"/>
              <w:right w:val="nil"/>
            </w:tcBorders>
            <w:shd w:val="clear" w:color="auto" w:fill="auto"/>
            <w:noWrap/>
            <w:vAlign w:val="bottom"/>
          </w:tcPr>
          <w:p w14:paraId="58795C62" w14:textId="77777777" w:rsidR="00283D4D" w:rsidRPr="00283D4D" w:rsidRDefault="00283D4D" w:rsidP="00283D4D">
            <w:r w:rsidRPr="00283D4D">
              <w:t>Virkning for økt operativ effekt</w:t>
            </w:r>
          </w:p>
        </w:tc>
        <w:tc>
          <w:tcPr>
            <w:tcW w:w="1228" w:type="dxa"/>
            <w:tcBorders>
              <w:left w:val="single" w:sz="4" w:space="0" w:color="auto"/>
              <w:bottom w:val="nil"/>
              <w:right w:val="single" w:sz="4" w:space="0" w:color="auto"/>
            </w:tcBorders>
            <w:shd w:val="clear" w:color="auto" w:fill="auto"/>
            <w:noWrap/>
            <w:vAlign w:val="bottom"/>
          </w:tcPr>
          <w:p w14:paraId="3E36C6E5" w14:textId="21D9D6E1" w:rsidR="00283D4D" w:rsidRPr="00283D4D" w:rsidRDefault="00500D8A" w:rsidP="00283D4D">
            <w:r>
              <w:t>0</w:t>
            </w:r>
          </w:p>
        </w:tc>
        <w:tc>
          <w:tcPr>
            <w:tcW w:w="1153" w:type="dxa"/>
            <w:tcBorders>
              <w:left w:val="single" w:sz="4" w:space="0" w:color="auto"/>
              <w:bottom w:val="nil"/>
              <w:right w:val="single" w:sz="4" w:space="0" w:color="auto"/>
            </w:tcBorders>
            <w:shd w:val="clear" w:color="auto" w:fill="auto"/>
            <w:noWrap/>
            <w:vAlign w:val="bottom"/>
          </w:tcPr>
          <w:p w14:paraId="567923F8" w14:textId="715383B5" w:rsidR="00283D4D" w:rsidRPr="00283D4D" w:rsidRDefault="00A96B9D" w:rsidP="00283D4D">
            <w:r>
              <w:t>50</w:t>
            </w:r>
          </w:p>
        </w:tc>
        <w:tc>
          <w:tcPr>
            <w:tcW w:w="1004" w:type="dxa"/>
            <w:tcBorders>
              <w:left w:val="single" w:sz="4" w:space="0" w:color="auto"/>
              <w:bottom w:val="nil"/>
              <w:right w:val="single" w:sz="4" w:space="0" w:color="auto"/>
            </w:tcBorders>
            <w:shd w:val="clear" w:color="auto" w:fill="auto"/>
            <w:noWrap/>
            <w:vAlign w:val="bottom"/>
          </w:tcPr>
          <w:p w14:paraId="5B848031" w14:textId="0D9212DB" w:rsidR="00283D4D" w:rsidRPr="00283D4D" w:rsidRDefault="00424A91" w:rsidP="00283D4D">
            <w:r>
              <w:t>75</w:t>
            </w:r>
          </w:p>
        </w:tc>
        <w:tc>
          <w:tcPr>
            <w:tcW w:w="1303" w:type="dxa"/>
            <w:tcBorders>
              <w:left w:val="single" w:sz="4" w:space="0" w:color="auto"/>
              <w:bottom w:val="nil"/>
              <w:right w:val="single" w:sz="4" w:space="0" w:color="auto"/>
            </w:tcBorders>
            <w:shd w:val="clear" w:color="auto" w:fill="auto"/>
            <w:noWrap/>
            <w:vAlign w:val="bottom"/>
          </w:tcPr>
          <w:p w14:paraId="0536B65E" w14:textId="595EF333" w:rsidR="00283D4D" w:rsidRPr="00283D4D" w:rsidRDefault="00424A91" w:rsidP="00283D4D">
            <w:r>
              <w:t>100</w:t>
            </w:r>
          </w:p>
        </w:tc>
      </w:tr>
      <w:tr w:rsidR="00283D4D" w:rsidRPr="00283D4D" w14:paraId="06AA07AD" w14:textId="77777777" w:rsidTr="009A11BE">
        <w:trPr>
          <w:trHeight w:val="397"/>
        </w:trPr>
        <w:tc>
          <w:tcPr>
            <w:tcW w:w="4635" w:type="dxa"/>
            <w:tcBorders>
              <w:top w:val="single" w:sz="4" w:space="0" w:color="auto"/>
              <w:left w:val="single" w:sz="4" w:space="0" w:color="auto"/>
              <w:bottom w:val="nil"/>
              <w:right w:val="nil"/>
            </w:tcBorders>
            <w:shd w:val="clear" w:color="auto" w:fill="auto"/>
            <w:noWrap/>
            <w:vAlign w:val="bottom"/>
            <w:hideMark/>
          </w:tcPr>
          <w:p w14:paraId="31C410EC" w14:textId="77777777" w:rsidR="00283D4D" w:rsidRPr="00283D4D" w:rsidRDefault="00283D4D" w:rsidP="00283D4D">
            <w:r w:rsidRPr="00283D4D">
              <w:rPr>
                <w:b/>
                <w:bCs/>
              </w:rPr>
              <w:t>Øvrige ikke-prissatte virkninger:</w:t>
            </w:r>
          </w:p>
        </w:tc>
        <w:tc>
          <w:tcPr>
            <w:tcW w:w="1228" w:type="dxa"/>
            <w:tcBorders>
              <w:top w:val="single" w:sz="4" w:space="0" w:color="auto"/>
              <w:left w:val="single" w:sz="4" w:space="0" w:color="auto"/>
              <w:bottom w:val="nil"/>
              <w:right w:val="single" w:sz="4" w:space="0" w:color="auto"/>
            </w:tcBorders>
            <w:shd w:val="clear" w:color="auto" w:fill="FFFFFF" w:themeFill="background1"/>
            <w:noWrap/>
            <w:vAlign w:val="bottom"/>
          </w:tcPr>
          <w:p w14:paraId="49C9FB96" w14:textId="77777777" w:rsidR="00283D4D" w:rsidRPr="00283D4D" w:rsidRDefault="00283D4D" w:rsidP="00283D4D"/>
        </w:tc>
        <w:tc>
          <w:tcPr>
            <w:tcW w:w="1153" w:type="dxa"/>
            <w:tcBorders>
              <w:top w:val="single" w:sz="4" w:space="0" w:color="auto"/>
              <w:left w:val="single" w:sz="4" w:space="0" w:color="auto"/>
              <w:bottom w:val="nil"/>
              <w:right w:val="single" w:sz="4" w:space="0" w:color="auto"/>
            </w:tcBorders>
            <w:shd w:val="clear" w:color="auto" w:fill="auto"/>
            <w:noWrap/>
            <w:vAlign w:val="bottom"/>
          </w:tcPr>
          <w:p w14:paraId="64C578C4" w14:textId="77777777" w:rsidR="00283D4D" w:rsidRPr="00283D4D" w:rsidRDefault="00283D4D" w:rsidP="00283D4D"/>
        </w:tc>
        <w:tc>
          <w:tcPr>
            <w:tcW w:w="1004" w:type="dxa"/>
            <w:tcBorders>
              <w:top w:val="single" w:sz="4" w:space="0" w:color="auto"/>
              <w:left w:val="single" w:sz="4" w:space="0" w:color="auto"/>
              <w:bottom w:val="nil"/>
              <w:right w:val="single" w:sz="4" w:space="0" w:color="auto"/>
            </w:tcBorders>
            <w:shd w:val="clear" w:color="auto" w:fill="auto"/>
            <w:noWrap/>
            <w:vAlign w:val="bottom"/>
          </w:tcPr>
          <w:p w14:paraId="06B6D7CA" w14:textId="77777777" w:rsidR="00283D4D" w:rsidRPr="00283D4D" w:rsidRDefault="00283D4D" w:rsidP="00283D4D"/>
        </w:tc>
        <w:tc>
          <w:tcPr>
            <w:tcW w:w="1303" w:type="dxa"/>
            <w:tcBorders>
              <w:top w:val="single" w:sz="4" w:space="0" w:color="auto"/>
              <w:left w:val="single" w:sz="4" w:space="0" w:color="auto"/>
              <w:bottom w:val="nil"/>
              <w:right w:val="single" w:sz="4" w:space="0" w:color="auto"/>
            </w:tcBorders>
            <w:shd w:val="clear" w:color="auto" w:fill="auto"/>
            <w:noWrap/>
            <w:vAlign w:val="bottom"/>
          </w:tcPr>
          <w:p w14:paraId="2F811908" w14:textId="77777777" w:rsidR="00283D4D" w:rsidRPr="00283D4D" w:rsidRDefault="00283D4D" w:rsidP="00283D4D"/>
        </w:tc>
      </w:tr>
      <w:tr w:rsidR="00283D4D" w:rsidRPr="00283D4D" w14:paraId="537FDD72" w14:textId="77777777" w:rsidTr="00AC0C51">
        <w:trPr>
          <w:trHeight w:val="305"/>
        </w:trPr>
        <w:tc>
          <w:tcPr>
            <w:tcW w:w="4635" w:type="dxa"/>
            <w:tcBorders>
              <w:top w:val="nil"/>
              <w:left w:val="single" w:sz="4" w:space="0" w:color="auto"/>
              <w:bottom w:val="nil"/>
              <w:right w:val="nil"/>
            </w:tcBorders>
            <w:shd w:val="clear" w:color="auto" w:fill="auto"/>
            <w:noWrap/>
            <w:vAlign w:val="bottom"/>
            <w:hideMark/>
          </w:tcPr>
          <w:p w14:paraId="43F51B10" w14:textId="77777777" w:rsidR="00283D4D" w:rsidRPr="00283D4D" w:rsidRDefault="00283D4D" w:rsidP="00283D4D">
            <w:pPr>
              <w:rPr>
                <w:i/>
              </w:rPr>
            </w:pPr>
            <w:r w:rsidRPr="00283D4D">
              <w:t xml:space="preserve">Påvirkning støy </w:t>
            </w:r>
            <w:r w:rsidRPr="00283D4D">
              <w:rPr>
                <w:i/>
              </w:rPr>
              <w:t>(eksempel)</w:t>
            </w:r>
          </w:p>
        </w:tc>
        <w:tc>
          <w:tcPr>
            <w:tcW w:w="1228" w:type="dxa"/>
            <w:tcBorders>
              <w:top w:val="nil"/>
              <w:left w:val="single" w:sz="4" w:space="0" w:color="auto"/>
              <w:bottom w:val="nil"/>
              <w:right w:val="single" w:sz="4" w:space="0" w:color="auto"/>
            </w:tcBorders>
            <w:shd w:val="clear" w:color="auto" w:fill="FFFFFF" w:themeFill="background1"/>
            <w:noWrap/>
            <w:vAlign w:val="bottom"/>
          </w:tcPr>
          <w:p w14:paraId="2D1C1CE4" w14:textId="77777777" w:rsidR="00283D4D" w:rsidRPr="00283D4D" w:rsidRDefault="00283D4D" w:rsidP="00283D4D">
            <w:r w:rsidRPr="00283D4D">
              <w:t>Ingen/</w:t>
            </w:r>
          </w:p>
          <w:p w14:paraId="2A8D15C5" w14:textId="77777777" w:rsidR="00283D4D" w:rsidRPr="00283D4D" w:rsidRDefault="00283D4D" w:rsidP="00283D4D">
            <w:r w:rsidRPr="00283D4D">
              <w:t>ubetydelig</w:t>
            </w:r>
          </w:p>
        </w:tc>
        <w:tc>
          <w:tcPr>
            <w:tcW w:w="1153" w:type="dxa"/>
            <w:tcBorders>
              <w:top w:val="nil"/>
              <w:left w:val="single" w:sz="4" w:space="0" w:color="auto"/>
              <w:bottom w:val="nil"/>
              <w:right w:val="single" w:sz="4" w:space="0" w:color="auto"/>
            </w:tcBorders>
            <w:shd w:val="clear" w:color="auto" w:fill="E5B8B7" w:themeFill="accent2" w:themeFillTint="66"/>
            <w:noWrap/>
            <w:vAlign w:val="bottom"/>
          </w:tcPr>
          <w:p w14:paraId="0188F03A" w14:textId="77777777" w:rsidR="00283D4D" w:rsidRPr="00283D4D" w:rsidRDefault="00283D4D" w:rsidP="00283D4D">
            <w:r w:rsidRPr="00283D4D">
              <w:t>Liten negativ</w:t>
            </w:r>
          </w:p>
        </w:tc>
        <w:tc>
          <w:tcPr>
            <w:tcW w:w="1004" w:type="dxa"/>
            <w:tcBorders>
              <w:top w:val="nil"/>
              <w:left w:val="single" w:sz="4" w:space="0" w:color="auto"/>
              <w:bottom w:val="nil"/>
              <w:right w:val="single" w:sz="4" w:space="0" w:color="auto"/>
            </w:tcBorders>
            <w:shd w:val="clear" w:color="auto" w:fill="E5B8B7" w:themeFill="accent2" w:themeFillTint="66"/>
            <w:noWrap/>
            <w:vAlign w:val="bottom"/>
          </w:tcPr>
          <w:p w14:paraId="7D748362" w14:textId="77777777" w:rsidR="00283D4D" w:rsidRPr="00283D4D" w:rsidRDefault="00283D4D" w:rsidP="00283D4D">
            <w:r w:rsidRPr="00283D4D">
              <w:t>Liten negativ</w:t>
            </w:r>
          </w:p>
        </w:tc>
        <w:tc>
          <w:tcPr>
            <w:tcW w:w="1303" w:type="dxa"/>
            <w:tcBorders>
              <w:top w:val="nil"/>
              <w:left w:val="single" w:sz="4" w:space="0" w:color="auto"/>
              <w:bottom w:val="nil"/>
              <w:right w:val="single" w:sz="4" w:space="0" w:color="auto"/>
            </w:tcBorders>
            <w:shd w:val="clear" w:color="auto" w:fill="FF7575"/>
            <w:noWrap/>
            <w:vAlign w:val="bottom"/>
          </w:tcPr>
          <w:p w14:paraId="79E14E25" w14:textId="77777777" w:rsidR="00283D4D" w:rsidRPr="00283D4D" w:rsidRDefault="00283D4D" w:rsidP="00283D4D">
            <w:r w:rsidRPr="00283D4D">
              <w:t>Middels negativ</w:t>
            </w:r>
          </w:p>
        </w:tc>
      </w:tr>
      <w:tr w:rsidR="00283D4D" w:rsidRPr="00283D4D" w14:paraId="4CC1D340" w14:textId="77777777" w:rsidTr="00AC0C51">
        <w:trPr>
          <w:trHeight w:val="305"/>
        </w:trPr>
        <w:tc>
          <w:tcPr>
            <w:tcW w:w="4635" w:type="dxa"/>
            <w:tcBorders>
              <w:top w:val="nil"/>
              <w:left w:val="single" w:sz="4" w:space="0" w:color="auto"/>
              <w:bottom w:val="single" w:sz="4" w:space="0" w:color="auto"/>
              <w:right w:val="nil"/>
            </w:tcBorders>
            <w:shd w:val="clear" w:color="auto" w:fill="auto"/>
            <w:noWrap/>
            <w:vAlign w:val="bottom"/>
            <w:hideMark/>
          </w:tcPr>
          <w:p w14:paraId="6B5F4FEE" w14:textId="77777777" w:rsidR="00283D4D" w:rsidRPr="00283D4D" w:rsidRDefault="00283D4D" w:rsidP="00283D4D">
            <w:pPr>
              <w:rPr>
                <w:i/>
              </w:rPr>
            </w:pPr>
            <w:r w:rsidRPr="00283D4D">
              <w:t xml:space="preserve">Beslaglegning av natur </w:t>
            </w:r>
            <w:r w:rsidRPr="00283D4D">
              <w:rPr>
                <w:i/>
              </w:rPr>
              <w:t>(eksempel)</w:t>
            </w:r>
          </w:p>
        </w:tc>
        <w:tc>
          <w:tcPr>
            <w:tcW w:w="1228" w:type="dxa"/>
            <w:tcBorders>
              <w:top w:val="nil"/>
              <w:left w:val="single" w:sz="4" w:space="0" w:color="auto"/>
              <w:bottom w:val="single" w:sz="4" w:space="0" w:color="auto"/>
              <w:right w:val="single" w:sz="4" w:space="0" w:color="auto"/>
            </w:tcBorders>
            <w:shd w:val="clear" w:color="auto" w:fill="FFFFFF" w:themeFill="background1"/>
            <w:noWrap/>
            <w:vAlign w:val="bottom"/>
          </w:tcPr>
          <w:p w14:paraId="428A3E6B" w14:textId="77777777" w:rsidR="00283D4D" w:rsidRPr="00283D4D" w:rsidRDefault="00283D4D" w:rsidP="00283D4D">
            <w:r w:rsidRPr="00283D4D">
              <w:t>Ingen/</w:t>
            </w:r>
          </w:p>
          <w:p w14:paraId="4C896A82" w14:textId="77777777" w:rsidR="00283D4D" w:rsidRPr="00283D4D" w:rsidRDefault="00283D4D" w:rsidP="00283D4D">
            <w:r w:rsidRPr="00283D4D">
              <w:t>ubetydelig</w:t>
            </w:r>
          </w:p>
        </w:tc>
        <w:tc>
          <w:tcPr>
            <w:tcW w:w="1153" w:type="dxa"/>
            <w:tcBorders>
              <w:top w:val="nil"/>
              <w:left w:val="single" w:sz="4" w:space="0" w:color="auto"/>
              <w:bottom w:val="single" w:sz="4" w:space="0" w:color="auto"/>
              <w:right w:val="single" w:sz="4" w:space="0" w:color="auto"/>
            </w:tcBorders>
            <w:shd w:val="clear" w:color="auto" w:fill="FFFFFF" w:themeFill="background1"/>
            <w:noWrap/>
            <w:vAlign w:val="bottom"/>
          </w:tcPr>
          <w:p w14:paraId="4EC7DCAF" w14:textId="77777777" w:rsidR="00283D4D" w:rsidRPr="00283D4D" w:rsidRDefault="00283D4D" w:rsidP="00283D4D">
            <w:r w:rsidRPr="00283D4D">
              <w:t>Ingen/</w:t>
            </w:r>
          </w:p>
          <w:p w14:paraId="646A0F25" w14:textId="77777777" w:rsidR="00283D4D" w:rsidRPr="00283D4D" w:rsidRDefault="00283D4D" w:rsidP="00283D4D">
            <w:r w:rsidRPr="00283D4D">
              <w:t>ubetydelig</w:t>
            </w:r>
          </w:p>
        </w:tc>
        <w:tc>
          <w:tcPr>
            <w:tcW w:w="1004" w:type="dxa"/>
            <w:tcBorders>
              <w:top w:val="nil"/>
              <w:left w:val="single" w:sz="4" w:space="0" w:color="auto"/>
              <w:bottom w:val="single" w:sz="4" w:space="0" w:color="auto"/>
              <w:right w:val="single" w:sz="4" w:space="0" w:color="auto"/>
            </w:tcBorders>
            <w:shd w:val="clear" w:color="auto" w:fill="FF0000"/>
            <w:noWrap/>
            <w:vAlign w:val="bottom"/>
          </w:tcPr>
          <w:p w14:paraId="53D3FC05" w14:textId="77777777" w:rsidR="00283D4D" w:rsidRPr="00283D4D" w:rsidRDefault="00283D4D" w:rsidP="00283D4D">
            <w:r w:rsidRPr="00283D4D">
              <w:t>Stor negativ</w:t>
            </w:r>
          </w:p>
        </w:tc>
        <w:tc>
          <w:tcPr>
            <w:tcW w:w="1303" w:type="dxa"/>
            <w:tcBorders>
              <w:top w:val="nil"/>
              <w:left w:val="single" w:sz="4" w:space="0" w:color="auto"/>
              <w:bottom w:val="single" w:sz="4" w:space="0" w:color="auto"/>
              <w:right w:val="single" w:sz="4" w:space="0" w:color="auto"/>
            </w:tcBorders>
            <w:shd w:val="clear" w:color="auto" w:fill="FF7575"/>
            <w:noWrap/>
            <w:vAlign w:val="bottom"/>
          </w:tcPr>
          <w:p w14:paraId="06783625" w14:textId="77777777" w:rsidR="00283D4D" w:rsidRPr="00283D4D" w:rsidRDefault="00283D4D" w:rsidP="00283D4D">
            <w:r w:rsidRPr="00283D4D">
              <w:t>Middels negativ</w:t>
            </w:r>
          </w:p>
        </w:tc>
      </w:tr>
      <w:tr w:rsidR="00283D4D" w:rsidRPr="00283D4D" w14:paraId="32E2B745" w14:textId="77777777" w:rsidTr="00AC0C51">
        <w:trPr>
          <w:trHeight w:val="305"/>
        </w:trPr>
        <w:tc>
          <w:tcPr>
            <w:tcW w:w="4635" w:type="dxa"/>
            <w:tcBorders>
              <w:top w:val="nil"/>
              <w:left w:val="single" w:sz="4" w:space="0" w:color="auto"/>
              <w:bottom w:val="single" w:sz="4" w:space="0" w:color="auto"/>
              <w:right w:val="nil"/>
            </w:tcBorders>
            <w:shd w:val="clear" w:color="auto" w:fill="auto"/>
            <w:noWrap/>
            <w:vAlign w:val="bottom"/>
          </w:tcPr>
          <w:p w14:paraId="42D225BA" w14:textId="77777777" w:rsidR="00283D4D" w:rsidRPr="00283D4D" w:rsidRDefault="00283D4D" w:rsidP="00283D4D">
            <w:r w:rsidRPr="00283D4D">
              <w:t>Usikkerhet (kvalitativ)</w:t>
            </w:r>
          </w:p>
        </w:tc>
        <w:tc>
          <w:tcPr>
            <w:tcW w:w="1228" w:type="dxa"/>
            <w:tcBorders>
              <w:top w:val="nil"/>
              <w:left w:val="single" w:sz="4" w:space="0" w:color="auto"/>
              <w:bottom w:val="single" w:sz="4" w:space="0" w:color="auto"/>
              <w:right w:val="single" w:sz="4" w:space="0" w:color="auto"/>
            </w:tcBorders>
            <w:shd w:val="clear" w:color="auto" w:fill="auto"/>
            <w:noWrap/>
            <w:vAlign w:val="bottom"/>
          </w:tcPr>
          <w:p w14:paraId="12FE247E" w14:textId="77777777" w:rsidR="00283D4D" w:rsidRPr="00283D4D" w:rsidRDefault="00283D4D" w:rsidP="00283D4D">
            <w:r w:rsidRPr="00283D4D">
              <w:t>Lav</w:t>
            </w:r>
          </w:p>
        </w:tc>
        <w:tc>
          <w:tcPr>
            <w:tcW w:w="1153" w:type="dxa"/>
            <w:tcBorders>
              <w:top w:val="nil"/>
              <w:left w:val="single" w:sz="4" w:space="0" w:color="auto"/>
              <w:bottom w:val="single" w:sz="4" w:space="0" w:color="auto"/>
              <w:right w:val="single" w:sz="4" w:space="0" w:color="auto"/>
            </w:tcBorders>
            <w:shd w:val="clear" w:color="auto" w:fill="auto"/>
            <w:noWrap/>
            <w:vAlign w:val="bottom"/>
          </w:tcPr>
          <w:p w14:paraId="3ACABA09" w14:textId="77777777" w:rsidR="00283D4D" w:rsidRPr="00283D4D" w:rsidRDefault="00283D4D" w:rsidP="00283D4D">
            <w:r w:rsidRPr="00283D4D">
              <w:t>Kritisk</w:t>
            </w:r>
          </w:p>
        </w:tc>
        <w:tc>
          <w:tcPr>
            <w:tcW w:w="1004" w:type="dxa"/>
            <w:tcBorders>
              <w:top w:val="nil"/>
              <w:left w:val="single" w:sz="4" w:space="0" w:color="auto"/>
              <w:bottom w:val="single" w:sz="4" w:space="0" w:color="auto"/>
              <w:right w:val="single" w:sz="4" w:space="0" w:color="auto"/>
            </w:tcBorders>
            <w:shd w:val="clear" w:color="auto" w:fill="auto"/>
            <w:noWrap/>
            <w:vAlign w:val="bottom"/>
          </w:tcPr>
          <w:p w14:paraId="0E4FB0F5" w14:textId="77777777" w:rsidR="00283D4D" w:rsidRPr="00283D4D" w:rsidRDefault="00283D4D" w:rsidP="00283D4D">
            <w:r w:rsidRPr="00283D4D">
              <w:t>Høy</w:t>
            </w:r>
          </w:p>
        </w:tc>
        <w:tc>
          <w:tcPr>
            <w:tcW w:w="1303" w:type="dxa"/>
            <w:tcBorders>
              <w:top w:val="nil"/>
              <w:left w:val="single" w:sz="4" w:space="0" w:color="auto"/>
              <w:bottom w:val="single" w:sz="4" w:space="0" w:color="auto"/>
              <w:right w:val="single" w:sz="4" w:space="0" w:color="auto"/>
            </w:tcBorders>
            <w:shd w:val="clear" w:color="auto" w:fill="auto"/>
            <w:noWrap/>
            <w:vAlign w:val="bottom"/>
          </w:tcPr>
          <w:p w14:paraId="224457A2" w14:textId="77777777" w:rsidR="00283D4D" w:rsidRPr="00283D4D" w:rsidRDefault="00283D4D" w:rsidP="00283D4D">
            <w:r w:rsidRPr="00283D4D">
              <w:t>Moderat</w:t>
            </w:r>
          </w:p>
        </w:tc>
      </w:tr>
      <w:tr w:rsidR="00283D4D" w:rsidRPr="00283D4D" w14:paraId="0DA3E36C" w14:textId="77777777" w:rsidTr="00AC0C51">
        <w:trPr>
          <w:trHeight w:val="305"/>
        </w:trPr>
        <w:tc>
          <w:tcPr>
            <w:tcW w:w="4635" w:type="dxa"/>
            <w:tcBorders>
              <w:top w:val="nil"/>
              <w:left w:val="single" w:sz="4" w:space="0" w:color="auto"/>
              <w:bottom w:val="single" w:sz="4" w:space="0" w:color="auto"/>
              <w:right w:val="nil"/>
            </w:tcBorders>
            <w:shd w:val="clear" w:color="auto" w:fill="auto"/>
            <w:noWrap/>
            <w:vAlign w:val="bottom"/>
          </w:tcPr>
          <w:p w14:paraId="3E9DAE9A" w14:textId="77777777" w:rsidR="00283D4D" w:rsidRPr="00283D4D" w:rsidRDefault="00283D4D" w:rsidP="00283D4D">
            <w:r w:rsidRPr="00283D4D">
              <w:t>Sensitivitet (for endringer i forutsetninger)</w:t>
            </w:r>
          </w:p>
        </w:tc>
        <w:tc>
          <w:tcPr>
            <w:tcW w:w="1228" w:type="dxa"/>
            <w:tcBorders>
              <w:top w:val="nil"/>
              <w:left w:val="single" w:sz="4" w:space="0" w:color="auto"/>
              <w:bottom w:val="single" w:sz="4" w:space="0" w:color="auto"/>
              <w:right w:val="single" w:sz="4" w:space="0" w:color="auto"/>
            </w:tcBorders>
            <w:shd w:val="clear" w:color="auto" w:fill="auto"/>
            <w:noWrap/>
            <w:vAlign w:val="bottom"/>
          </w:tcPr>
          <w:p w14:paraId="4240304C" w14:textId="77777777" w:rsidR="00283D4D" w:rsidRPr="00283D4D" w:rsidRDefault="00283D4D" w:rsidP="00283D4D">
            <w:r w:rsidRPr="00283D4D">
              <w:t>Ubetydelig</w:t>
            </w:r>
          </w:p>
        </w:tc>
        <w:tc>
          <w:tcPr>
            <w:tcW w:w="1153" w:type="dxa"/>
            <w:tcBorders>
              <w:top w:val="nil"/>
              <w:left w:val="single" w:sz="4" w:space="0" w:color="auto"/>
              <w:bottom w:val="single" w:sz="4" w:space="0" w:color="auto"/>
              <w:right w:val="single" w:sz="4" w:space="0" w:color="auto"/>
            </w:tcBorders>
            <w:shd w:val="clear" w:color="auto" w:fill="auto"/>
            <w:noWrap/>
            <w:vAlign w:val="bottom"/>
          </w:tcPr>
          <w:p w14:paraId="3389B218" w14:textId="77777777" w:rsidR="00283D4D" w:rsidRPr="00283D4D" w:rsidRDefault="00283D4D" w:rsidP="00283D4D">
            <w:r w:rsidRPr="00283D4D">
              <w:t>Stor</w:t>
            </w:r>
          </w:p>
        </w:tc>
        <w:tc>
          <w:tcPr>
            <w:tcW w:w="1004" w:type="dxa"/>
            <w:tcBorders>
              <w:top w:val="nil"/>
              <w:left w:val="single" w:sz="4" w:space="0" w:color="auto"/>
              <w:bottom w:val="single" w:sz="4" w:space="0" w:color="auto"/>
              <w:right w:val="single" w:sz="4" w:space="0" w:color="auto"/>
            </w:tcBorders>
            <w:shd w:val="clear" w:color="auto" w:fill="auto"/>
            <w:noWrap/>
            <w:vAlign w:val="bottom"/>
          </w:tcPr>
          <w:p w14:paraId="44821E6E" w14:textId="77777777" w:rsidR="00283D4D" w:rsidRPr="00283D4D" w:rsidRDefault="00283D4D" w:rsidP="00283D4D">
            <w:r w:rsidRPr="00283D4D">
              <w:t>Svært stor</w:t>
            </w:r>
          </w:p>
        </w:tc>
        <w:tc>
          <w:tcPr>
            <w:tcW w:w="1303" w:type="dxa"/>
            <w:tcBorders>
              <w:top w:val="nil"/>
              <w:left w:val="single" w:sz="4" w:space="0" w:color="auto"/>
              <w:bottom w:val="single" w:sz="4" w:space="0" w:color="auto"/>
              <w:right w:val="single" w:sz="4" w:space="0" w:color="auto"/>
            </w:tcBorders>
            <w:shd w:val="clear" w:color="auto" w:fill="auto"/>
            <w:noWrap/>
            <w:vAlign w:val="bottom"/>
          </w:tcPr>
          <w:p w14:paraId="4ED64863" w14:textId="77777777" w:rsidR="00283D4D" w:rsidRPr="00283D4D" w:rsidRDefault="00283D4D" w:rsidP="00283D4D">
            <w:r w:rsidRPr="00283D4D">
              <w:t>Moderat</w:t>
            </w:r>
          </w:p>
        </w:tc>
      </w:tr>
      <w:tr w:rsidR="00283D4D" w:rsidRPr="00283D4D" w14:paraId="6BC0D34D" w14:textId="77777777" w:rsidTr="00AC0C51">
        <w:trPr>
          <w:trHeight w:val="305"/>
        </w:trPr>
        <w:tc>
          <w:tcPr>
            <w:tcW w:w="4635" w:type="dxa"/>
            <w:tcBorders>
              <w:top w:val="nil"/>
              <w:left w:val="single" w:sz="4" w:space="0" w:color="auto"/>
              <w:bottom w:val="single" w:sz="4" w:space="0" w:color="auto"/>
              <w:right w:val="nil"/>
            </w:tcBorders>
            <w:shd w:val="clear" w:color="auto" w:fill="auto"/>
            <w:noWrap/>
            <w:vAlign w:val="bottom"/>
          </w:tcPr>
          <w:p w14:paraId="63585776" w14:textId="77777777" w:rsidR="00283D4D" w:rsidRPr="00283D4D" w:rsidRDefault="00283D4D" w:rsidP="00283D4D">
            <w:r w:rsidRPr="00283D4D">
              <w:t>Fleksibilitet (realopsjon)</w:t>
            </w:r>
          </w:p>
        </w:tc>
        <w:tc>
          <w:tcPr>
            <w:tcW w:w="1228" w:type="dxa"/>
            <w:tcBorders>
              <w:top w:val="nil"/>
              <w:left w:val="single" w:sz="4" w:space="0" w:color="auto"/>
              <w:bottom w:val="single" w:sz="4" w:space="0" w:color="auto"/>
              <w:right w:val="single" w:sz="4" w:space="0" w:color="auto"/>
            </w:tcBorders>
            <w:shd w:val="clear" w:color="auto" w:fill="auto"/>
            <w:noWrap/>
            <w:vAlign w:val="bottom"/>
          </w:tcPr>
          <w:p w14:paraId="4F2030AB" w14:textId="77777777" w:rsidR="00283D4D" w:rsidRPr="00283D4D" w:rsidRDefault="00283D4D" w:rsidP="00283D4D">
            <w:r w:rsidRPr="00283D4D">
              <w:t>Ubetydelig</w:t>
            </w:r>
          </w:p>
        </w:tc>
        <w:tc>
          <w:tcPr>
            <w:tcW w:w="1153" w:type="dxa"/>
            <w:tcBorders>
              <w:top w:val="nil"/>
              <w:left w:val="single" w:sz="4" w:space="0" w:color="auto"/>
              <w:bottom w:val="single" w:sz="4" w:space="0" w:color="auto"/>
              <w:right w:val="single" w:sz="4" w:space="0" w:color="auto"/>
            </w:tcBorders>
            <w:shd w:val="clear" w:color="auto" w:fill="auto"/>
            <w:noWrap/>
            <w:vAlign w:val="bottom"/>
          </w:tcPr>
          <w:p w14:paraId="20F7F20E" w14:textId="77777777" w:rsidR="00283D4D" w:rsidRPr="00283D4D" w:rsidRDefault="00283D4D" w:rsidP="00283D4D">
            <w:r w:rsidRPr="00283D4D">
              <w:t>Lav</w:t>
            </w:r>
          </w:p>
        </w:tc>
        <w:tc>
          <w:tcPr>
            <w:tcW w:w="1004" w:type="dxa"/>
            <w:tcBorders>
              <w:top w:val="nil"/>
              <w:left w:val="single" w:sz="4" w:space="0" w:color="auto"/>
              <w:bottom w:val="single" w:sz="4" w:space="0" w:color="auto"/>
              <w:right w:val="single" w:sz="4" w:space="0" w:color="auto"/>
            </w:tcBorders>
            <w:shd w:val="clear" w:color="auto" w:fill="auto"/>
            <w:noWrap/>
            <w:vAlign w:val="bottom"/>
          </w:tcPr>
          <w:p w14:paraId="630DC612" w14:textId="77777777" w:rsidR="00283D4D" w:rsidRPr="00283D4D" w:rsidRDefault="00283D4D" w:rsidP="00283D4D">
            <w:r w:rsidRPr="00283D4D">
              <w:t>Moderat</w:t>
            </w:r>
          </w:p>
        </w:tc>
        <w:tc>
          <w:tcPr>
            <w:tcW w:w="1303" w:type="dxa"/>
            <w:tcBorders>
              <w:top w:val="nil"/>
              <w:left w:val="single" w:sz="4" w:space="0" w:color="auto"/>
              <w:bottom w:val="single" w:sz="4" w:space="0" w:color="auto"/>
              <w:right w:val="single" w:sz="4" w:space="0" w:color="auto"/>
            </w:tcBorders>
            <w:shd w:val="clear" w:color="auto" w:fill="auto"/>
            <w:noWrap/>
            <w:vAlign w:val="bottom"/>
          </w:tcPr>
          <w:p w14:paraId="22748937" w14:textId="77777777" w:rsidR="00283D4D" w:rsidRPr="00283D4D" w:rsidRDefault="00283D4D" w:rsidP="00283D4D">
            <w:r w:rsidRPr="00283D4D">
              <w:t>Moderat</w:t>
            </w:r>
          </w:p>
        </w:tc>
      </w:tr>
      <w:tr w:rsidR="00283D4D" w:rsidRPr="00283D4D" w14:paraId="4A0F904A" w14:textId="77777777" w:rsidTr="00AC0C51">
        <w:trPr>
          <w:trHeight w:val="305"/>
        </w:trPr>
        <w:tc>
          <w:tcPr>
            <w:tcW w:w="4635" w:type="dxa"/>
            <w:tcBorders>
              <w:top w:val="single" w:sz="4" w:space="0" w:color="auto"/>
              <w:left w:val="single" w:sz="4" w:space="0" w:color="auto"/>
              <w:right w:val="single" w:sz="4" w:space="0" w:color="auto"/>
            </w:tcBorders>
            <w:shd w:val="clear" w:color="auto" w:fill="auto"/>
            <w:noWrap/>
            <w:vAlign w:val="bottom"/>
          </w:tcPr>
          <w:p w14:paraId="5F772662" w14:textId="77777777" w:rsidR="00283D4D" w:rsidRPr="00283D4D" w:rsidRDefault="00283D4D" w:rsidP="00283D4D">
            <w:pPr>
              <w:rPr>
                <w:b/>
              </w:rPr>
            </w:pPr>
            <w:r w:rsidRPr="00283D4D">
              <w:rPr>
                <w:b/>
              </w:rPr>
              <w:t>Prissatte virkninger:</w:t>
            </w:r>
          </w:p>
        </w:tc>
        <w:tc>
          <w:tcPr>
            <w:tcW w:w="1228" w:type="dxa"/>
            <w:tcBorders>
              <w:top w:val="single" w:sz="4" w:space="0" w:color="auto"/>
              <w:left w:val="single" w:sz="4" w:space="0" w:color="auto"/>
              <w:right w:val="single" w:sz="4" w:space="0" w:color="auto"/>
            </w:tcBorders>
            <w:shd w:val="clear" w:color="auto" w:fill="auto"/>
            <w:noWrap/>
            <w:vAlign w:val="bottom"/>
          </w:tcPr>
          <w:p w14:paraId="79086FB7" w14:textId="77777777" w:rsidR="00283D4D" w:rsidRPr="00283D4D" w:rsidRDefault="00283D4D" w:rsidP="00283D4D"/>
        </w:tc>
        <w:tc>
          <w:tcPr>
            <w:tcW w:w="1153" w:type="dxa"/>
            <w:tcBorders>
              <w:top w:val="single" w:sz="4" w:space="0" w:color="auto"/>
              <w:left w:val="single" w:sz="4" w:space="0" w:color="auto"/>
              <w:right w:val="single" w:sz="4" w:space="0" w:color="auto"/>
            </w:tcBorders>
            <w:shd w:val="clear" w:color="auto" w:fill="auto"/>
            <w:noWrap/>
            <w:vAlign w:val="bottom"/>
          </w:tcPr>
          <w:p w14:paraId="53B2B1D2" w14:textId="77777777" w:rsidR="00283D4D" w:rsidRPr="00283D4D" w:rsidRDefault="00283D4D" w:rsidP="00283D4D"/>
        </w:tc>
        <w:tc>
          <w:tcPr>
            <w:tcW w:w="1004" w:type="dxa"/>
            <w:tcBorders>
              <w:top w:val="single" w:sz="4" w:space="0" w:color="auto"/>
              <w:left w:val="single" w:sz="4" w:space="0" w:color="auto"/>
              <w:right w:val="single" w:sz="4" w:space="0" w:color="auto"/>
            </w:tcBorders>
            <w:shd w:val="clear" w:color="auto" w:fill="auto"/>
            <w:noWrap/>
            <w:vAlign w:val="bottom"/>
          </w:tcPr>
          <w:p w14:paraId="095CA653" w14:textId="77777777" w:rsidR="00283D4D" w:rsidRPr="00283D4D" w:rsidRDefault="00283D4D" w:rsidP="00283D4D"/>
        </w:tc>
        <w:tc>
          <w:tcPr>
            <w:tcW w:w="1303" w:type="dxa"/>
            <w:tcBorders>
              <w:top w:val="single" w:sz="4" w:space="0" w:color="auto"/>
              <w:left w:val="single" w:sz="4" w:space="0" w:color="auto"/>
              <w:right w:val="single" w:sz="4" w:space="0" w:color="auto"/>
            </w:tcBorders>
            <w:shd w:val="clear" w:color="auto" w:fill="auto"/>
            <w:noWrap/>
            <w:vAlign w:val="bottom"/>
          </w:tcPr>
          <w:p w14:paraId="42657A3F" w14:textId="77777777" w:rsidR="00283D4D" w:rsidRPr="00283D4D" w:rsidRDefault="00283D4D" w:rsidP="00283D4D"/>
        </w:tc>
      </w:tr>
      <w:tr w:rsidR="00283D4D" w:rsidRPr="00283D4D" w14:paraId="6BDDDCC4" w14:textId="77777777" w:rsidTr="00AC0C51">
        <w:trPr>
          <w:trHeight w:val="305"/>
        </w:trPr>
        <w:tc>
          <w:tcPr>
            <w:tcW w:w="4635" w:type="dxa"/>
            <w:tcBorders>
              <w:top w:val="nil"/>
              <w:left w:val="single" w:sz="4" w:space="0" w:color="auto"/>
              <w:right w:val="single" w:sz="4" w:space="0" w:color="auto"/>
            </w:tcBorders>
            <w:shd w:val="clear" w:color="auto" w:fill="auto"/>
            <w:noWrap/>
            <w:vAlign w:val="bottom"/>
          </w:tcPr>
          <w:p w14:paraId="521F32B6" w14:textId="77777777" w:rsidR="00283D4D" w:rsidRPr="00283D4D" w:rsidRDefault="00283D4D" w:rsidP="00283D4D">
            <w:r w:rsidRPr="00283D4D">
              <w:t>Levetidskostnader (nåverdi, ekskl. MVA)</w:t>
            </w:r>
          </w:p>
        </w:tc>
        <w:tc>
          <w:tcPr>
            <w:tcW w:w="1228" w:type="dxa"/>
            <w:tcBorders>
              <w:top w:val="nil"/>
              <w:left w:val="single" w:sz="4" w:space="0" w:color="auto"/>
              <w:right w:val="single" w:sz="4" w:space="0" w:color="auto"/>
            </w:tcBorders>
            <w:shd w:val="clear" w:color="auto" w:fill="auto"/>
            <w:noWrap/>
            <w:vAlign w:val="bottom"/>
          </w:tcPr>
          <w:p w14:paraId="11E94311" w14:textId="77777777" w:rsidR="00283D4D" w:rsidRPr="00283D4D" w:rsidRDefault="00283D4D" w:rsidP="00283D4D">
            <w:r w:rsidRPr="00283D4D">
              <w:t>400</w:t>
            </w:r>
          </w:p>
        </w:tc>
        <w:tc>
          <w:tcPr>
            <w:tcW w:w="1153" w:type="dxa"/>
            <w:tcBorders>
              <w:top w:val="nil"/>
              <w:left w:val="single" w:sz="4" w:space="0" w:color="auto"/>
              <w:right w:val="single" w:sz="4" w:space="0" w:color="auto"/>
            </w:tcBorders>
            <w:shd w:val="clear" w:color="auto" w:fill="auto"/>
            <w:noWrap/>
            <w:vAlign w:val="bottom"/>
          </w:tcPr>
          <w:p w14:paraId="3CBE9993" w14:textId="77777777" w:rsidR="00283D4D" w:rsidRPr="00283D4D" w:rsidRDefault="00283D4D" w:rsidP="00283D4D">
            <w:r w:rsidRPr="00283D4D">
              <w:t>800</w:t>
            </w:r>
          </w:p>
        </w:tc>
        <w:tc>
          <w:tcPr>
            <w:tcW w:w="1004" w:type="dxa"/>
            <w:tcBorders>
              <w:top w:val="nil"/>
              <w:left w:val="single" w:sz="4" w:space="0" w:color="auto"/>
              <w:right w:val="single" w:sz="4" w:space="0" w:color="auto"/>
            </w:tcBorders>
            <w:shd w:val="clear" w:color="auto" w:fill="auto"/>
            <w:noWrap/>
            <w:vAlign w:val="bottom"/>
          </w:tcPr>
          <w:p w14:paraId="7716714B" w14:textId="77777777" w:rsidR="00283D4D" w:rsidRPr="00283D4D" w:rsidRDefault="00283D4D" w:rsidP="00283D4D">
            <w:r w:rsidRPr="00283D4D">
              <w:t>1200</w:t>
            </w:r>
          </w:p>
        </w:tc>
        <w:tc>
          <w:tcPr>
            <w:tcW w:w="1303" w:type="dxa"/>
            <w:tcBorders>
              <w:top w:val="nil"/>
              <w:left w:val="single" w:sz="4" w:space="0" w:color="auto"/>
              <w:right w:val="single" w:sz="4" w:space="0" w:color="auto"/>
            </w:tcBorders>
            <w:shd w:val="clear" w:color="auto" w:fill="auto"/>
            <w:noWrap/>
            <w:vAlign w:val="bottom"/>
          </w:tcPr>
          <w:p w14:paraId="330542BB" w14:textId="77777777" w:rsidR="00283D4D" w:rsidRPr="00283D4D" w:rsidRDefault="00283D4D" w:rsidP="00283D4D">
            <w:r w:rsidRPr="00283D4D">
              <w:t>1500</w:t>
            </w:r>
          </w:p>
        </w:tc>
      </w:tr>
      <w:tr w:rsidR="00283D4D" w:rsidRPr="00283D4D" w14:paraId="29CBE180" w14:textId="77777777" w:rsidTr="00AC0C51">
        <w:trPr>
          <w:trHeight w:val="305"/>
        </w:trPr>
        <w:tc>
          <w:tcPr>
            <w:tcW w:w="4635" w:type="dxa"/>
            <w:tcBorders>
              <w:top w:val="nil"/>
              <w:left w:val="single" w:sz="4" w:space="0" w:color="auto"/>
              <w:bottom w:val="single" w:sz="4" w:space="0" w:color="auto"/>
              <w:right w:val="single" w:sz="4" w:space="0" w:color="auto"/>
            </w:tcBorders>
            <w:shd w:val="clear" w:color="auto" w:fill="auto"/>
            <w:noWrap/>
            <w:vAlign w:val="bottom"/>
          </w:tcPr>
          <w:p w14:paraId="396B4D6E" w14:textId="77777777" w:rsidR="00283D4D" w:rsidRPr="00283D4D" w:rsidRDefault="00283D4D" w:rsidP="00283D4D">
            <w:r w:rsidRPr="00283D4D">
              <w:t>Relativt standardavvik (%)</w:t>
            </w:r>
            <w:r w:rsidRPr="00283D4D">
              <w:rPr>
                <w:vertAlign w:val="superscript"/>
              </w:rPr>
              <w:footnoteReference w:id="3"/>
            </w:r>
          </w:p>
        </w:tc>
        <w:tc>
          <w:tcPr>
            <w:tcW w:w="1228" w:type="dxa"/>
            <w:tcBorders>
              <w:top w:val="nil"/>
              <w:left w:val="single" w:sz="4" w:space="0" w:color="auto"/>
              <w:bottom w:val="single" w:sz="4" w:space="0" w:color="auto"/>
              <w:right w:val="single" w:sz="4" w:space="0" w:color="auto"/>
            </w:tcBorders>
            <w:shd w:val="clear" w:color="auto" w:fill="auto"/>
            <w:noWrap/>
            <w:vAlign w:val="bottom"/>
          </w:tcPr>
          <w:p w14:paraId="6486431C" w14:textId="77777777" w:rsidR="00283D4D" w:rsidRPr="00283D4D" w:rsidRDefault="00283D4D" w:rsidP="00283D4D">
            <w:r w:rsidRPr="00283D4D">
              <w:t>10 %</w:t>
            </w:r>
          </w:p>
        </w:tc>
        <w:tc>
          <w:tcPr>
            <w:tcW w:w="1153" w:type="dxa"/>
            <w:tcBorders>
              <w:top w:val="nil"/>
              <w:left w:val="single" w:sz="4" w:space="0" w:color="auto"/>
              <w:bottom w:val="single" w:sz="4" w:space="0" w:color="auto"/>
              <w:right w:val="single" w:sz="4" w:space="0" w:color="auto"/>
            </w:tcBorders>
            <w:shd w:val="clear" w:color="auto" w:fill="auto"/>
            <w:noWrap/>
            <w:vAlign w:val="bottom"/>
          </w:tcPr>
          <w:p w14:paraId="0DC97453" w14:textId="77777777" w:rsidR="00283D4D" w:rsidRPr="00283D4D" w:rsidRDefault="00283D4D" w:rsidP="00283D4D">
            <w:r w:rsidRPr="00283D4D">
              <w:t>20 %</w:t>
            </w:r>
          </w:p>
        </w:tc>
        <w:tc>
          <w:tcPr>
            <w:tcW w:w="1004" w:type="dxa"/>
            <w:tcBorders>
              <w:top w:val="nil"/>
              <w:left w:val="single" w:sz="4" w:space="0" w:color="auto"/>
              <w:bottom w:val="single" w:sz="4" w:space="0" w:color="auto"/>
              <w:right w:val="single" w:sz="4" w:space="0" w:color="auto"/>
            </w:tcBorders>
            <w:shd w:val="clear" w:color="auto" w:fill="auto"/>
            <w:noWrap/>
            <w:vAlign w:val="bottom"/>
          </w:tcPr>
          <w:p w14:paraId="04803DE4" w14:textId="77777777" w:rsidR="00283D4D" w:rsidRPr="00283D4D" w:rsidRDefault="00283D4D" w:rsidP="00283D4D">
            <w:r w:rsidRPr="00283D4D">
              <w:t>30 %</w:t>
            </w:r>
          </w:p>
        </w:tc>
        <w:tc>
          <w:tcPr>
            <w:tcW w:w="1303" w:type="dxa"/>
            <w:tcBorders>
              <w:top w:val="nil"/>
              <w:left w:val="single" w:sz="4" w:space="0" w:color="auto"/>
              <w:bottom w:val="single" w:sz="4" w:space="0" w:color="auto"/>
              <w:right w:val="single" w:sz="4" w:space="0" w:color="auto"/>
            </w:tcBorders>
            <w:shd w:val="clear" w:color="auto" w:fill="auto"/>
            <w:noWrap/>
            <w:vAlign w:val="bottom"/>
          </w:tcPr>
          <w:p w14:paraId="46D30DF9" w14:textId="77777777" w:rsidR="00283D4D" w:rsidRPr="00283D4D" w:rsidRDefault="00283D4D" w:rsidP="00283D4D">
            <w:r w:rsidRPr="00283D4D">
              <w:t>40 %</w:t>
            </w:r>
          </w:p>
        </w:tc>
      </w:tr>
      <w:tr w:rsidR="00283D4D" w:rsidRPr="00283D4D" w14:paraId="05F3F6F7" w14:textId="77777777" w:rsidTr="00AC0C51">
        <w:trPr>
          <w:trHeight w:val="305"/>
        </w:trPr>
        <w:tc>
          <w:tcPr>
            <w:tcW w:w="46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96AF63" w14:textId="557DA75B" w:rsidR="00283D4D" w:rsidRPr="00283D4D" w:rsidRDefault="00283D4D" w:rsidP="00283D4D">
            <w:r w:rsidRPr="00283D4D">
              <w:t>Operativ effekt per krone</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3322B" w14:textId="77777777" w:rsidR="00283D4D" w:rsidRPr="00283D4D" w:rsidRDefault="00283D4D" w:rsidP="00283D4D">
            <w:r w:rsidRPr="00283D4D">
              <w:t>0</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88739" w14:textId="508A31F0" w:rsidR="00283D4D" w:rsidRPr="00283D4D" w:rsidRDefault="00DD7F1E" w:rsidP="00283D4D">
            <w:r>
              <w:t>7</w:t>
            </w:r>
          </w:p>
        </w:tc>
        <w:tc>
          <w:tcPr>
            <w:tcW w:w="10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A842E3" w14:textId="60AAA2E5" w:rsidR="00283D4D" w:rsidRPr="00283D4D" w:rsidRDefault="00DD7F1E" w:rsidP="00283D4D">
            <w:r>
              <w:t>5</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1AEC9C" w14:textId="0D381BD0" w:rsidR="00283D4D" w:rsidRPr="00283D4D" w:rsidRDefault="00DD7F1E" w:rsidP="00283D4D">
            <w:r>
              <w:t>8</w:t>
            </w:r>
          </w:p>
        </w:tc>
      </w:tr>
      <w:tr w:rsidR="00283D4D" w:rsidRPr="00283D4D" w14:paraId="54CE1BE9" w14:textId="77777777" w:rsidTr="00AC0C51">
        <w:trPr>
          <w:trHeight w:val="305"/>
        </w:trPr>
        <w:tc>
          <w:tcPr>
            <w:tcW w:w="4635"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14:paraId="7B56107C" w14:textId="77777777" w:rsidR="00283D4D" w:rsidRPr="00283D4D" w:rsidRDefault="00283D4D" w:rsidP="00283D4D">
            <w:r w:rsidRPr="00283D4D">
              <w:rPr>
                <w:b/>
                <w:bCs/>
              </w:rPr>
              <w:t>Samlet vurdering/anbefaling</w:t>
            </w:r>
          </w:p>
        </w:tc>
        <w:tc>
          <w:tcPr>
            <w:tcW w:w="12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FC34C13" w14:textId="77777777" w:rsidR="00283D4D" w:rsidRPr="00283D4D" w:rsidRDefault="00283D4D" w:rsidP="00283D4D">
            <w:r w:rsidRPr="00283D4D">
              <w:t>4</w:t>
            </w:r>
          </w:p>
        </w:tc>
        <w:tc>
          <w:tcPr>
            <w:tcW w:w="115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24A4573" w14:textId="77777777" w:rsidR="00283D4D" w:rsidRPr="00283D4D" w:rsidRDefault="00283D4D" w:rsidP="00283D4D">
            <w:r w:rsidRPr="00283D4D">
              <w:t>2</w:t>
            </w:r>
          </w:p>
        </w:tc>
        <w:tc>
          <w:tcPr>
            <w:tcW w:w="100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65730BC" w14:textId="77777777" w:rsidR="00283D4D" w:rsidRPr="00283D4D" w:rsidRDefault="00283D4D" w:rsidP="00283D4D">
            <w:r w:rsidRPr="00283D4D">
              <w:t>3</w:t>
            </w:r>
          </w:p>
        </w:tc>
        <w:tc>
          <w:tcPr>
            <w:tcW w:w="130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9F55BC2" w14:textId="77777777" w:rsidR="00283D4D" w:rsidRPr="00283D4D" w:rsidRDefault="00283D4D" w:rsidP="00283D4D">
            <w:r w:rsidRPr="00283D4D">
              <w:t>1</w:t>
            </w:r>
          </w:p>
        </w:tc>
      </w:tr>
      <w:tr w:rsidR="00283D4D" w:rsidRPr="00283D4D" w14:paraId="5186882B" w14:textId="77777777" w:rsidTr="00AC0C51">
        <w:trPr>
          <w:trHeight w:val="305"/>
        </w:trPr>
        <w:tc>
          <w:tcPr>
            <w:tcW w:w="4635" w:type="dxa"/>
            <w:tcBorders>
              <w:left w:val="single" w:sz="4" w:space="0" w:color="auto"/>
              <w:bottom w:val="single" w:sz="4" w:space="0" w:color="auto"/>
              <w:right w:val="single" w:sz="4" w:space="0" w:color="auto"/>
            </w:tcBorders>
            <w:shd w:val="clear" w:color="auto" w:fill="auto"/>
            <w:noWrap/>
            <w:vAlign w:val="bottom"/>
            <w:hideMark/>
          </w:tcPr>
          <w:p w14:paraId="02118BFF" w14:textId="77777777" w:rsidR="00283D4D" w:rsidRPr="00283D4D" w:rsidRDefault="00283D4D" w:rsidP="00283D4D">
            <w:r w:rsidRPr="00283D4D">
              <w:t>Fordelingsvirkninger</w:t>
            </w:r>
          </w:p>
        </w:tc>
        <w:tc>
          <w:tcPr>
            <w:tcW w:w="4688" w:type="dxa"/>
            <w:gridSpan w:val="4"/>
            <w:tcBorders>
              <w:left w:val="single" w:sz="4" w:space="0" w:color="auto"/>
              <w:bottom w:val="single" w:sz="4" w:space="0" w:color="auto"/>
              <w:right w:val="single" w:sz="4" w:space="0" w:color="auto"/>
            </w:tcBorders>
            <w:shd w:val="clear" w:color="auto" w:fill="auto"/>
            <w:noWrap/>
            <w:vAlign w:val="bottom"/>
          </w:tcPr>
          <w:p w14:paraId="76345AA6" w14:textId="77777777" w:rsidR="00283D4D" w:rsidRPr="00283D4D" w:rsidRDefault="00283D4D" w:rsidP="00283D4D">
            <w:r w:rsidRPr="00283D4D">
              <w:t>Ubetydelige</w:t>
            </w:r>
          </w:p>
        </w:tc>
      </w:tr>
      <w:tr w:rsidR="00283D4D" w:rsidRPr="00283D4D" w14:paraId="27FD9DFB" w14:textId="77777777" w:rsidTr="00AC0C51">
        <w:trPr>
          <w:trHeight w:val="305"/>
        </w:trPr>
        <w:tc>
          <w:tcPr>
            <w:tcW w:w="4635" w:type="dxa"/>
            <w:tcBorders>
              <w:top w:val="single" w:sz="4" w:space="0" w:color="auto"/>
              <w:left w:val="single" w:sz="4" w:space="0" w:color="auto"/>
              <w:bottom w:val="single" w:sz="4" w:space="0" w:color="auto"/>
              <w:right w:val="nil"/>
            </w:tcBorders>
            <w:shd w:val="clear" w:color="auto" w:fill="auto"/>
            <w:noWrap/>
            <w:vAlign w:val="bottom"/>
          </w:tcPr>
          <w:p w14:paraId="3122BFC0" w14:textId="77777777" w:rsidR="00283D4D" w:rsidRPr="00283D4D" w:rsidRDefault="00283D4D" w:rsidP="00283D4D">
            <w:r w:rsidRPr="00283D4D">
              <w:t>Skattekostnad</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22F255" w14:textId="77777777" w:rsidR="00283D4D" w:rsidRPr="00283D4D" w:rsidRDefault="00283D4D" w:rsidP="00283D4D">
            <w:r w:rsidRPr="00283D4D">
              <w:t>0</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B76897" w14:textId="77777777" w:rsidR="00283D4D" w:rsidRPr="00283D4D" w:rsidRDefault="00283D4D" w:rsidP="00283D4D">
            <w:r w:rsidRPr="00283D4D">
              <w:t>80</w:t>
            </w:r>
          </w:p>
        </w:tc>
        <w:tc>
          <w:tcPr>
            <w:tcW w:w="10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44E28" w14:textId="77777777" w:rsidR="00283D4D" w:rsidRPr="00283D4D" w:rsidRDefault="00283D4D" w:rsidP="00283D4D">
            <w:r w:rsidRPr="00283D4D">
              <w:t>150</w:t>
            </w:r>
          </w:p>
        </w:tc>
        <w:tc>
          <w:tcPr>
            <w:tcW w:w="13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A7448D" w14:textId="77777777" w:rsidR="00283D4D" w:rsidRPr="00283D4D" w:rsidRDefault="00283D4D" w:rsidP="00283D4D">
            <w:r w:rsidRPr="00283D4D">
              <w:t>20</w:t>
            </w:r>
          </w:p>
        </w:tc>
      </w:tr>
    </w:tbl>
    <w:p w14:paraId="47A267F8" w14:textId="77777777" w:rsidR="00283D4D" w:rsidRPr="00283D4D" w:rsidRDefault="00283D4D" w:rsidP="00283D4D"/>
    <w:p w14:paraId="20E7B9EE" w14:textId="77777777" w:rsidR="0073529F" w:rsidRPr="0073529F" w:rsidRDefault="0073529F" w:rsidP="009A11BE"/>
    <w:p w14:paraId="7B021C69" w14:textId="77777777" w:rsidR="007D301F" w:rsidRPr="00622682" w:rsidRDefault="007D301F" w:rsidP="007D301F"/>
    <w:p w14:paraId="1B08D9D0" w14:textId="0B2DCEB8" w:rsidR="00CA7E62" w:rsidRPr="001A1DF4" w:rsidRDefault="0040001D" w:rsidP="00A628AE">
      <w:pPr>
        <w:pStyle w:val="Overskrift2"/>
      </w:pPr>
      <w:bookmarkStart w:id="90" w:name="_Toc169860173"/>
      <w:r>
        <w:t>Tiltakets</w:t>
      </w:r>
      <w:r w:rsidR="00CA7E62" w:rsidRPr="001A1DF4">
        <w:t xml:space="preserve"> kostnads- og styringsramme</w:t>
      </w:r>
      <w:bookmarkEnd w:id="90"/>
    </w:p>
    <w:p w14:paraId="328BA469" w14:textId="12E2DB91" w:rsidR="002D1A48" w:rsidRPr="00910D75" w:rsidRDefault="000B1412" w:rsidP="002079BE">
      <w:pPr>
        <w:pStyle w:val="Brdtekst"/>
        <w:pBdr>
          <w:top w:val="single" w:sz="4" w:space="1" w:color="auto"/>
          <w:left w:val="single" w:sz="4" w:space="4" w:color="auto"/>
          <w:bottom w:val="single" w:sz="4" w:space="1" w:color="auto"/>
          <w:right w:val="single" w:sz="4" w:space="4" w:color="auto"/>
        </w:pBdr>
        <w:shd w:val="clear" w:color="auto" w:fill="F2F2F2" w:themeFill="background1" w:themeFillShade="F2"/>
      </w:pPr>
      <w:r>
        <w:t>Oppsummer</w:t>
      </w:r>
      <w:r w:rsidR="002079BE" w:rsidRPr="007B1D14">
        <w:t xml:space="preserve"> kostnads- og usikkerhetsanalysen</w:t>
      </w:r>
      <w:r>
        <w:t xml:space="preserve"> for tiltakenes investeringskostnad</w:t>
      </w:r>
      <w:r w:rsidR="002079BE">
        <w:t xml:space="preserve"> </w:t>
      </w:r>
      <w:r>
        <w:t>fra vedlegg D, alternativanalyse</w:t>
      </w:r>
      <w:r w:rsidR="002079BE">
        <w:t>.</w:t>
      </w:r>
      <w:r w:rsidR="00A628AE" w:rsidRPr="007B1D14">
        <w:t xml:space="preserve"> </w:t>
      </w:r>
      <w:r w:rsidR="00F97B78" w:rsidRPr="00910D75">
        <w:t xml:space="preserve">Styringsmål for </w:t>
      </w:r>
      <w:r>
        <w:t>de eventuelle fremtidige prosjektene som tiltakene medfører skal synligjøres.</w:t>
      </w:r>
    </w:p>
    <w:p w14:paraId="5B7D7CB2" w14:textId="701108CC" w:rsidR="002D1A48" w:rsidRPr="007656F6" w:rsidRDefault="002D1A48" w:rsidP="00812DEF">
      <w:pPr>
        <w:pStyle w:val="Brdtekstpflgende"/>
        <w:rPr>
          <w:highlight w:val="yellow"/>
        </w:rPr>
      </w:pPr>
    </w:p>
    <w:p w14:paraId="6EABEFE4" w14:textId="77777777" w:rsidR="00322E2B" w:rsidRPr="00780DB2" w:rsidRDefault="00322E2B" w:rsidP="00322E2B">
      <w:pPr>
        <w:pStyle w:val="Bildetekst"/>
        <w:rPr>
          <w:rFonts w:ascii="Times New Roman" w:hAnsi="Times New Roman"/>
          <w:sz w:val="24"/>
        </w:rPr>
      </w:pPr>
      <w:r w:rsidRPr="00780DB2">
        <w:rPr>
          <w:rFonts w:ascii="Times New Roman" w:hAnsi="Times New Roman"/>
          <w:sz w:val="24"/>
        </w:rPr>
        <w:lastRenderedPageBreak/>
        <w:t xml:space="preserve">Materiellprosjektets kostnadsramme (P85) er </w:t>
      </w:r>
      <w:proofErr w:type="gramStart"/>
      <w:r w:rsidRPr="00780DB2">
        <w:rPr>
          <w:rFonts w:ascii="Times New Roman" w:hAnsi="Times New Roman"/>
          <w:sz w:val="24"/>
        </w:rPr>
        <w:t>XX,X</w:t>
      </w:r>
      <w:proofErr w:type="gramEnd"/>
      <w:r w:rsidRPr="00780DB2">
        <w:rPr>
          <w:rFonts w:ascii="Times New Roman" w:hAnsi="Times New Roman"/>
          <w:sz w:val="24"/>
        </w:rPr>
        <w:t xml:space="preserve"> mill. kroner, inkl. merverdiavgift. </w:t>
      </w:r>
    </w:p>
    <w:p w14:paraId="551EE8FA" w14:textId="77777777" w:rsidR="00322E2B" w:rsidRPr="007656F6" w:rsidRDefault="00322E2B" w:rsidP="00322E2B">
      <w:pPr>
        <w:pStyle w:val="Overskriftutennummer"/>
        <w:rPr>
          <w:color w:val="000080"/>
          <w:highlight w:val="yellow"/>
        </w:rPr>
      </w:pPr>
    </w:p>
    <w:p w14:paraId="1DDC8F12" w14:textId="3A2EF2D7" w:rsidR="00A628AE" w:rsidRPr="001A1DF4" w:rsidRDefault="00A628AE" w:rsidP="00812DEF">
      <w:pPr>
        <w:pStyle w:val="Bildetekst"/>
        <w:keepNext/>
      </w:pPr>
      <w:r w:rsidRPr="009A11BE">
        <w:t xml:space="preserve">Tabell </w:t>
      </w:r>
      <w:r w:rsidR="00DB11C6" w:rsidRPr="009A11BE">
        <w:fldChar w:fldCharType="begin"/>
      </w:r>
      <w:r w:rsidR="00DB11C6" w:rsidRPr="009A11BE">
        <w:instrText xml:space="preserve"> SEQ Tabell \* ARABIC </w:instrText>
      </w:r>
      <w:r w:rsidR="00DB11C6" w:rsidRPr="009A11BE">
        <w:fldChar w:fldCharType="separate"/>
      </w:r>
      <w:r w:rsidR="00084182" w:rsidRPr="009A11BE">
        <w:rPr>
          <w:noProof/>
        </w:rPr>
        <w:t>4</w:t>
      </w:r>
      <w:r w:rsidR="00DB11C6" w:rsidRPr="009A11BE">
        <w:rPr>
          <w:noProof/>
        </w:rPr>
        <w:fldChar w:fldCharType="end"/>
      </w:r>
      <w:r w:rsidRPr="009A11BE">
        <w:t xml:space="preserve"> </w:t>
      </w:r>
      <w:r w:rsidRPr="001A1DF4">
        <w:t>Oppsummering av kostnads- og usikkerhetsanalysen.</w:t>
      </w:r>
    </w:p>
    <w:tbl>
      <w:tblPr>
        <w:tblW w:w="10228" w:type="dxa"/>
        <w:tblInd w:w="-152" w:type="dxa"/>
        <w:tblLayout w:type="fixed"/>
        <w:tblCellMar>
          <w:left w:w="70" w:type="dxa"/>
          <w:right w:w="70" w:type="dxa"/>
        </w:tblCellMar>
        <w:tblLook w:val="04A0" w:firstRow="1" w:lastRow="0" w:firstColumn="1" w:lastColumn="0" w:noHBand="0" w:noVBand="1"/>
      </w:tblPr>
      <w:tblGrid>
        <w:gridCol w:w="3766"/>
        <w:gridCol w:w="1077"/>
        <w:gridCol w:w="1077"/>
        <w:gridCol w:w="1077"/>
        <w:gridCol w:w="1077"/>
        <w:gridCol w:w="1077"/>
        <w:gridCol w:w="1077"/>
      </w:tblGrid>
      <w:tr w:rsidR="00A628AE" w:rsidRPr="001A1DF4" w14:paraId="7B6DF16F" w14:textId="77777777" w:rsidTr="00B244D2">
        <w:trPr>
          <w:trHeight w:val="315"/>
        </w:trPr>
        <w:tc>
          <w:tcPr>
            <w:tcW w:w="3766" w:type="dxa"/>
            <w:tcBorders>
              <w:top w:val="single" w:sz="8" w:space="0" w:color="auto"/>
              <w:left w:val="single" w:sz="8" w:space="0" w:color="auto"/>
              <w:bottom w:val="single" w:sz="12" w:space="0" w:color="auto"/>
              <w:right w:val="single" w:sz="4" w:space="0" w:color="auto"/>
            </w:tcBorders>
            <w:shd w:val="clear" w:color="000000" w:fill="F2F2F2"/>
            <w:noWrap/>
            <w:vAlign w:val="center"/>
          </w:tcPr>
          <w:p w14:paraId="31696D9F" w14:textId="77777777" w:rsidR="00A628AE" w:rsidRPr="001A1DF4" w:rsidRDefault="00A628AE" w:rsidP="009C193B">
            <w:pPr>
              <w:rPr>
                <w:b/>
                <w:bCs/>
                <w:sz w:val="18"/>
                <w:szCs w:val="22"/>
              </w:rPr>
            </w:pPr>
          </w:p>
        </w:tc>
        <w:tc>
          <w:tcPr>
            <w:tcW w:w="2154" w:type="dxa"/>
            <w:gridSpan w:val="2"/>
            <w:tcBorders>
              <w:top w:val="single" w:sz="4" w:space="0" w:color="auto"/>
              <w:left w:val="single" w:sz="4" w:space="0" w:color="auto"/>
              <w:bottom w:val="single" w:sz="4" w:space="0" w:color="auto"/>
              <w:right w:val="single" w:sz="4" w:space="0" w:color="auto"/>
            </w:tcBorders>
            <w:shd w:val="clear" w:color="000000" w:fill="F2F2F2"/>
          </w:tcPr>
          <w:p w14:paraId="349F3C90" w14:textId="77777777" w:rsidR="00A628AE" w:rsidRPr="001A1DF4" w:rsidRDefault="00A628AE" w:rsidP="009C193B">
            <w:pPr>
              <w:jc w:val="center"/>
              <w:rPr>
                <w:b/>
                <w:bCs/>
                <w:sz w:val="18"/>
                <w:szCs w:val="22"/>
              </w:rPr>
            </w:pPr>
            <w:r w:rsidRPr="001A1DF4">
              <w:rPr>
                <w:b/>
                <w:bCs/>
                <w:sz w:val="18"/>
                <w:szCs w:val="22"/>
              </w:rPr>
              <w:t>Alternativ 0</w:t>
            </w:r>
          </w:p>
        </w:tc>
        <w:tc>
          <w:tcPr>
            <w:tcW w:w="2154" w:type="dxa"/>
            <w:gridSpan w:val="2"/>
            <w:tcBorders>
              <w:top w:val="single" w:sz="4" w:space="0" w:color="auto"/>
              <w:left w:val="single" w:sz="4" w:space="0" w:color="auto"/>
              <w:bottom w:val="single" w:sz="4" w:space="0" w:color="auto"/>
              <w:right w:val="single" w:sz="4" w:space="0" w:color="auto"/>
            </w:tcBorders>
            <w:shd w:val="clear" w:color="000000" w:fill="F2F2F2"/>
          </w:tcPr>
          <w:p w14:paraId="5BE324F2" w14:textId="77777777" w:rsidR="00A628AE" w:rsidRPr="001A1DF4" w:rsidRDefault="00A628AE" w:rsidP="009C193B">
            <w:pPr>
              <w:jc w:val="center"/>
              <w:rPr>
                <w:b/>
                <w:bCs/>
                <w:sz w:val="18"/>
                <w:szCs w:val="22"/>
              </w:rPr>
            </w:pPr>
            <w:r w:rsidRPr="001A1DF4">
              <w:rPr>
                <w:b/>
                <w:bCs/>
                <w:sz w:val="18"/>
                <w:szCs w:val="22"/>
              </w:rPr>
              <w:t>Alternativ 1</w:t>
            </w:r>
          </w:p>
        </w:tc>
        <w:tc>
          <w:tcPr>
            <w:tcW w:w="2154" w:type="dxa"/>
            <w:gridSpan w:val="2"/>
            <w:tcBorders>
              <w:top w:val="single" w:sz="4" w:space="0" w:color="auto"/>
              <w:left w:val="single" w:sz="4" w:space="0" w:color="auto"/>
              <w:bottom w:val="single" w:sz="4" w:space="0" w:color="auto"/>
              <w:right w:val="single" w:sz="4" w:space="0" w:color="auto"/>
            </w:tcBorders>
            <w:shd w:val="clear" w:color="000000" w:fill="F2F2F2"/>
          </w:tcPr>
          <w:p w14:paraId="340D4071" w14:textId="77777777" w:rsidR="00A628AE" w:rsidRPr="001A1DF4" w:rsidRDefault="00A628AE" w:rsidP="009C193B">
            <w:pPr>
              <w:jc w:val="center"/>
              <w:rPr>
                <w:b/>
                <w:bCs/>
                <w:sz w:val="18"/>
                <w:szCs w:val="22"/>
              </w:rPr>
            </w:pPr>
            <w:r w:rsidRPr="001A1DF4">
              <w:rPr>
                <w:b/>
                <w:bCs/>
                <w:sz w:val="18"/>
                <w:szCs w:val="22"/>
              </w:rPr>
              <w:t>Alternativ 2</w:t>
            </w:r>
          </w:p>
        </w:tc>
      </w:tr>
      <w:tr w:rsidR="00A628AE" w:rsidRPr="001A1DF4" w14:paraId="74C38220" w14:textId="77777777" w:rsidTr="00B244D2">
        <w:trPr>
          <w:trHeight w:val="315"/>
        </w:trPr>
        <w:tc>
          <w:tcPr>
            <w:tcW w:w="3766" w:type="dxa"/>
            <w:tcBorders>
              <w:top w:val="single" w:sz="8" w:space="0" w:color="auto"/>
              <w:left w:val="single" w:sz="8" w:space="0" w:color="auto"/>
              <w:bottom w:val="single" w:sz="12" w:space="0" w:color="auto"/>
              <w:right w:val="single" w:sz="4" w:space="0" w:color="auto"/>
            </w:tcBorders>
            <w:shd w:val="clear" w:color="000000" w:fill="F2F2F2"/>
            <w:noWrap/>
            <w:vAlign w:val="center"/>
            <w:hideMark/>
          </w:tcPr>
          <w:p w14:paraId="43D42CFB" w14:textId="77777777" w:rsidR="00A628AE" w:rsidRPr="001A1DF4" w:rsidRDefault="00A628AE" w:rsidP="00A628AE">
            <w:pPr>
              <w:rPr>
                <w:b/>
                <w:bCs/>
                <w:sz w:val="18"/>
                <w:szCs w:val="22"/>
              </w:rPr>
            </w:pPr>
            <w:r w:rsidRPr="001A1DF4">
              <w:rPr>
                <w:b/>
                <w:bCs/>
                <w:sz w:val="18"/>
                <w:szCs w:val="22"/>
              </w:rPr>
              <w:t>Kostnader</w:t>
            </w:r>
          </w:p>
        </w:tc>
        <w:tc>
          <w:tcPr>
            <w:tcW w:w="1077" w:type="dxa"/>
            <w:tcBorders>
              <w:top w:val="single" w:sz="4" w:space="0" w:color="auto"/>
              <w:left w:val="single" w:sz="4" w:space="0" w:color="auto"/>
              <w:bottom w:val="single" w:sz="12" w:space="0" w:color="auto"/>
              <w:right w:val="single" w:sz="4" w:space="0" w:color="auto"/>
            </w:tcBorders>
            <w:shd w:val="clear" w:color="000000" w:fill="F2F2F2"/>
          </w:tcPr>
          <w:p w14:paraId="3DCE6430" w14:textId="77777777" w:rsidR="00A628AE" w:rsidRPr="001A1DF4" w:rsidRDefault="00A628AE" w:rsidP="00A628AE">
            <w:pPr>
              <w:jc w:val="center"/>
              <w:rPr>
                <w:b/>
                <w:bCs/>
                <w:sz w:val="18"/>
                <w:szCs w:val="22"/>
              </w:rPr>
            </w:pPr>
            <w:r w:rsidRPr="001A1DF4">
              <w:rPr>
                <w:b/>
                <w:bCs/>
                <w:sz w:val="18"/>
                <w:szCs w:val="22"/>
              </w:rPr>
              <w:t xml:space="preserve">Ekskl. </w:t>
            </w:r>
            <w:r w:rsidRPr="001A1DF4">
              <w:rPr>
                <w:b/>
                <w:bCs/>
                <w:sz w:val="18"/>
                <w:szCs w:val="22"/>
              </w:rPr>
              <w:br/>
              <w:t>MVA</w:t>
            </w:r>
            <w:r w:rsidRPr="001A1DF4">
              <w:rPr>
                <w:rStyle w:val="Fotnotereferanse"/>
                <w:b/>
                <w:bCs/>
                <w:sz w:val="18"/>
                <w:szCs w:val="22"/>
              </w:rPr>
              <w:footnoteReference w:id="4"/>
            </w:r>
          </w:p>
        </w:tc>
        <w:tc>
          <w:tcPr>
            <w:tcW w:w="1077" w:type="dxa"/>
            <w:tcBorders>
              <w:top w:val="single" w:sz="4" w:space="0" w:color="auto"/>
              <w:left w:val="single" w:sz="4" w:space="0" w:color="auto"/>
              <w:bottom w:val="single" w:sz="12" w:space="0" w:color="auto"/>
              <w:right w:val="single" w:sz="4" w:space="0" w:color="auto"/>
            </w:tcBorders>
            <w:shd w:val="clear" w:color="000000" w:fill="F2F2F2"/>
          </w:tcPr>
          <w:p w14:paraId="5DFE2291" w14:textId="77777777" w:rsidR="00A628AE" w:rsidRPr="001A1DF4" w:rsidRDefault="00A628AE" w:rsidP="00A628AE">
            <w:pPr>
              <w:jc w:val="center"/>
              <w:rPr>
                <w:b/>
                <w:bCs/>
                <w:sz w:val="18"/>
                <w:szCs w:val="22"/>
              </w:rPr>
            </w:pPr>
            <w:r w:rsidRPr="001A1DF4">
              <w:rPr>
                <w:b/>
                <w:bCs/>
                <w:sz w:val="18"/>
                <w:szCs w:val="22"/>
              </w:rPr>
              <w:t>Inkludert MVA</w:t>
            </w:r>
          </w:p>
        </w:tc>
        <w:tc>
          <w:tcPr>
            <w:tcW w:w="1077" w:type="dxa"/>
            <w:tcBorders>
              <w:top w:val="single" w:sz="4" w:space="0" w:color="auto"/>
              <w:left w:val="single" w:sz="4" w:space="0" w:color="auto"/>
              <w:bottom w:val="single" w:sz="12" w:space="0" w:color="auto"/>
              <w:right w:val="single" w:sz="4" w:space="0" w:color="auto"/>
            </w:tcBorders>
            <w:shd w:val="clear" w:color="000000" w:fill="F2F2F2"/>
          </w:tcPr>
          <w:p w14:paraId="79810DAF" w14:textId="77777777" w:rsidR="00A628AE" w:rsidRPr="001A1DF4" w:rsidRDefault="00A628AE" w:rsidP="00A628AE">
            <w:pPr>
              <w:jc w:val="center"/>
              <w:rPr>
                <w:b/>
                <w:bCs/>
                <w:sz w:val="18"/>
                <w:szCs w:val="22"/>
              </w:rPr>
            </w:pPr>
            <w:r w:rsidRPr="001A1DF4">
              <w:rPr>
                <w:b/>
                <w:bCs/>
                <w:sz w:val="18"/>
                <w:szCs w:val="22"/>
              </w:rPr>
              <w:t xml:space="preserve">Ekskl. </w:t>
            </w:r>
            <w:r w:rsidRPr="001A1DF4">
              <w:rPr>
                <w:b/>
                <w:bCs/>
                <w:sz w:val="18"/>
                <w:szCs w:val="22"/>
              </w:rPr>
              <w:br/>
              <w:t>MVA</w:t>
            </w:r>
            <w:r w:rsidRPr="001A1DF4">
              <w:rPr>
                <w:rStyle w:val="Fotnotereferanse"/>
                <w:b/>
                <w:bCs/>
                <w:sz w:val="18"/>
                <w:szCs w:val="22"/>
              </w:rPr>
              <w:footnoteReference w:id="5"/>
            </w:r>
          </w:p>
        </w:tc>
        <w:tc>
          <w:tcPr>
            <w:tcW w:w="1077" w:type="dxa"/>
            <w:tcBorders>
              <w:top w:val="single" w:sz="4" w:space="0" w:color="auto"/>
              <w:left w:val="single" w:sz="4" w:space="0" w:color="auto"/>
              <w:bottom w:val="single" w:sz="12" w:space="0" w:color="auto"/>
              <w:right w:val="single" w:sz="4" w:space="0" w:color="auto"/>
            </w:tcBorders>
            <w:shd w:val="clear" w:color="000000" w:fill="F2F2F2"/>
          </w:tcPr>
          <w:p w14:paraId="270F592F" w14:textId="77777777" w:rsidR="00A628AE" w:rsidRPr="001A1DF4" w:rsidRDefault="00A628AE" w:rsidP="00A628AE">
            <w:pPr>
              <w:jc w:val="center"/>
              <w:rPr>
                <w:b/>
                <w:bCs/>
                <w:sz w:val="18"/>
                <w:szCs w:val="22"/>
              </w:rPr>
            </w:pPr>
            <w:r w:rsidRPr="001A1DF4">
              <w:rPr>
                <w:b/>
                <w:bCs/>
                <w:sz w:val="18"/>
                <w:szCs w:val="22"/>
              </w:rPr>
              <w:t>Inkludert MVA</w:t>
            </w:r>
          </w:p>
        </w:tc>
        <w:tc>
          <w:tcPr>
            <w:tcW w:w="1077" w:type="dxa"/>
            <w:tcBorders>
              <w:top w:val="single" w:sz="4" w:space="0" w:color="auto"/>
              <w:left w:val="single" w:sz="4" w:space="0" w:color="auto"/>
              <w:bottom w:val="single" w:sz="12" w:space="0" w:color="auto"/>
              <w:right w:val="single" w:sz="4" w:space="0" w:color="auto"/>
            </w:tcBorders>
            <w:shd w:val="clear" w:color="000000" w:fill="F2F2F2"/>
          </w:tcPr>
          <w:p w14:paraId="12DD1846" w14:textId="77777777" w:rsidR="00A628AE" w:rsidRPr="001A1DF4" w:rsidRDefault="00A628AE" w:rsidP="00A628AE">
            <w:pPr>
              <w:jc w:val="center"/>
              <w:rPr>
                <w:b/>
                <w:bCs/>
                <w:sz w:val="18"/>
                <w:szCs w:val="22"/>
              </w:rPr>
            </w:pPr>
            <w:r w:rsidRPr="001A1DF4">
              <w:rPr>
                <w:b/>
                <w:bCs/>
                <w:sz w:val="18"/>
                <w:szCs w:val="22"/>
              </w:rPr>
              <w:t xml:space="preserve">Ekskl. </w:t>
            </w:r>
            <w:r w:rsidRPr="001A1DF4">
              <w:rPr>
                <w:b/>
                <w:bCs/>
                <w:sz w:val="18"/>
                <w:szCs w:val="22"/>
              </w:rPr>
              <w:br/>
              <w:t>MVA</w:t>
            </w:r>
            <w:r w:rsidRPr="001A1DF4">
              <w:rPr>
                <w:rStyle w:val="Fotnotereferanse"/>
                <w:b/>
                <w:bCs/>
                <w:sz w:val="18"/>
                <w:szCs w:val="22"/>
              </w:rPr>
              <w:footnoteReference w:id="6"/>
            </w:r>
          </w:p>
        </w:tc>
        <w:tc>
          <w:tcPr>
            <w:tcW w:w="1077" w:type="dxa"/>
            <w:tcBorders>
              <w:top w:val="single" w:sz="4" w:space="0" w:color="auto"/>
              <w:left w:val="single" w:sz="4" w:space="0" w:color="auto"/>
              <w:bottom w:val="single" w:sz="12" w:space="0" w:color="auto"/>
              <w:right w:val="single" w:sz="4" w:space="0" w:color="auto"/>
            </w:tcBorders>
            <w:shd w:val="clear" w:color="000000" w:fill="F2F2F2"/>
          </w:tcPr>
          <w:p w14:paraId="575F0EB1" w14:textId="77777777" w:rsidR="00A628AE" w:rsidRPr="001A1DF4" w:rsidRDefault="00A628AE" w:rsidP="00A628AE">
            <w:pPr>
              <w:jc w:val="center"/>
              <w:rPr>
                <w:b/>
                <w:bCs/>
                <w:sz w:val="18"/>
                <w:szCs w:val="22"/>
              </w:rPr>
            </w:pPr>
            <w:r w:rsidRPr="001A1DF4">
              <w:rPr>
                <w:b/>
                <w:bCs/>
                <w:sz w:val="18"/>
                <w:szCs w:val="22"/>
              </w:rPr>
              <w:t>Inkludert MVA</w:t>
            </w:r>
          </w:p>
        </w:tc>
      </w:tr>
      <w:tr w:rsidR="00A628AE" w:rsidRPr="001A1DF4" w14:paraId="6AAFE14D" w14:textId="77777777" w:rsidTr="00B244D2">
        <w:trPr>
          <w:trHeight w:val="330"/>
        </w:trPr>
        <w:tc>
          <w:tcPr>
            <w:tcW w:w="3766" w:type="dxa"/>
            <w:tcBorders>
              <w:top w:val="nil"/>
              <w:left w:val="single" w:sz="8" w:space="0" w:color="auto"/>
              <w:bottom w:val="single" w:sz="8" w:space="0" w:color="auto"/>
              <w:right w:val="single" w:sz="4" w:space="0" w:color="auto"/>
            </w:tcBorders>
            <w:shd w:val="clear" w:color="auto" w:fill="D9D9D9" w:themeFill="background1" w:themeFillShade="D9"/>
            <w:noWrap/>
            <w:vAlign w:val="center"/>
          </w:tcPr>
          <w:p w14:paraId="0B640010" w14:textId="77777777" w:rsidR="00A628AE" w:rsidRPr="001A1DF4" w:rsidRDefault="00A628AE" w:rsidP="009C193B">
            <w:pPr>
              <w:rPr>
                <w:b/>
                <w:sz w:val="18"/>
                <w:szCs w:val="22"/>
              </w:rPr>
            </w:pPr>
            <w:r w:rsidRPr="001A1DF4">
              <w:rPr>
                <w:b/>
                <w:sz w:val="18"/>
                <w:szCs w:val="22"/>
              </w:rPr>
              <w:t>Delprosjekt materiell</w:t>
            </w:r>
          </w:p>
        </w:tc>
        <w:tc>
          <w:tcPr>
            <w:tcW w:w="1077"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bottom"/>
          </w:tcPr>
          <w:p w14:paraId="166311CC" w14:textId="77777777" w:rsidR="00A628AE" w:rsidRPr="001A1DF4" w:rsidRDefault="00A628AE" w:rsidP="009C193B">
            <w:pPr>
              <w:jc w:val="right"/>
              <w:rPr>
                <w:color w:val="000000"/>
                <w:sz w:val="18"/>
                <w:szCs w:val="22"/>
                <w:lang w:eastAsia="nb-NO"/>
              </w:rPr>
            </w:pPr>
          </w:p>
        </w:tc>
        <w:tc>
          <w:tcPr>
            <w:tcW w:w="1077"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71AE8A7C" w14:textId="77777777" w:rsidR="00A628AE" w:rsidRPr="001A1DF4" w:rsidRDefault="00A628AE" w:rsidP="009C193B">
            <w:pPr>
              <w:jc w:val="right"/>
              <w:rPr>
                <w:color w:val="000000"/>
                <w:sz w:val="18"/>
                <w:szCs w:val="22"/>
                <w:lang w:eastAsia="nb-NO"/>
              </w:rPr>
            </w:pPr>
          </w:p>
        </w:tc>
        <w:tc>
          <w:tcPr>
            <w:tcW w:w="1077"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5003ACE9" w14:textId="77777777" w:rsidR="00A628AE" w:rsidRPr="001A1DF4" w:rsidRDefault="00A628AE" w:rsidP="009C193B">
            <w:pPr>
              <w:jc w:val="right"/>
              <w:rPr>
                <w:color w:val="000000"/>
                <w:sz w:val="18"/>
                <w:szCs w:val="22"/>
                <w:lang w:eastAsia="nb-NO"/>
              </w:rPr>
            </w:pPr>
          </w:p>
        </w:tc>
        <w:tc>
          <w:tcPr>
            <w:tcW w:w="1077"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380D35D8" w14:textId="77777777" w:rsidR="00A628AE" w:rsidRPr="001A1DF4" w:rsidRDefault="00A628AE" w:rsidP="009C193B">
            <w:pPr>
              <w:jc w:val="right"/>
              <w:rPr>
                <w:color w:val="000000"/>
                <w:sz w:val="18"/>
                <w:szCs w:val="22"/>
                <w:lang w:eastAsia="nb-NO"/>
              </w:rPr>
            </w:pPr>
          </w:p>
        </w:tc>
        <w:tc>
          <w:tcPr>
            <w:tcW w:w="1077"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6DD77915" w14:textId="77777777" w:rsidR="00A628AE" w:rsidRPr="001A1DF4" w:rsidRDefault="00A628AE" w:rsidP="009C193B">
            <w:pPr>
              <w:jc w:val="right"/>
              <w:rPr>
                <w:color w:val="000000"/>
                <w:sz w:val="18"/>
                <w:szCs w:val="22"/>
                <w:lang w:eastAsia="nb-NO"/>
              </w:rPr>
            </w:pPr>
          </w:p>
        </w:tc>
        <w:tc>
          <w:tcPr>
            <w:tcW w:w="1077"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Pr>
          <w:p w14:paraId="7E4CFDC1" w14:textId="77777777" w:rsidR="00A628AE" w:rsidRPr="001A1DF4" w:rsidRDefault="00A628AE" w:rsidP="009C193B">
            <w:pPr>
              <w:jc w:val="right"/>
              <w:rPr>
                <w:color w:val="000000"/>
                <w:sz w:val="18"/>
                <w:szCs w:val="22"/>
                <w:lang w:eastAsia="nb-NO"/>
              </w:rPr>
            </w:pPr>
          </w:p>
        </w:tc>
      </w:tr>
      <w:tr w:rsidR="00A628AE" w:rsidRPr="001A1DF4" w14:paraId="70B116C0" w14:textId="77777777" w:rsidTr="00B244D2">
        <w:trPr>
          <w:trHeight w:val="330"/>
        </w:trPr>
        <w:tc>
          <w:tcPr>
            <w:tcW w:w="3766" w:type="dxa"/>
            <w:tcBorders>
              <w:top w:val="nil"/>
              <w:left w:val="single" w:sz="8" w:space="0" w:color="auto"/>
              <w:bottom w:val="single" w:sz="8" w:space="0" w:color="auto"/>
              <w:right w:val="single" w:sz="4" w:space="0" w:color="auto"/>
            </w:tcBorders>
            <w:shd w:val="clear" w:color="000000" w:fill="F2F2F2"/>
            <w:noWrap/>
            <w:vAlign w:val="center"/>
            <w:hideMark/>
          </w:tcPr>
          <w:p w14:paraId="7863417A" w14:textId="77777777" w:rsidR="00A628AE" w:rsidRPr="001A1DF4" w:rsidRDefault="00A628AE" w:rsidP="009C193B">
            <w:pPr>
              <w:rPr>
                <w:b/>
                <w:sz w:val="18"/>
                <w:szCs w:val="22"/>
              </w:rPr>
            </w:pPr>
            <w:r w:rsidRPr="001A1DF4">
              <w:rPr>
                <w:b/>
                <w:sz w:val="18"/>
                <w:szCs w:val="22"/>
              </w:rPr>
              <w:t>Grunnkalkyle (GK)</w:t>
            </w:r>
          </w:p>
        </w:tc>
        <w:tc>
          <w:tcPr>
            <w:tcW w:w="1077" w:type="dxa"/>
            <w:tcBorders>
              <w:top w:val="single" w:sz="12" w:space="0" w:color="auto"/>
              <w:left w:val="single" w:sz="4" w:space="0" w:color="auto"/>
              <w:bottom w:val="single" w:sz="4" w:space="0" w:color="auto"/>
              <w:right w:val="single" w:sz="4" w:space="0" w:color="auto"/>
            </w:tcBorders>
            <w:vAlign w:val="bottom"/>
          </w:tcPr>
          <w:p w14:paraId="12D3E4DA" w14:textId="77777777" w:rsidR="00A628AE" w:rsidRPr="001A1DF4" w:rsidRDefault="00A628AE" w:rsidP="009C193B">
            <w:pPr>
              <w:jc w:val="right"/>
              <w:rPr>
                <w:color w:val="000000"/>
                <w:sz w:val="18"/>
                <w:szCs w:val="22"/>
                <w:lang w:eastAsia="nb-NO"/>
              </w:rPr>
            </w:pPr>
            <w:r w:rsidRPr="001A1DF4">
              <w:rPr>
                <w:color w:val="000000"/>
                <w:sz w:val="18"/>
                <w:szCs w:val="22"/>
                <w:lang w:eastAsia="nb-NO"/>
              </w:rPr>
              <w:t>0,0</w:t>
            </w:r>
          </w:p>
        </w:tc>
        <w:tc>
          <w:tcPr>
            <w:tcW w:w="1077" w:type="dxa"/>
            <w:tcBorders>
              <w:top w:val="single" w:sz="12" w:space="0" w:color="auto"/>
              <w:left w:val="single" w:sz="4" w:space="0" w:color="auto"/>
              <w:bottom w:val="single" w:sz="4" w:space="0" w:color="auto"/>
              <w:right w:val="single" w:sz="4" w:space="0" w:color="auto"/>
            </w:tcBorders>
          </w:tcPr>
          <w:p w14:paraId="65FF38AA" w14:textId="77777777" w:rsidR="00A628AE" w:rsidRPr="001A1DF4" w:rsidRDefault="00A628AE" w:rsidP="009C193B">
            <w:pPr>
              <w:jc w:val="right"/>
              <w:rPr>
                <w:color w:val="000000"/>
                <w:sz w:val="18"/>
                <w:szCs w:val="22"/>
                <w:lang w:eastAsia="nb-NO"/>
              </w:rPr>
            </w:pPr>
          </w:p>
        </w:tc>
        <w:tc>
          <w:tcPr>
            <w:tcW w:w="1077" w:type="dxa"/>
            <w:tcBorders>
              <w:top w:val="single" w:sz="12" w:space="0" w:color="auto"/>
              <w:left w:val="single" w:sz="4" w:space="0" w:color="auto"/>
              <w:bottom w:val="single" w:sz="4" w:space="0" w:color="auto"/>
              <w:right w:val="single" w:sz="4" w:space="0" w:color="auto"/>
            </w:tcBorders>
          </w:tcPr>
          <w:p w14:paraId="0B2DB7D0" w14:textId="77777777" w:rsidR="00A628AE" w:rsidRPr="001A1DF4" w:rsidRDefault="00A628AE" w:rsidP="009C193B">
            <w:pPr>
              <w:jc w:val="right"/>
              <w:rPr>
                <w:color w:val="000000"/>
                <w:sz w:val="18"/>
                <w:szCs w:val="22"/>
                <w:lang w:eastAsia="nb-NO"/>
              </w:rPr>
            </w:pPr>
          </w:p>
        </w:tc>
        <w:tc>
          <w:tcPr>
            <w:tcW w:w="1077" w:type="dxa"/>
            <w:tcBorders>
              <w:top w:val="single" w:sz="12" w:space="0" w:color="auto"/>
              <w:left w:val="single" w:sz="4" w:space="0" w:color="auto"/>
              <w:bottom w:val="single" w:sz="4" w:space="0" w:color="auto"/>
              <w:right w:val="single" w:sz="4" w:space="0" w:color="auto"/>
            </w:tcBorders>
          </w:tcPr>
          <w:p w14:paraId="73F1692C" w14:textId="77777777" w:rsidR="00A628AE" w:rsidRPr="001A1DF4" w:rsidRDefault="00A628AE" w:rsidP="009C193B">
            <w:pPr>
              <w:jc w:val="right"/>
              <w:rPr>
                <w:color w:val="000000"/>
                <w:sz w:val="18"/>
                <w:szCs w:val="22"/>
                <w:lang w:eastAsia="nb-NO"/>
              </w:rPr>
            </w:pPr>
          </w:p>
        </w:tc>
        <w:tc>
          <w:tcPr>
            <w:tcW w:w="1077" w:type="dxa"/>
            <w:tcBorders>
              <w:top w:val="single" w:sz="12" w:space="0" w:color="auto"/>
              <w:left w:val="single" w:sz="4" w:space="0" w:color="auto"/>
              <w:bottom w:val="single" w:sz="4" w:space="0" w:color="auto"/>
              <w:right w:val="single" w:sz="4" w:space="0" w:color="auto"/>
            </w:tcBorders>
          </w:tcPr>
          <w:p w14:paraId="0F5CA92F" w14:textId="77777777" w:rsidR="00A628AE" w:rsidRPr="001A1DF4" w:rsidRDefault="00A628AE" w:rsidP="009C193B">
            <w:pPr>
              <w:jc w:val="right"/>
              <w:rPr>
                <w:color w:val="000000"/>
                <w:sz w:val="18"/>
                <w:szCs w:val="22"/>
                <w:lang w:eastAsia="nb-NO"/>
              </w:rPr>
            </w:pPr>
          </w:p>
        </w:tc>
        <w:tc>
          <w:tcPr>
            <w:tcW w:w="1077" w:type="dxa"/>
            <w:tcBorders>
              <w:top w:val="single" w:sz="12" w:space="0" w:color="auto"/>
              <w:left w:val="single" w:sz="4" w:space="0" w:color="auto"/>
              <w:bottom w:val="single" w:sz="4" w:space="0" w:color="auto"/>
              <w:right w:val="single" w:sz="4" w:space="0" w:color="auto"/>
            </w:tcBorders>
          </w:tcPr>
          <w:p w14:paraId="70D32EA3" w14:textId="77777777" w:rsidR="00A628AE" w:rsidRPr="001A1DF4" w:rsidRDefault="00A628AE" w:rsidP="009C193B">
            <w:pPr>
              <w:jc w:val="right"/>
              <w:rPr>
                <w:color w:val="000000"/>
                <w:sz w:val="18"/>
                <w:szCs w:val="22"/>
                <w:lang w:eastAsia="nb-NO"/>
              </w:rPr>
            </w:pPr>
          </w:p>
        </w:tc>
      </w:tr>
      <w:tr w:rsidR="00A628AE" w:rsidRPr="001A1DF4" w14:paraId="0467B8E4" w14:textId="77777777" w:rsidTr="00B244D2">
        <w:trPr>
          <w:trHeight w:val="315"/>
        </w:trPr>
        <w:tc>
          <w:tcPr>
            <w:tcW w:w="3766" w:type="dxa"/>
            <w:tcBorders>
              <w:top w:val="nil"/>
              <w:left w:val="single" w:sz="8" w:space="0" w:color="auto"/>
              <w:bottom w:val="single" w:sz="12" w:space="0" w:color="auto"/>
              <w:right w:val="single" w:sz="4" w:space="0" w:color="auto"/>
            </w:tcBorders>
            <w:shd w:val="clear" w:color="000000" w:fill="F2F2F2"/>
            <w:noWrap/>
            <w:vAlign w:val="center"/>
            <w:hideMark/>
          </w:tcPr>
          <w:p w14:paraId="54C2C78C" w14:textId="77777777" w:rsidR="00A628AE" w:rsidRPr="001A1DF4" w:rsidRDefault="00A628AE" w:rsidP="009C193B">
            <w:pPr>
              <w:rPr>
                <w:sz w:val="18"/>
                <w:szCs w:val="22"/>
              </w:rPr>
            </w:pPr>
            <w:r w:rsidRPr="001A1DF4">
              <w:rPr>
                <w:sz w:val="18"/>
                <w:szCs w:val="22"/>
              </w:rPr>
              <w:t>Uspesifiserte forventede kostnader</w:t>
            </w:r>
          </w:p>
        </w:tc>
        <w:tc>
          <w:tcPr>
            <w:tcW w:w="1077" w:type="dxa"/>
            <w:tcBorders>
              <w:top w:val="single" w:sz="4" w:space="0" w:color="auto"/>
              <w:left w:val="single" w:sz="4" w:space="0" w:color="auto"/>
              <w:bottom w:val="single" w:sz="12" w:space="0" w:color="auto"/>
              <w:right w:val="single" w:sz="4" w:space="0" w:color="auto"/>
            </w:tcBorders>
            <w:vAlign w:val="bottom"/>
          </w:tcPr>
          <w:p w14:paraId="4F6E332E" w14:textId="77777777" w:rsidR="00A628AE" w:rsidRPr="001A1DF4" w:rsidRDefault="00A628AE" w:rsidP="009C193B">
            <w:pPr>
              <w:jc w:val="right"/>
              <w:rPr>
                <w:color w:val="000000"/>
                <w:sz w:val="18"/>
                <w:szCs w:val="22"/>
                <w:lang w:eastAsia="nb-NO"/>
              </w:rPr>
            </w:pPr>
          </w:p>
        </w:tc>
        <w:tc>
          <w:tcPr>
            <w:tcW w:w="1077" w:type="dxa"/>
            <w:tcBorders>
              <w:top w:val="single" w:sz="4" w:space="0" w:color="auto"/>
              <w:left w:val="single" w:sz="4" w:space="0" w:color="auto"/>
              <w:bottom w:val="single" w:sz="12" w:space="0" w:color="auto"/>
              <w:right w:val="single" w:sz="4" w:space="0" w:color="auto"/>
            </w:tcBorders>
          </w:tcPr>
          <w:p w14:paraId="51AE4613" w14:textId="77777777" w:rsidR="00A628AE" w:rsidRPr="001A1DF4" w:rsidRDefault="00A628AE" w:rsidP="009C193B">
            <w:pPr>
              <w:jc w:val="right"/>
              <w:rPr>
                <w:color w:val="000000"/>
                <w:sz w:val="18"/>
                <w:szCs w:val="22"/>
                <w:lang w:eastAsia="nb-NO"/>
              </w:rPr>
            </w:pPr>
          </w:p>
        </w:tc>
        <w:tc>
          <w:tcPr>
            <w:tcW w:w="1077" w:type="dxa"/>
            <w:tcBorders>
              <w:top w:val="single" w:sz="4" w:space="0" w:color="auto"/>
              <w:left w:val="single" w:sz="4" w:space="0" w:color="auto"/>
              <w:bottom w:val="single" w:sz="12" w:space="0" w:color="auto"/>
              <w:right w:val="single" w:sz="4" w:space="0" w:color="auto"/>
            </w:tcBorders>
          </w:tcPr>
          <w:p w14:paraId="25C322FE" w14:textId="77777777" w:rsidR="00A628AE" w:rsidRPr="001A1DF4" w:rsidRDefault="00A628AE" w:rsidP="009C193B">
            <w:pPr>
              <w:jc w:val="right"/>
              <w:rPr>
                <w:color w:val="000000"/>
                <w:sz w:val="18"/>
                <w:szCs w:val="22"/>
                <w:lang w:eastAsia="nb-NO"/>
              </w:rPr>
            </w:pPr>
          </w:p>
        </w:tc>
        <w:tc>
          <w:tcPr>
            <w:tcW w:w="1077" w:type="dxa"/>
            <w:tcBorders>
              <w:top w:val="single" w:sz="4" w:space="0" w:color="auto"/>
              <w:left w:val="single" w:sz="4" w:space="0" w:color="auto"/>
              <w:bottom w:val="single" w:sz="12" w:space="0" w:color="auto"/>
              <w:right w:val="single" w:sz="4" w:space="0" w:color="auto"/>
            </w:tcBorders>
          </w:tcPr>
          <w:p w14:paraId="4A2226D1" w14:textId="77777777" w:rsidR="00A628AE" w:rsidRPr="001A1DF4" w:rsidRDefault="00A628AE" w:rsidP="009C193B">
            <w:pPr>
              <w:jc w:val="right"/>
              <w:rPr>
                <w:color w:val="000000"/>
                <w:sz w:val="18"/>
                <w:szCs w:val="22"/>
                <w:lang w:eastAsia="nb-NO"/>
              </w:rPr>
            </w:pPr>
          </w:p>
        </w:tc>
        <w:tc>
          <w:tcPr>
            <w:tcW w:w="1077" w:type="dxa"/>
            <w:tcBorders>
              <w:top w:val="single" w:sz="4" w:space="0" w:color="auto"/>
              <w:left w:val="single" w:sz="4" w:space="0" w:color="auto"/>
              <w:bottom w:val="single" w:sz="12" w:space="0" w:color="auto"/>
              <w:right w:val="single" w:sz="4" w:space="0" w:color="auto"/>
            </w:tcBorders>
          </w:tcPr>
          <w:p w14:paraId="1B37F0C7" w14:textId="77777777" w:rsidR="00A628AE" w:rsidRPr="001A1DF4" w:rsidRDefault="00A628AE" w:rsidP="009C193B">
            <w:pPr>
              <w:jc w:val="right"/>
              <w:rPr>
                <w:color w:val="000000"/>
                <w:sz w:val="18"/>
                <w:szCs w:val="22"/>
                <w:lang w:eastAsia="nb-NO"/>
              </w:rPr>
            </w:pPr>
          </w:p>
        </w:tc>
        <w:tc>
          <w:tcPr>
            <w:tcW w:w="1077" w:type="dxa"/>
            <w:tcBorders>
              <w:top w:val="single" w:sz="4" w:space="0" w:color="auto"/>
              <w:left w:val="single" w:sz="4" w:space="0" w:color="auto"/>
              <w:bottom w:val="single" w:sz="12" w:space="0" w:color="auto"/>
              <w:right w:val="single" w:sz="4" w:space="0" w:color="auto"/>
            </w:tcBorders>
          </w:tcPr>
          <w:p w14:paraId="4C1CB565" w14:textId="77777777" w:rsidR="00A628AE" w:rsidRPr="001A1DF4" w:rsidRDefault="00A628AE" w:rsidP="009C193B">
            <w:pPr>
              <w:jc w:val="right"/>
              <w:rPr>
                <w:color w:val="000000"/>
                <w:sz w:val="18"/>
                <w:szCs w:val="22"/>
                <w:lang w:eastAsia="nb-NO"/>
              </w:rPr>
            </w:pPr>
          </w:p>
        </w:tc>
      </w:tr>
      <w:tr w:rsidR="00A628AE" w:rsidRPr="001A1DF4" w14:paraId="30FEEF70" w14:textId="77777777" w:rsidTr="00B244D2">
        <w:trPr>
          <w:trHeight w:val="330"/>
        </w:trPr>
        <w:tc>
          <w:tcPr>
            <w:tcW w:w="3766" w:type="dxa"/>
            <w:tcBorders>
              <w:top w:val="nil"/>
              <w:left w:val="single" w:sz="8" w:space="0" w:color="auto"/>
              <w:bottom w:val="single" w:sz="8" w:space="0" w:color="auto"/>
              <w:right w:val="single" w:sz="4" w:space="0" w:color="auto"/>
            </w:tcBorders>
            <w:shd w:val="clear" w:color="000000" w:fill="F2F2F2"/>
            <w:noWrap/>
            <w:vAlign w:val="center"/>
            <w:hideMark/>
          </w:tcPr>
          <w:p w14:paraId="1A2CA419" w14:textId="77777777" w:rsidR="00A628AE" w:rsidRPr="001A1DF4" w:rsidRDefault="00A628AE" w:rsidP="009C193B">
            <w:pPr>
              <w:rPr>
                <w:b/>
                <w:sz w:val="18"/>
                <w:szCs w:val="22"/>
              </w:rPr>
            </w:pPr>
            <w:r w:rsidRPr="001A1DF4">
              <w:rPr>
                <w:b/>
                <w:sz w:val="18"/>
                <w:szCs w:val="22"/>
              </w:rPr>
              <w:t>Basiskostnad (MK)</w:t>
            </w:r>
          </w:p>
        </w:tc>
        <w:tc>
          <w:tcPr>
            <w:tcW w:w="1077" w:type="dxa"/>
            <w:tcBorders>
              <w:top w:val="single" w:sz="12" w:space="0" w:color="auto"/>
              <w:left w:val="single" w:sz="4" w:space="0" w:color="auto"/>
              <w:bottom w:val="single" w:sz="4" w:space="0" w:color="auto"/>
              <w:right w:val="single" w:sz="4" w:space="0" w:color="auto"/>
            </w:tcBorders>
            <w:vAlign w:val="bottom"/>
          </w:tcPr>
          <w:p w14:paraId="3DA01F6F" w14:textId="77777777" w:rsidR="00A628AE" w:rsidRPr="001A1DF4" w:rsidRDefault="00A628AE" w:rsidP="009C193B">
            <w:pPr>
              <w:jc w:val="right"/>
              <w:rPr>
                <w:color w:val="000000"/>
                <w:sz w:val="18"/>
                <w:szCs w:val="22"/>
                <w:lang w:eastAsia="nb-NO"/>
              </w:rPr>
            </w:pPr>
            <w:r w:rsidRPr="001A1DF4">
              <w:rPr>
                <w:color w:val="000000"/>
                <w:sz w:val="18"/>
                <w:szCs w:val="22"/>
                <w:lang w:eastAsia="nb-NO"/>
              </w:rPr>
              <w:t>0,0</w:t>
            </w:r>
          </w:p>
        </w:tc>
        <w:tc>
          <w:tcPr>
            <w:tcW w:w="1077" w:type="dxa"/>
            <w:tcBorders>
              <w:top w:val="single" w:sz="12" w:space="0" w:color="auto"/>
              <w:left w:val="single" w:sz="4" w:space="0" w:color="auto"/>
              <w:bottom w:val="single" w:sz="4" w:space="0" w:color="auto"/>
              <w:right w:val="single" w:sz="4" w:space="0" w:color="auto"/>
            </w:tcBorders>
          </w:tcPr>
          <w:p w14:paraId="42E2C2AF" w14:textId="77777777" w:rsidR="00A628AE" w:rsidRPr="001A1DF4" w:rsidRDefault="00A628AE" w:rsidP="009C193B">
            <w:pPr>
              <w:jc w:val="right"/>
              <w:rPr>
                <w:color w:val="000000"/>
                <w:sz w:val="18"/>
                <w:szCs w:val="22"/>
                <w:lang w:eastAsia="nb-NO"/>
              </w:rPr>
            </w:pPr>
          </w:p>
        </w:tc>
        <w:tc>
          <w:tcPr>
            <w:tcW w:w="1077" w:type="dxa"/>
            <w:tcBorders>
              <w:top w:val="single" w:sz="12" w:space="0" w:color="auto"/>
              <w:left w:val="single" w:sz="4" w:space="0" w:color="auto"/>
              <w:bottom w:val="single" w:sz="4" w:space="0" w:color="auto"/>
              <w:right w:val="single" w:sz="4" w:space="0" w:color="auto"/>
            </w:tcBorders>
          </w:tcPr>
          <w:p w14:paraId="105399DB" w14:textId="77777777" w:rsidR="00A628AE" w:rsidRPr="001A1DF4" w:rsidRDefault="00A628AE" w:rsidP="009C193B">
            <w:pPr>
              <w:jc w:val="right"/>
              <w:rPr>
                <w:color w:val="000000"/>
                <w:sz w:val="18"/>
                <w:szCs w:val="22"/>
                <w:lang w:eastAsia="nb-NO"/>
              </w:rPr>
            </w:pPr>
          </w:p>
        </w:tc>
        <w:tc>
          <w:tcPr>
            <w:tcW w:w="1077" w:type="dxa"/>
            <w:tcBorders>
              <w:top w:val="single" w:sz="12" w:space="0" w:color="auto"/>
              <w:left w:val="single" w:sz="4" w:space="0" w:color="auto"/>
              <w:bottom w:val="single" w:sz="4" w:space="0" w:color="auto"/>
              <w:right w:val="single" w:sz="4" w:space="0" w:color="auto"/>
            </w:tcBorders>
          </w:tcPr>
          <w:p w14:paraId="724217B5" w14:textId="77777777" w:rsidR="00A628AE" w:rsidRPr="001A1DF4" w:rsidRDefault="00A628AE" w:rsidP="009C193B">
            <w:pPr>
              <w:jc w:val="right"/>
              <w:rPr>
                <w:color w:val="000000"/>
                <w:sz w:val="18"/>
                <w:szCs w:val="22"/>
                <w:lang w:eastAsia="nb-NO"/>
              </w:rPr>
            </w:pPr>
          </w:p>
        </w:tc>
        <w:tc>
          <w:tcPr>
            <w:tcW w:w="1077" w:type="dxa"/>
            <w:tcBorders>
              <w:top w:val="single" w:sz="12" w:space="0" w:color="auto"/>
              <w:left w:val="single" w:sz="4" w:space="0" w:color="auto"/>
              <w:bottom w:val="single" w:sz="4" w:space="0" w:color="auto"/>
              <w:right w:val="single" w:sz="4" w:space="0" w:color="auto"/>
            </w:tcBorders>
          </w:tcPr>
          <w:p w14:paraId="6C9480F3" w14:textId="77777777" w:rsidR="00A628AE" w:rsidRPr="001A1DF4" w:rsidRDefault="00A628AE" w:rsidP="009C193B">
            <w:pPr>
              <w:jc w:val="right"/>
              <w:rPr>
                <w:color w:val="000000"/>
                <w:sz w:val="18"/>
                <w:szCs w:val="22"/>
                <w:lang w:eastAsia="nb-NO"/>
              </w:rPr>
            </w:pPr>
          </w:p>
        </w:tc>
        <w:tc>
          <w:tcPr>
            <w:tcW w:w="1077" w:type="dxa"/>
            <w:tcBorders>
              <w:top w:val="single" w:sz="12" w:space="0" w:color="auto"/>
              <w:left w:val="single" w:sz="4" w:space="0" w:color="auto"/>
              <w:bottom w:val="single" w:sz="4" w:space="0" w:color="auto"/>
              <w:right w:val="single" w:sz="4" w:space="0" w:color="auto"/>
            </w:tcBorders>
          </w:tcPr>
          <w:p w14:paraId="1823D068" w14:textId="77777777" w:rsidR="00A628AE" w:rsidRPr="001A1DF4" w:rsidRDefault="00A628AE" w:rsidP="009C193B">
            <w:pPr>
              <w:jc w:val="right"/>
              <w:rPr>
                <w:color w:val="000000"/>
                <w:sz w:val="18"/>
                <w:szCs w:val="22"/>
                <w:lang w:eastAsia="nb-NO"/>
              </w:rPr>
            </w:pPr>
          </w:p>
        </w:tc>
      </w:tr>
      <w:tr w:rsidR="00A628AE" w:rsidRPr="001A1DF4" w14:paraId="76FCCB16" w14:textId="77777777" w:rsidTr="00B244D2">
        <w:trPr>
          <w:trHeight w:val="382"/>
        </w:trPr>
        <w:tc>
          <w:tcPr>
            <w:tcW w:w="3766" w:type="dxa"/>
            <w:tcBorders>
              <w:top w:val="nil"/>
              <w:left w:val="single" w:sz="8" w:space="0" w:color="auto"/>
              <w:bottom w:val="single" w:sz="12" w:space="0" w:color="auto"/>
              <w:right w:val="single" w:sz="4" w:space="0" w:color="auto"/>
            </w:tcBorders>
            <w:shd w:val="clear" w:color="000000" w:fill="F2F2F2"/>
            <w:noWrap/>
            <w:vAlign w:val="center"/>
            <w:hideMark/>
          </w:tcPr>
          <w:p w14:paraId="3F34645E" w14:textId="77777777" w:rsidR="00A628AE" w:rsidRPr="001A1DF4" w:rsidRDefault="00A628AE" w:rsidP="009C193B">
            <w:pPr>
              <w:rPr>
                <w:sz w:val="18"/>
                <w:szCs w:val="22"/>
              </w:rPr>
            </w:pPr>
            <w:r w:rsidRPr="001A1DF4">
              <w:rPr>
                <w:sz w:val="18"/>
                <w:szCs w:val="22"/>
              </w:rPr>
              <w:t>Forventet tillegg (FT)</w:t>
            </w:r>
          </w:p>
        </w:tc>
        <w:tc>
          <w:tcPr>
            <w:tcW w:w="1077" w:type="dxa"/>
            <w:tcBorders>
              <w:top w:val="single" w:sz="4" w:space="0" w:color="auto"/>
              <w:left w:val="single" w:sz="4" w:space="0" w:color="auto"/>
              <w:bottom w:val="single" w:sz="12" w:space="0" w:color="auto"/>
              <w:right w:val="single" w:sz="4" w:space="0" w:color="auto"/>
            </w:tcBorders>
            <w:vAlign w:val="bottom"/>
          </w:tcPr>
          <w:p w14:paraId="57FB4B54" w14:textId="77777777" w:rsidR="00A628AE" w:rsidRPr="001A1DF4" w:rsidRDefault="00A628AE" w:rsidP="009C193B">
            <w:pPr>
              <w:jc w:val="right"/>
              <w:rPr>
                <w:color w:val="000000"/>
                <w:sz w:val="18"/>
                <w:szCs w:val="22"/>
                <w:lang w:eastAsia="nb-NO"/>
              </w:rPr>
            </w:pPr>
          </w:p>
        </w:tc>
        <w:tc>
          <w:tcPr>
            <w:tcW w:w="1077" w:type="dxa"/>
            <w:tcBorders>
              <w:top w:val="single" w:sz="4" w:space="0" w:color="auto"/>
              <w:left w:val="single" w:sz="4" w:space="0" w:color="auto"/>
              <w:bottom w:val="single" w:sz="12" w:space="0" w:color="auto"/>
              <w:right w:val="single" w:sz="4" w:space="0" w:color="auto"/>
            </w:tcBorders>
          </w:tcPr>
          <w:p w14:paraId="5E85C5E8" w14:textId="77777777" w:rsidR="00A628AE" w:rsidRPr="001A1DF4" w:rsidRDefault="00A628AE" w:rsidP="009C193B">
            <w:pPr>
              <w:jc w:val="right"/>
              <w:rPr>
                <w:color w:val="000000"/>
                <w:sz w:val="18"/>
                <w:szCs w:val="22"/>
                <w:lang w:eastAsia="nb-NO"/>
              </w:rPr>
            </w:pPr>
          </w:p>
        </w:tc>
        <w:tc>
          <w:tcPr>
            <w:tcW w:w="1077" w:type="dxa"/>
            <w:tcBorders>
              <w:top w:val="single" w:sz="4" w:space="0" w:color="auto"/>
              <w:left w:val="single" w:sz="4" w:space="0" w:color="auto"/>
              <w:bottom w:val="single" w:sz="12" w:space="0" w:color="auto"/>
              <w:right w:val="single" w:sz="4" w:space="0" w:color="auto"/>
            </w:tcBorders>
          </w:tcPr>
          <w:p w14:paraId="4D0640CE" w14:textId="77777777" w:rsidR="00A628AE" w:rsidRPr="001A1DF4" w:rsidRDefault="00A628AE" w:rsidP="009C193B">
            <w:pPr>
              <w:jc w:val="right"/>
              <w:rPr>
                <w:color w:val="000000"/>
                <w:sz w:val="18"/>
                <w:szCs w:val="22"/>
                <w:lang w:eastAsia="nb-NO"/>
              </w:rPr>
            </w:pPr>
          </w:p>
        </w:tc>
        <w:tc>
          <w:tcPr>
            <w:tcW w:w="1077" w:type="dxa"/>
            <w:tcBorders>
              <w:top w:val="single" w:sz="4" w:space="0" w:color="auto"/>
              <w:left w:val="single" w:sz="4" w:space="0" w:color="auto"/>
              <w:bottom w:val="single" w:sz="12" w:space="0" w:color="auto"/>
              <w:right w:val="single" w:sz="4" w:space="0" w:color="auto"/>
            </w:tcBorders>
          </w:tcPr>
          <w:p w14:paraId="03F0EB6B" w14:textId="77777777" w:rsidR="00A628AE" w:rsidRPr="001A1DF4" w:rsidRDefault="00A628AE" w:rsidP="009C193B">
            <w:pPr>
              <w:jc w:val="right"/>
              <w:rPr>
                <w:color w:val="000000"/>
                <w:sz w:val="18"/>
                <w:szCs w:val="22"/>
                <w:lang w:eastAsia="nb-NO"/>
              </w:rPr>
            </w:pPr>
          </w:p>
        </w:tc>
        <w:tc>
          <w:tcPr>
            <w:tcW w:w="1077" w:type="dxa"/>
            <w:tcBorders>
              <w:top w:val="single" w:sz="4" w:space="0" w:color="auto"/>
              <w:left w:val="single" w:sz="4" w:space="0" w:color="auto"/>
              <w:bottom w:val="single" w:sz="12" w:space="0" w:color="auto"/>
              <w:right w:val="single" w:sz="4" w:space="0" w:color="auto"/>
            </w:tcBorders>
          </w:tcPr>
          <w:p w14:paraId="4C840D69" w14:textId="77777777" w:rsidR="00A628AE" w:rsidRPr="001A1DF4" w:rsidRDefault="00A628AE" w:rsidP="009C193B">
            <w:pPr>
              <w:jc w:val="right"/>
              <w:rPr>
                <w:color w:val="000000"/>
                <w:sz w:val="18"/>
                <w:szCs w:val="22"/>
                <w:lang w:eastAsia="nb-NO"/>
              </w:rPr>
            </w:pPr>
          </w:p>
        </w:tc>
        <w:tc>
          <w:tcPr>
            <w:tcW w:w="1077" w:type="dxa"/>
            <w:tcBorders>
              <w:top w:val="single" w:sz="4" w:space="0" w:color="auto"/>
              <w:left w:val="single" w:sz="4" w:space="0" w:color="auto"/>
              <w:bottom w:val="single" w:sz="12" w:space="0" w:color="auto"/>
              <w:right w:val="single" w:sz="4" w:space="0" w:color="auto"/>
            </w:tcBorders>
          </w:tcPr>
          <w:p w14:paraId="01034F10" w14:textId="77777777" w:rsidR="00A628AE" w:rsidRPr="001A1DF4" w:rsidRDefault="00A628AE" w:rsidP="009C193B">
            <w:pPr>
              <w:jc w:val="right"/>
              <w:rPr>
                <w:color w:val="000000"/>
                <w:sz w:val="18"/>
                <w:szCs w:val="22"/>
                <w:lang w:eastAsia="nb-NO"/>
              </w:rPr>
            </w:pPr>
          </w:p>
        </w:tc>
      </w:tr>
      <w:tr w:rsidR="00A628AE" w:rsidRPr="001A1DF4" w14:paraId="0FCCE9FD" w14:textId="77777777" w:rsidTr="00B244D2">
        <w:trPr>
          <w:trHeight w:val="330"/>
        </w:trPr>
        <w:tc>
          <w:tcPr>
            <w:tcW w:w="3766" w:type="dxa"/>
            <w:tcBorders>
              <w:top w:val="nil"/>
              <w:left w:val="single" w:sz="8" w:space="0" w:color="auto"/>
              <w:bottom w:val="single" w:sz="12" w:space="0" w:color="auto"/>
              <w:right w:val="single" w:sz="4" w:space="0" w:color="auto"/>
            </w:tcBorders>
            <w:shd w:val="clear" w:color="000000" w:fill="F2F2F2"/>
            <w:noWrap/>
            <w:vAlign w:val="center"/>
            <w:hideMark/>
          </w:tcPr>
          <w:p w14:paraId="5B0806A0" w14:textId="77777777" w:rsidR="00A628AE" w:rsidRPr="001A1DF4" w:rsidRDefault="00A628AE" w:rsidP="009C193B">
            <w:pPr>
              <w:rPr>
                <w:b/>
                <w:sz w:val="18"/>
                <w:szCs w:val="22"/>
              </w:rPr>
            </w:pPr>
            <w:r w:rsidRPr="001A1DF4">
              <w:rPr>
                <w:b/>
                <w:sz w:val="18"/>
                <w:szCs w:val="22"/>
              </w:rPr>
              <w:t xml:space="preserve">Forventet kostnad (P50) </w:t>
            </w:r>
          </w:p>
        </w:tc>
        <w:tc>
          <w:tcPr>
            <w:tcW w:w="1077" w:type="dxa"/>
            <w:tcBorders>
              <w:top w:val="single" w:sz="12" w:space="0" w:color="auto"/>
              <w:left w:val="single" w:sz="4" w:space="0" w:color="auto"/>
              <w:bottom w:val="single" w:sz="12" w:space="0" w:color="auto"/>
              <w:right w:val="single" w:sz="4" w:space="0" w:color="auto"/>
            </w:tcBorders>
            <w:vAlign w:val="bottom"/>
          </w:tcPr>
          <w:p w14:paraId="5DF30243" w14:textId="77777777" w:rsidR="00A628AE" w:rsidRPr="001A1DF4" w:rsidRDefault="00A628AE" w:rsidP="009C193B">
            <w:pPr>
              <w:jc w:val="right"/>
              <w:rPr>
                <w:color w:val="000000"/>
                <w:sz w:val="18"/>
                <w:szCs w:val="22"/>
                <w:lang w:eastAsia="nb-NO"/>
              </w:rPr>
            </w:pPr>
            <w:r w:rsidRPr="001A1DF4">
              <w:rPr>
                <w:color w:val="000000"/>
                <w:sz w:val="18"/>
                <w:szCs w:val="22"/>
                <w:lang w:eastAsia="nb-NO"/>
              </w:rPr>
              <w:t>0,0</w:t>
            </w:r>
          </w:p>
        </w:tc>
        <w:tc>
          <w:tcPr>
            <w:tcW w:w="1077" w:type="dxa"/>
            <w:tcBorders>
              <w:top w:val="single" w:sz="12" w:space="0" w:color="auto"/>
              <w:left w:val="single" w:sz="4" w:space="0" w:color="auto"/>
              <w:bottom w:val="single" w:sz="12" w:space="0" w:color="auto"/>
              <w:right w:val="single" w:sz="4" w:space="0" w:color="auto"/>
            </w:tcBorders>
          </w:tcPr>
          <w:p w14:paraId="4EAAB1E2" w14:textId="77777777" w:rsidR="00A628AE" w:rsidRPr="001A1DF4" w:rsidRDefault="00A628AE" w:rsidP="009C193B">
            <w:pPr>
              <w:jc w:val="right"/>
              <w:rPr>
                <w:color w:val="000000"/>
                <w:sz w:val="18"/>
                <w:szCs w:val="22"/>
                <w:lang w:eastAsia="nb-NO"/>
              </w:rPr>
            </w:pPr>
          </w:p>
        </w:tc>
        <w:tc>
          <w:tcPr>
            <w:tcW w:w="1077" w:type="dxa"/>
            <w:tcBorders>
              <w:top w:val="single" w:sz="12" w:space="0" w:color="auto"/>
              <w:left w:val="single" w:sz="4" w:space="0" w:color="auto"/>
              <w:bottom w:val="single" w:sz="12" w:space="0" w:color="auto"/>
              <w:right w:val="single" w:sz="4" w:space="0" w:color="auto"/>
            </w:tcBorders>
          </w:tcPr>
          <w:p w14:paraId="05771A60" w14:textId="77777777" w:rsidR="00A628AE" w:rsidRPr="001A1DF4" w:rsidRDefault="00A628AE" w:rsidP="009C193B">
            <w:pPr>
              <w:jc w:val="right"/>
              <w:rPr>
                <w:color w:val="000000"/>
                <w:sz w:val="18"/>
                <w:szCs w:val="22"/>
                <w:lang w:eastAsia="nb-NO"/>
              </w:rPr>
            </w:pPr>
          </w:p>
        </w:tc>
        <w:tc>
          <w:tcPr>
            <w:tcW w:w="1077" w:type="dxa"/>
            <w:tcBorders>
              <w:top w:val="single" w:sz="12" w:space="0" w:color="auto"/>
              <w:left w:val="single" w:sz="4" w:space="0" w:color="auto"/>
              <w:bottom w:val="single" w:sz="12" w:space="0" w:color="auto"/>
              <w:right w:val="single" w:sz="4" w:space="0" w:color="auto"/>
            </w:tcBorders>
          </w:tcPr>
          <w:p w14:paraId="453B7E3C" w14:textId="77777777" w:rsidR="00A628AE" w:rsidRPr="001A1DF4" w:rsidRDefault="00A628AE" w:rsidP="009C193B">
            <w:pPr>
              <w:jc w:val="right"/>
              <w:rPr>
                <w:color w:val="000000"/>
                <w:sz w:val="18"/>
                <w:szCs w:val="22"/>
                <w:lang w:eastAsia="nb-NO"/>
              </w:rPr>
            </w:pPr>
          </w:p>
        </w:tc>
        <w:tc>
          <w:tcPr>
            <w:tcW w:w="1077" w:type="dxa"/>
            <w:tcBorders>
              <w:top w:val="single" w:sz="12" w:space="0" w:color="auto"/>
              <w:left w:val="single" w:sz="4" w:space="0" w:color="auto"/>
              <w:bottom w:val="single" w:sz="12" w:space="0" w:color="auto"/>
              <w:right w:val="single" w:sz="4" w:space="0" w:color="auto"/>
            </w:tcBorders>
          </w:tcPr>
          <w:p w14:paraId="1666A7D4" w14:textId="77777777" w:rsidR="00A628AE" w:rsidRPr="001A1DF4" w:rsidRDefault="00A628AE" w:rsidP="009C193B">
            <w:pPr>
              <w:jc w:val="right"/>
              <w:rPr>
                <w:color w:val="000000"/>
                <w:sz w:val="18"/>
                <w:szCs w:val="22"/>
                <w:lang w:eastAsia="nb-NO"/>
              </w:rPr>
            </w:pPr>
          </w:p>
        </w:tc>
        <w:tc>
          <w:tcPr>
            <w:tcW w:w="1077" w:type="dxa"/>
            <w:tcBorders>
              <w:top w:val="single" w:sz="12" w:space="0" w:color="auto"/>
              <w:left w:val="single" w:sz="4" w:space="0" w:color="auto"/>
              <w:bottom w:val="single" w:sz="12" w:space="0" w:color="auto"/>
              <w:right w:val="single" w:sz="4" w:space="0" w:color="auto"/>
            </w:tcBorders>
          </w:tcPr>
          <w:p w14:paraId="7B41364C" w14:textId="77777777" w:rsidR="00A628AE" w:rsidRPr="001A1DF4" w:rsidRDefault="00A628AE" w:rsidP="009C193B">
            <w:pPr>
              <w:jc w:val="right"/>
              <w:rPr>
                <w:color w:val="000000"/>
                <w:sz w:val="18"/>
                <w:szCs w:val="22"/>
                <w:lang w:eastAsia="nb-NO"/>
              </w:rPr>
            </w:pPr>
          </w:p>
        </w:tc>
      </w:tr>
      <w:tr w:rsidR="00A628AE" w:rsidRPr="007656F6" w14:paraId="1EC10B58" w14:textId="77777777" w:rsidTr="00B244D2">
        <w:trPr>
          <w:trHeight w:val="315"/>
        </w:trPr>
        <w:tc>
          <w:tcPr>
            <w:tcW w:w="3766" w:type="dxa"/>
            <w:tcBorders>
              <w:top w:val="single" w:sz="12" w:space="0" w:color="auto"/>
              <w:left w:val="single" w:sz="8" w:space="0" w:color="auto"/>
              <w:bottom w:val="single" w:sz="4" w:space="0" w:color="auto"/>
              <w:right w:val="single" w:sz="4" w:space="0" w:color="auto"/>
            </w:tcBorders>
            <w:shd w:val="clear" w:color="000000" w:fill="F2F2F2"/>
            <w:noWrap/>
            <w:vAlign w:val="center"/>
            <w:hideMark/>
          </w:tcPr>
          <w:p w14:paraId="4339436F" w14:textId="77777777" w:rsidR="00A628AE" w:rsidRPr="001A1DF4" w:rsidRDefault="00A628AE" w:rsidP="009C193B">
            <w:pPr>
              <w:rPr>
                <w:sz w:val="18"/>
                <w:szCs w:val="22"/>
              </w:rPr>
            </w:pPr>
            <w:r w:rsidRPr="001A1DF4">
              <w:rPr>
                <w:sz w:val="18"/>
                <w:szCs w:val="22"/>
              </w:rPr>
              <w:t>Usikkerhetsavsetning (UA)</w:t>
            </w:r>
          </w:p>
        </w:tc>
        <w:tc>
          <w:tcPr>
            <w:tcW w:w="1077" w:type="dxa"/>
            <w:tcBorders>
              <w:top w:val="single" w:sz="12" w:space="0" w:color="auto"/>
              <w:left w:val="single" w:sz="4" w:space="0" w:color="auto"/>
              <w:bottom w:val="single" w:sz="4" w:space="0" w:color="auto"/>
              <w:right w:val="single" w:sz="4" w:space="0" w:color="auto"/>
            </w:tcBorders>
            <w:vAlign w:val="bottom"/>
          </w:tcPr>
          <w:p w14:paraId="06DCDFD4" w14:textId="77777777" w:rsidR="00A628AE" w:rsidRPr="001A1DF4" w:rsidRDefault="00A628AE" w:rsidP="009C193B">
            <w:pPr>
              <w:jc w:val="right"/>
              <w:rPr>
                <w:color w:val="000000"/>
                <w:sz w:val="18"/>
                <w:szCs w:val="22"/>
                <w:lang w:eastAsia="nb-NO"/>
              </w:rPr>
            </w:pPr>
          </w:p>
        </w:tc>
        <w:tc>
          <w:tcPr>
            <w:tcW w:w="1077" w:type="dxa"/>
            <w:tcBorders>
              <w:top w:val="single" w:sz="12" w:space="0" w:color="auto"/>
              <w:left w:val="single" w:sz="4" w:space="0" w:color="auto"/>
              <w:bottom w:val="single" w:sz="4" w:space="0" w:color="auto"/>
              <w:right w:val="single" w:sz="4" w:space="0" w:color="auto"/>
            </w:tcBorders>
          </w:tcPr>
          <w:p w14:paraId="62838E12" w14:textId="77777777" w:rsidR="00A628AE" w:rsidRPr="001A1DF4" w:rsidRDefault="00A628AE" w:rsidP="009C193B">
            <w:pPr>
              <w:jc w:val="right"/>
              <w:rPr>
                <w:color w:val="000000"/>
                <w:sz w:val="18"/>
                <w:szCs w:val="22"/>
                <w:lang w:eastAsia="nb-NO"/>
              </w:rPr>
            </w:pPr>
          </w:p>
        </w:tc>
        <w:tc>
          <w:tcPr>
            <w:tcW w:w="1077" w:type="dxa"/>
            <w:tcBorders>
              <w:top w:val="single" w:sz="12" w:space="0" w:color="auto"/>
              <w:left w:val="single" w:sz="4" w:space="0" w:color="auto"/>
              <w:bottom w:val="single" w:sz="4" w:space="0" w:color="auto"/>
              <w:right w:val="single" w:sz="4" w:space="0" w:color="auto"/>
            </w:tcBorders>
          </w:tcPr>
          <w:p w14:paraId="6BEE425F" w14:textId="77777777" w:rsidR="00A628AE" w:rsidRPr="001A1DF4" w:rsidRDefault="00A628AE" w:rsidP="009C193B">
            <w:pPr>
              <w:jc w:val="right"/>
              <w:rPr>
                <w:color w:val="000000"/>
                <w:sz w:val="18"/>
                <w:szCs w:val="22"/>
                <w:lang w:eastAsia="nb-NO"/>
              </w:rPr>
            </w:pPr>
          </w:p>
        </w:tc>
        <w:tc>
          <w:tcPr>
            <w:tcW w:w="1077" w:type="dxa"/>
            <w:tcBorders>
              <w:top w:val="single" w:sz="12" w:space="0" w:color="auto"/>
              <w:left w:val="single" w:sz="4" w:space="0" w:color="auto"/>
              <w:bottom w:val="single" w:sz="4" w:space="0" w:color="auto"/>
              <w:right w:val="single" w:sz="4" w:space="0" w:color="auto"/>
            </w:tcBorders>
          </w:tcPr>
          <w:p w14:paraId="2E751DB0" w14:textId="77777777" w:rsidR="00A628AE" w:rsidRPr="001A1DF4" w:rsidRDefault="00A628AE" w:rsidP="009C193B">
            <w:pPr>
              <w:jc w:val="right"/>
              <w:rPr>
                <w:color w:val="000000"/>
                <w:sz w:val="18"/>
                <w:szCs w:val="22"/>
                <w:lang w:eastAsia="nb-NO"/>
              </w:rPr>
            </w:pPr>
          </w:p>
        </w:tc>
        <w:tc>
          <w:tcPr>
            <w:tcW w:w="1077" w:type="dxa"/>
            <w:tcBorders>
              <w:top w:val="single" w:sz="12" w:space="0" w:color="auto"/>
              <w:left w:val="single" w:sz="4" w:space="0" w:color="auto"/>
              <w:bottom w:val="single" w:sz="4" w:space="0" w:color="auto"/>
              <w:right w:val="single" w:sz="4" w:space="0" w:color="auto"/>
            </w:tcBorders>
          </w:tcPr>
          <w:p w14:paraId="5E00C76C" w14:textId="77777777" w:rsidR="00A628AE" w:rsidRPr="001A1DF4" w:rsidRDefault="00A628AE" w:rsidP="009C193B">
            <w:pPr>
              <w:jc w:val="right"/>
              <w:rPr>
                <w:color w:val="000000"/>
                <w:sz w:val="18"/>
                <w:szCs w:val="22"/>
                <w:lang w:eastAsia="nb-NO"/>
              </w:rPr>
            </w:pPr>
          </w:p>
        </w:tc>
        <w:tc>
          <w:tcPr>
            <w:tcW w:w="1077" w:type="dxa"/>
            <w:tcBorders>
              <w:top w:val="single" w:sz="12" w:space="0" w:color="auto"/>
              <w:left w:val="single" w:sz="4" w:space="0" w:color="auto"/>
              <w:bottom w:val="single" w:sz="4" w:space="0" w:color="auto"/>
              <w:right w:val="single" w:sz="4" w:space="0" w:color="auto"/>
            </w:tcBorders>
          </w:tcPr>
          <w:p w14:paraId="5EEF55F2" w14:textId="77777777" w:rsidR="00A628AE" w:rsidRPr="001A1DF4" w:rsidRDefault="00A628AE" w:rsidP="009C193B">
            <w:pPr>
              <w:jc w:val="right"/>
              <w:rPr>
                <w:color w:val="000000"/>
                <w:sz w:val="18"/>
                <w:szCs w:val="22"/>
                <w:lang w:eastAsia="nb-NO"/>
              </w:rPr>
            </w:pPr>
          </w:p>
        </w:tc>
      </w:tr>
      <w:tr w:rsidR="00A628AE" w:rsidRPr="007656F6" w14:paraId="48FE20CF" w14:textId="77777777" w:rsidTr="00B244D2">
        <w:trPr>
          <w:trHeight w:val="315"/>
        </w:trPr>
        <w:tc>
          <w:tcPr>
            <w:tcW w:w="3766" w:type="dxa"/>
            <w:tcBorders>
              <w:top w:val="single" w:sz="4" w:space="0" w:color="auto"/>
              <w:left w:val="single" w:sz="8" w:space="0" w:color="auto"/>
              <w:bottom w:val="single" w:sz="12" w:space="0" w:color="auto"/>
              <w:right w:val="single" w:sz="4" w:space="0" w:color="auto"/>
            </w:tcBorders>
            <w:shd w:val="clear" w:color="000000" w:fill="F2F2F2"/>
            <w:noWrap/>
            <w:vAlign w:val="bottom"/>
            <w:hideMark/>
          </w:tcPr>
          <w:p w14:paraId="6EDCEE0E" w14:textId="77777777" w:rsidR="00A628AE" w:rsidRPr="005A59CC" w:rsidRDefault="00CF36D1" w:rsidP="00CF36D1">
            <w:pPr>
              <w:rPr>
                <w:sz w:val="18"/>
              </w:rPr>
            </w:pPr>
            <w:r w:rsidRPr="005A59CC">
              <w:rPr>
                <w:sz w:val="18"/>
              </w:rPr>
              <w:t>Fratrukket reduksjoner og forenklinger</w:t>
            </w:r>
            <w:r w:rsidRPr="005A59CC">
              <w:rPr>
                <w:sz w:val="18"/>
                <w:szCs w:val="22"/>
              </w:rPr>
              <w:t xml:space="preserve"> </w:t>
            </w:r>
            <w:r w:rsidR="00A628AE" w:rsidRPr="005A59CC">
              <w:rPr>
                <w:rStyle w:val="Fotnotereferanse"/>
                <w:b/>
                <w:sz w:val="18"/>
                <w:szCs w:val="22"/>
              </w:rPr>
              <w:footnoteReference w:id="7"/>
            </w:r>
          </w:p>
        </w:tc>
        <w:tc>
          <w:tcPr>
            <w:tcW w:w="1077" w:type="dxa"/>
            <w:tcBorders>
              <w:top w:val="single" w:sz="4" w:space="0" w:color="auto"/>
              <w:left w:val="single" w:sz="4" w:space="0" w:color="auto"/>
              <w:bottom w:val="single" w:sz="12" w:space="0" w:color="auto"/>
              <w:right w:val="single" w:sz="4" w:space="0" w:color="auto"/>
            </w:tcBorders>
            <w:vAlign w:val="center"/>
          </w:tcPr>
          <w:p w14:paraId="66209F82" w14:textId="77777777" w:rsidR="00A628AE" w:rsidRPr="005A59CC" w:rsidRDefault="00A628AE" w:rsidP="009C193B">
            <w:pPr>
              <w:jc w:val="right"/>
              <w:rPr>
                <w:sz w:val="18"/>
              </w:rPr>
            </w:pPr>
            <w:r w:rsidRPr="005A59CC">
              <w:rPr>
                <w:sz w:val="18"/>
              </w:rPr>
              <w:t>-0,0</w:t>
            </w:r>
          </w:p>
        </w:tc>
        <w:tc>
          <w:tcPr>
            <w:tcW w:w="1077" w:type="dxa"/>
            <w:tcBorders>
              <w:top w:val="single" w:sz="4" w:space="0" w:color="auto"/>
              <w:left w:val="single" w:sz="4" w:space="0" w:color="auto"/>
              <w:bottom w:val="single" w:sz="4" w:space="0" w:color="auto"/>
              <w:right w:val="single" w:sz="4" w:space="0" w:color="auto"/>
            </w:tcBorders>
          </w:tcPr>
          <w:p w14:paraId="0C942721" w14:textId="77777777" w:rsidR="00A628AE" w:rsidRPr="005A59CC" w:rsidRDefault="00A628AE" w:rsidP="009C193B">
            <w:pPr>
              <w:jc w:val="right"/>
              <w:rPr>
                <w:sz w:val="18"/>
              </w:rPr>
            </w:pPr>
          </w:p>
        </w:tc>
        <w:tc>
          <w:tcPr>
            <w:tcW w:w="1077" w:type="dxa"/>
            <w:tcBorders>
              <w:top w:val="single" w:sz="4" w:space="0" w:color="auto"/>
              <w:left w:val="single" w:sz="4" w:space="0" w:color="auto"/>
              <w:bottom w:val="single" w:sz="4" w:space="0" w:color="auto"/>
              <w:right w:val="single" w:sz="4" w:space="0" w:color="auto"/>
            </w:tcBorders>
          </w:tcPr>
          <w:p w14:paraId="2AADDBDB" w14:textId="77777777" w:rsidR="00A628AE" w:rsidRPr="007656F6" w:rsidRDefault="00A628AE" w:rsidP="009C193B">
            <w:pPr>
              <w:jc w:val="right"/>
              <w:rPr>
                <w:sz w:val="18"/>
                <w:highlight w:val="yellow"/>
              </w:rPr>
            </w:pPr>
          </w:p>
        </w:tc>
        <w:tc>
          <w:tcPr>
            <w:tcW w:w="1077" w:type="dxa"/>
            <w:tcBorders>
              <w:top w:val="single" w:sz="4" w:space="0" w:color="auto"/>
              <w:left w:val="single" w:sz="4" w:space="0" w:color="auto"/>
              <w:bottom w:val="single" w:sz="4" w:space="0" w:color="auto"/>
              <w:right w:val="single" w:sz="4" w:space="0" w:color="auto"/>
            </w:tcBorders>
          </w:tcPr>
          <w:p w14:paraId="6AD8233E" w14:textId="77777777" w:rsidR="00A628AE" w:rsidRPr="007656F6" w:rsidRDefault="00A628AE" w:rsidP="009C193B">
            <w:pPr>
              <w:jc w:val="right"/>
              <w:rPr>
                <w:sz w:val="18"/>
                <w:highlight w:val="yellow"/>
              </w:rPr>
            </w:pPr>
          </w:p>
        </w:tc>
        <w:tc>
          <w:tcPr>
            <w:tcW w:w="1077" w:type="dxa"/>
            <w:tcBorders>
              <w:top w:val="single" w:sz="4" w:space="0" w:color="auto"/>
              <w:left w:val="single" w:sz="4" w:space="0" w:color="auto"/>
              <w:bottom w:val="single" w:sz="4" w:space="0" w:color="auto"/>
              <w:right w:val="single" w:sz="4" w:space="0" w:color="auto"/>
            </w:tcBorders>
          </w:tcPr>
          <w:p w14:paraId="00CCF4B1" w14:textId="77777777" w:rsidR="00A628AE" w:rsidRPr="007656F6" w:rsidRDefault="00A628AE" w:rsidP="009C193B">
            <w:pPr>
              <w:jc w:val="right"/>
              <w:rPr>
                <w:sz w:val="18"/>
                <w:highlight w:val="yellow"/>
              </w:rPr>
            </w:pPr>
          </w:p>
        </w:tc>
        <w:tc>
          <w:tcPr>
            <w:tcW w:w="1077" w:type="dxa"/>
            <w:tcBorders>
              <w:top w:val="single" w:sz="4" w:space="0" w:color="auto"/>
              <w:left w:val="single" w:sz="4" w:space="0" w:color="auto"/>
              <w:bottom w:val="single" w:sz="4" w:space="0" w:color="auto"/>
              <w:right w:val="single" w:sz="4" w:space="0" w:color="auto"/>
            </w:tcBorders>
          </w:tcPr>
          <w:p w14:paraId="51D3E4D2" w14:textId="77777777" w:rsidR="00A628AE" w:rsidRPr="007656F6" w:rsidRDefault="00A628AE" w:rsidP="009C193B">
            <w:pPr>
              <w:jc w:val="right"/>
              <w:rPr>
                <w:sz w:val="18"/>
                <w:highlight w:val="yellow"/>
              </w:rPr>
            </w:pPr>
          </w:p>
        </w:tc>
      </w:tr>
      <w:tr w:rsidR="00A628AE" w:rsidRPr="007656F6" w14:paraId="212034C5" w14:textId="77777777" w:rsidTr="00B244D2">
        <w:trPr>
          <w:trHeight w:val="300"/>
        </w:trPr>
        <w:tc>
          <w:tcPr>
            <w:tcW w:w="3766" w:type="dxa"/>
            <w:tcBorders>
              <w:top w:val="single" w:sz="4" w:space="0" w:color="auto"/>
              <w:left w:val="single" w:sz="4" w:space="0" w:color="auto"/>
              <w:bottom w:val="single" w:sz="12" w:space="0" w:color="auto"/>
              <w:right w:val="single" w:sz="4" w:space="0" w:color="auto"/>
            </w:tcBorders>
            <w:shd w:val="clear" w:color="000000" w:fill="F2F2F2"/>
            <w:noWrap/>
            <w:vAlign w:val="center"/>
            <w:hideMark/>
          </w:tcPr>
          <w:p w14:paraId="583D864E" w14:textId="77777777" w:rsidR="00A628AE" w:rsidRPr="005A59CC" w:rsidRDefault="00A628AE" w:rsidP="00A628AE">
            <w:pPr>
              <w:rPr>
                <w:sz w:val="18"/>
                <w:szCs w:val="22"/>
              </w:rPr>
            </w:pPr>
            <w:r w:rsidRPr="005A59CC">
              <w:rPr>
                <w:sz w:val="18"/>
                <w:szCs w:val="22"/>
              </w:rPr>
              <w:t>Gjennomføringskostnader, materiell(G1760)</w:t>
            </w:r>
          </w:p>
        </w:tc>
        <w:tc>
          <w:tcPr>
            <w:tcW w:w="1077" w:type="dxa"/>
            <w:tcBorders>
              <w:top w:val="single" w:sz="4" w:space="0" w:color="auto"/>
              <w:left w:val="single" w:sz="4" w:space="0" w:color="auto"/>
              <w:bottom w:val="single" w:sz="12" w:space="0" w:color="auto"/>
              <w:right w:val="single" w:sz="4" w:space="0" w:color="auto"/>
            </w:tcBorders>
            <w:vAlign w:val="bottom"/>
          </w:tcPr>
          <w:p w14:paraId="4B5647C2" w14:textId="77777777" w:rsidR="00A628AE" w:rsidRPr="005A59CC" w:rsidRDefault="00A628AE" w:rsidP="009C193B">
            <w:pPr>
              <w:jc w:val="right"/>
              <w:rPr>
                <w:b/>
                <w:bCs/>
                <w:sz w:val="18"/>
                <w:szCs w:val="22"/>
              </w:rPr>
            </w:pPr>
            <w:r w:rsidRPr="005A59CC">
              <w:rPr>
                <w:b/>
                <w:bCs/>
                <w:sz w:val="18"/>
                <w:szCs w:val="22"/>
              </w:rPr>
              <w:t>0,0</w:t>
            </w:r>
          </w:p>
        </w:tc>
        <w:tc>
          <w:tcPr>
            <w:tcW w:w="1077" w:type="dxa"/>
            <w:tcBorders>
              <w:top w:val="single" w:sz="4" w:space="0" w:color="auto"/>
              <w:left w:val="single" w:sz="4" w:space="0" w:color="auto"/>
              <w:bottom w:val="single" w:sz="12" w:space="0" w:color="auto"/>
              <w:right w:val="single" w:sz="4" w:space="0" w:color="auto"/>
            </w:tcBorders>
          </w:tcPr>
          <w:p w14:paraId="480BCD1F" w14:textId="77777777" w:rsidR="00A628AE" w:rsidRPr="005A59CC" w:rsidRDefault="00A628AE" w:rsidP="009C193B">
            <w:pPr>
              <w:jc w:val="right"/>
              <w:rPr>
                <w:b/>
                <w:bCs/>
                <w:sz w:val="18"/>
                <w:szCs w:val="22"/>
              </w:rPr>
            </w:pPr>
          </w:p>
        </w:tc>
        <w:tc>
          <w:tcPr>
            <w:tcW w:w="1077" w:type="dxa"/>
            <w:tcBorders>
              <w:top w:val="single" w:sz="4" w:space="0" w:color="auto"/>
              <w:left w:val="single" w:sz="4" w:space="0" w:color="auto"/>
              <w:bottom w:val="single" w:sz="12" w:space="0" w:color="auto"/>
              <w:right w:val="single" w:sz="4" w:space="0" w:color="auto"/>
            </w:tcBorders>
          </w:tcPr>
          <w:p w14:paraId="07C8EA78" w14:textId="77777777" w:rsidR="00A628AE" w:rsidRPr="007656F6" w:rsidRDefault="00A628AE" w:rsidP="009C193B">
            <w:pPr>
              <w:jc w:val="right"/>
              <w:rPr>
                <w:b/>
                <w:bCs/>
                <w:sz w:val="18"/>
                <w:szCs w:val="22"/>
                <w:highlight w:val="yellow"/>
              </w:rPr>
            </w:pPr>
          </w:p>
        </w:tc>
        <w:tc>
          <w:tcPr>
            <w:tcW w:w="1077" w:type="dxa"/>
            <w:tcBorders>
              <w:top w:val="single" w:sz="4" w:space="0" w:color="auto"/>
              <w:left w:val="single" w:sz="4" w:space="0" w:color="auto"/>
              <w:bottom w:val="single" w:sz="12" w:space="0" w:color="auto"/>
              <w:right w:val="single" w:sz="4" w:space="0" w:color="auto"/>
            </w:tcBorders>
          </w:tcPr>
          <w:p w14:paraId="41D7A6A8" w14:textId="77777777" w:rsidR="00A628AE" w:rsidRPr="007656F6" w:rsidRDefault="00A628AE" w:rsidP="009C193B">
            <w:pPr>
              <w:jc w:val="right"/>
              <w:rPr>
                <w:b/>
                <w:bCs/>
                <w:sz w:val="18"/>
                <w:szCs w:val="22"/>
                <w:highlight w:val="yellow"/>
              </w:rPr>
            </w:pPr>
          </w:p>
        </w:tc>
        <w:tc>
          <w:tcPr>
            <w:tcW w:w="1077" w:type="dxa"/>
            <w:tcBorders>
              <w:top w:val="single" w:sz="4" w:space="0" w:color="auto"/>
              <w:left w:val="single" w:sz="4" w:space="0" w:color="auto"/>
              <w:bottom w:val="single" w:sz="12" w:space="0" w:color="auto"/>
              <w:right w:val="single" w:sz="4" w:space="0" w:color="auto"/>
            </w:tcBorders>
          </w:tcPr>
          <w:p w14:paraId="09214331" w14:textId="77777777" w:rsidR="00A628AE" w:rsidRPr="007656F6" w:rsidRDefault="00A628AE" w:rsidP="009C193B">
            <w:pPr>
              <w:jc w:val="right"/>
              <w:rPr>
                <w:b/>
                <w:bCs/>
                <w:sz w:val="18"/>
                <w:szCs w:val="22"/>
                <w:highlight w:val="yellow"/>
              </w:rPr>
            </w:pPr>
          </w:p>
        </w:tc>
        <w:tc>
          <w:tcPr>
            <w:tcW w:w="1077" w:type="dxa"/>
            <w:tcBorders>
              <w:top w:val="single" w:sz="4" w:space="0" w:color="auto"/>
              <w:left w:val="single" w:sz="4" w:space="0" w:color="auto"/>
              <w:bottom w:val="single" w:sz="12" w:space="0" w:color="auto"/>
              <w:right w:val="single" w:sz="4" w:space="0" w:color="auto"/>
            </w:tcBorders>
          </w:tcPr>
          <w:p w14:paraId="5C1B5F34" w14:textId="77777777" w:rsidR="00A628AE" w:rsidRPr="007656F6" w:rsidRDefault="00A628AE" w:rsidP="009C193B">
            <w:pPr>
              <w:jc w:val="right"/>
              <w:rPr>
                <w:b/>
                <w:bCs/>
                <w:sz w:val="18"/>
                <w:szCs w:val="22"/>
                <w:highlight w:val="yellow"/>
              </w:rPr>
            </w:pPr>
          </w:p>
        </w:tc>
      </w:tr>
      <w:tr w:rsidR="00A628AE" w:rsidRPr="007656F6" w14:paraId="1F9D66A7" w14:textId="77777777" w:rsidTr="00B244D2">
        <w:trPr>
          <w:trHeight w:val="315"/>
        </w:trPr>
        <w:tc>
          <w:tcPr>
            <w:tcW w:w="3766" w:type="dxa"/>
            <w:tcBorders>
              <w:top w:val="single" w:sz="12" w:space="0" w:color="auto"/>
              <w:left w:val="single" w:sz="4" w:space="0" w:color="auto"/>
              <w:bottom w:val="single" w:sz="12" w:space="0" w:color="auto"/>
              <w:right w:val="single" w:sz="4" w:space="0" w:color="auto"/>
            </w:tcBorders>
            <w:shd w:val="clear" w:color="auto" w:fill="DBE5F1" w:themeFill="accent1" w:themeFillTint="33"/>
            <w:noWrap/>
            <w:vAlign w:val="center"/>
          </w:tcPr>
          <w:p w14:paraId="6B952C1A" w14:textId="77777777" w:rsidR="00A628AE" w:rsidRPr="005A59CC" w:rsidRDefault="00CF36D1" w:rsidP="00CF36D1">
            <w:pPr>
              <w:rPr>
                <w:b/>
                <w:sz w:val="18"/>
                <w:szCs w:val="22"/>
              </w:rPr>
            </w:pPr>
            <w:r w:rsidRPr="005A59CC">
              <w:rPr>
                <w:b/>
                <w:sz w:val="18"/>
                <w:szCs w:val="22"/>
              </w:rPr>
              <w:t>K</w:t>
            </w:r>
            <w:r w:rsidR="00A628AE" w:rsidRPr="005A59CC">
              <w:rPr>
                <w:b/>
                <w:sz w:val="18"/>
                <w:szCs w:val="22"/>
              </w:rPr>
              <w:t>ostnadsramme</w:t>
            </w:r>
            <w:r w:rsidRPr="005A59CC">
              <w:rPr>
                <w:b/>
                <w:sz w:val="18"/>
                <w:szCs w:val="22"/>
              </w:rPr>
              <w:t xml:space="preserve"> (P85+gjennomføringskostnad – reduksjoner og forenklinger))</w:t>
            </w:r>
            <w:r w:rsidR="00A628AE" w:rsidRPr="005A59CC">
              <w:rPr>
                <w:b/>
                <w:sz w:val="18"/>
                <w:szCs w:val="22"/>
              </w:rPr>
              <w:t xml:space="preserve"> delprosjekt materiell</w:t>
            </w:r>
          </w:p>
        </w:tc>
        <w:tc>
          <w:tcPr>
            <w:tcW w:w="1077" w:type="dxa"/>
            <w:tcBorders>
              <w:top w:val="single" w:sz="12" w:space="0" w:color="auto"/>
              <w:left w:val="single" w:sz="4" w:space="0" w:color="auto"/>
              <w:bottom w:val="single" w:sz="12" w:space="0" w:color="auto"/>
              <w:right w:val="single" w:sz="4" w:space="0" w:color="auto"/>
            </w:tcBorders>
            <w:shd w:val="clear" w:color="auto" w:fill="DBE5F1" w:themeFill="accent1" w:themeFillTint="33"/>
            <w:vAlign w:val="bottom"/>
          </w:tcPr>
          <w:p w14:paraId="54C9C6AC" w14:textId="77777777" w:rsidR="00A628AE" w:rsidRPr="005A59CC" w:rsidRDefault="00A628AE" w:rsidP="009C193B">
            <w:pPr>
              <w:jc w:val="right"/>
              <w:rPr>
                <w:b/>
                <w:bCs/>
                <w:sz w:val="18"/>
                <w:szCs w:val="22"/>
              </w:rPr>
            </w:pPr>
          </w:p>
        </w:tc>
        <w:tc>
          <w:tcPr>
            <w:tcW w:w="1077" w:type="dxa"/>
            <w:tcBorders>
              <w:top w:val="single" w:sz="12" w:space="0" w:color="auto"/>
              <w:left w:val="single" w:sz="4" w:space="0" w:color="auto"/>
              <w:bottom w:val="single" w:sz="12" w:space="0" w:color="auto"/>
              <w:right w:val="single" w:sz="4" w:space="0" w:color="auto"/>
            </w:tcBorders>
            <w:shd w:val="clear" w:color="auto" w:fill="DBE5F1" w:themeFill="accent1" w:themeFillTint="33"/>
          </w:tcPr>
          <w:p w14:paraId="5BD79D9B" w14:textId="77777777" w:rsidR="00A628AE" w:rsidRPr="005A59CC" w:rsidRDefault="00A628AE" w:rsidP="009C193B">
            <w:pPr>
              <w:jc w:val="right"/>
              <w:rPr>
                <w:b/>
                <w:bCs/>
                <w:sz w:val="18"/>
                <w:szCs w:val="22"/>
              </w:rPr>
            </w:pPr>
          </w:p>
        </w:tc>
        <w:tc>
          <w:tcPr>
            <w:tcW w:w="1077" w:type="dxa"/>
            <w:tcBorders>
              <w:top w:val="single" w:sz="12" w:space="0" w:color="auto"/>
              <w:left w:val="single" w:sz="4" w:space="0" w:color="auto"/>
              <w:bottom w:val="single" w:sz="12" w:space="0" w:color="auto"/>
              <w:right w:val="single" w:sz="4" w:space="0" w:color="auto"/>
            </w:tcBorders>
            <w:shd w:val="clear" w:color="auto" w:fill="DBE5F1" w:themeFill="accent1" w:themeFillTint="33"/>
          </w:tcPr>
          <w:p w14:paraId="79C63D70" w14:textId="77777777" w:rsidR="00A628AE" w:rsidRPr="007656F6" w:rsidRDefault="00A628AE" w:rsidP="009C193B">
            <w:pPr>
              <w:jc w:val="right"/>
              <w:rPr>
                <w:b/>
                <w:bCs/>
                <w:sz w:val="18"/>
                <w:szCs w:val="22"/>
                <w:highlight w:val="yellow"/>
              </w:rPr>
            </w:pPr>
          </w:p>
        </w:tc>
        <w:tc>
          <w:tcPr>
            <w:tcW w:w="1077" w:type="dxa"/>
            <w:tcBorders>
              <w:top w:val="single" w:sz="12" w:space="0" w:color="auto"/>
              <w:left w:val="single" w:sz="4" w:space="0" w:color="auto"/>
              <w:bottom w:val="single" w:sz="12" w:space="0" w:color="auto"/>
              <w:right w:val="single" w:sz="4" w:space="0" w:color="auto"/>
            </w:tcBorders>
            <w:shd w:val="clear" w:color="auto" w:fill="DBE5F1" w:themeFill="accent1" w:themeFillTint="33"/>
          </w:tcPr>
          <w:p w14:paraId="452FF4BD" w14:textId="77777777" w:rsidR="00A628AE" w:rsidRPr="007656F6" w:rsidRDefault="00A628AE" w:rsidP="009C193B">
            <w:pPr>
              <w:jc w:val="right"/>
              <w:rPr>
                <w:b/>
                <w:bCs/>
                <w:sz w:val="18"/>
                <w:szCs w:val="22"/>
                <w:highlight w:val="yellow"/>
              </w:rPr>
            </w:pPr>
          </w:p>
        </w:tc>
        <w:tc>
          <w:tcPr>
            <w:tcW w:w="1077" w:type="dxa"/>
            <w:tcBorders>
              <w:top w:val="single" w:sz="12" w:space="0" w:color="auto"/>
              <w:left w:val="single" w:sz="4" w:space="0" w:color="auto"/>
              <w:bottom w:val="single" w:sz="12" w:space="0" w:color="auto"/>
              <w:right w:val="single" w:sz="4" w:space="0" w:color="auto"/>
            </w:tcBorders>
            <w:shd w:val="clear" w:color="auto" w:fill="DBE5F1" w:themeFill="accent1" w:themeFillTint="33"/>
          </w:tcPr>
          <w:p w14:paraId="5BCCC4A9" w14:textId="77777777" w:rsidR="00A628AE" w:rsidRPr="007656F6" w:rsidRDefault="00A628AE" w:rsidP="009C193B">
            <w:pPr>
              <w:jc w:val="right"/>
              <w:rPr>
                <w:b/>
                <w:bCs/>
                <w:sz w:val="18"/>
                <w:szCs w:val="22"/>
                <w:highlight w:val="yellow"/>
              </w:rPr>
            </w:pPr>
          </w:p>
        </w:tc>
        <w:tc>
          <w:tcPr>
            <w:tcW w:w="1077" w:type="dxa"/>
            <w:tcBorders>
              <w:top w:val="single" w:sz="12" w:space="0" w:color="auto"/>
              <w:left w:val="single" w:sz="4" w:space="0" w:color="auto"/>
              <w:bottom w:val="single" w:sz="12" w:space="0" w:color="auto"/>
              <w:right w:val="single" w:sz="4" w:space="0" w:color="auto"/>
            </w:tcBorders>
            <w:shd w:val="clear" w:color="auto" w:fill="DBE5F1" w:themeFill="accent1" w:themeFillTint="33"/>
          </w:tcPr>
          <w:p w14:paraId="59A1649B" w14:textId="77777777" w:rsidR="00A628AE" w:rsidRPr="007656F6" w:rsidRDefault="00A628AE" w:rsidP="009C193B">
            <w:pPr>
              <w:jc w:val="right"/>
              <w:rPr>
                <w:b/>
                <w:bCs/>
                <w:sz w:val="18"/>
                <w:szCs w:val="22"/>
                <w:highlight w:val="yellow"/>
              </w:rPr>
            </w:pPr>
          </w:p>
        </w:tc>
      </w:tr>
      <w:tr w:rsidR="00A628AE" w:rsidRPr="007656F6" w14:paraId="50496317" w14:textId="77777777" w:rsidTr="00B244D2">
        <w:trPr>
          <w:trHeight w:val="315"/>
        </w:trPr>
        <w:tc>
          <w:tcPr>
            <w:tcW w:w="3766" w:type="dxa"/>
            <w:tcBorders>
              <w:top w:val="single" w:sz="12" w:space="0" w:color="auto"/>
              <w:left w:val="single" w:sz="8" w:space="0" w:color="auto"/>
              <w:bottom w:val="single" w:sz="12" w:space="0" w:color="auto"/>
              <w:right w:val="single" w:sz="4" w:space="0" w:color="auto"/>
            </w:tcBorders>
            <w:shd w:val="clear" w:color="auto" w:fill="D9D9D9" w:themeFill="background1" w:themeFillShade="D9"/>
            <w:noWrap/>
            <w:vAlign w:val="center"/>
          </w:tcPr>
          <w:p w14:paraId="7477CE0F" w14:textId="77777777" w:rsidR="00A628AE" w:rsidRPr="005A59CC" w:rsidRDefault="00A628AE" w:rsidP="009C193B">
            <w:pPr>
              <w:rPr>
                <w:b/>
                <w:sz w:val="18"/>
                <w:szCs w:val="22"/>
              </w:rPr>
            </w:pPr>
            <w:r w:rsidRPr="005A59CC">
              <w:rPr>
                <w:b/>
                <w:sz w:val="18"/>
                <w:szCs w:val="22"/>
              </w:rPr>
              <w:t>Delprosjekt EBA</w:t>
            </w:r>
          </w:p>
        </w:tc>
        <w:tc>
          <w:tcPr>
            <w:tcW w:w="1077"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bottom"/>
          </w:tcPr>
          <w:p w14:paraId="33291AE6" w14:textId="77777777" w:rsidR="00A628AE" w:rsidRPr="005A59CC" w:rsidRDefault="00A628AE" w:rsidP="009C193B">
            <w:pPr>
              <w:jc w:val="right"/>
              <w:rPr>
                <w:bCs/>
                <w:sz w:val="18"/>
                <w:szCs w:val="22"/>
              </w:rPr>
            </w:pPr>
          </w:p>
        </w:tc>
        <w:tc>
          <w:tcPr>
            <w:tcW w:w="1077" w:type="dxa"/>
            <w:tcBorders>
              <w:top w:val="single" w:sz="12" w:space="0" w:color="auto"/>
              <w:left w:val="single" w:sz="4" w:space="0" w:color="auto"/>
              <w:bottom w:val="single" w:sz="12" w:space="0" w:color="auto"/>
              <w:right w:val="single" w:sz="8" w:space="0" w:color="000000"/>
            </w:tcBorders>
            <w:shd w:val="clear" w:color="auto" w:fill="D9D9D9" w:themeFill="background1" w:themeFillShade="D9"/>
          </w:tcPr>
          <w:p w14:paraId="4AF9B05D" w14:textId="77777777" w:rsidR="00A628AE" w:rsidRPr="005A59CC" w:rsidRDefault="00A628AE" w:rsidP="009C193B">
            <w:pPr>
              <w:jc w:val="right"/>
              <w:rPr>
                <w:bCs/>
                <w:sz w:val="18"/>
                <w:szCs w:val="22"/>
              </w:rPr>
            </w:pPr>
          </w:p>
        </w:tc>
        <w:tc>
          <w:tcPr>
            <w:tcW w:w="1077" w:type="dxa"/>
            <w:tcBorders>
              <w:top w:val="single" w:sz="12" w:space="0" w:color="auto"/>
              <w:left w:val="single" w:sz="4" w:space="0" w:color="auto"/>
              <w:bottom w:val="single" w:sz="12" w:space="0" w:color="auto"/>
              <w:right w:val="single" w:sz="8" w:space="0" w:color="000000"/>
            </w:tcBorders>
            <w:shd w:val="clear" w:color="auto" w:fill="D9D9D9" w:themeFill="background1" w:themeFillShade="D9"/>
          </w:tcPr>
          <w:p w14:paraId="67EFAC36" w14:textId="77777777" w:rsidR="00A628AE" w:rsidRPr="007656F6" w:rsidRDefault="00A628AE" w:rsidP="009C193B">
            <w:pPr>
              <w:jc w:val="right"/>
              <w:rPr>
                <w:bCs/>
                <w:sz w:val="18"/>
                <w:szCs w:val="22"/>
                <w:highlight w:val="yellow"/>
              </w:rPr>
            </w:pPr>
          </w:p>
        </w:tc>
        <w:tc>
          <w:tcPr>
            <w:tcW w:w="1077" w:type="dxa"/>
            <w:tcBorders>
              <w:top w:val="single" w:sz="12" w:space="0" w:color="auto"/>
              <w:left w:val="single" w:sz="4" w:space="0" w:color="auto"/>
              <w:bottom w:val="single" w:sz="12" w:space="0" w:color="auto"/>
              <w:right w:val="single" w:sz="8" w:space="0" w:color="000000"/>
            </w:tcBorders>
            <w:shd w:val="clear" w:color="auto" w:fill="D9D9D9" w:themeFill="background1" w:themeFillShade="D9"/>
          </w:tcPr>
          <w:p w14:paraId="70AE77F2" w14:textId="77777777" w:rsidR="00A628AE" w:rsidRPr="007656F6" w:rsidRDefault="00A628AE" w:rsidP="009C193B">
            <w:pPr>
              <w:jc w:val="right"/>
              <w:rPr>
                <w:bCs/>
                <w:sz w:val="18"/>
                <w:szCs w:val="22"/>
                <w:highlight w:val="yellow"/>
              </w:rPr>
            </w:pPr>
          </w:p>
        </w:tc>
        <w:tc>
          <w:tcPr>
            <w:tcW w:w="1077" w:type="dxa"/>
            <w:tcBorders>
              <w:top w:val="single" w:sz="12" w:space="0" w:color="auto"/>
              <w:left w:val="single" w:sz="4" w:space="0" w:color="auto"/>
              <w:bottom w:val="single" w:sz="12" w:space="0" w:color="auto"/>
              <w:right w:val="single" w:sz="8" w:space="0" w:color="000000"/>
            </w:tcBorders>
            <w:shd w:val="clear" w:color="auto" w:fill="D9D9D9" w:themeFill="background1" w:themeFillShade="D9"/>
          </w:tcPr>
          <w:p w14:paraId="703C6111" w14:textId="77777777" w:rsidR="00A628AE" w:rsidRPr="007656F6" w:rsidRDefault="00A628AE" w:rsidP="009C193B">
            <w:pPr>
              <w:jc w:val="right"/>
              <w:rPr>
                <w:bCs/>
                <w:sz w:val="18"/>
                <w:szCs w:val="22"/>
                <w:highlight w:val="yellow"/>
              </w:rPr>
            </w:pPr>
          </w:p>
        </w:tc>
        <w:tc>
          <w:tcPr>
            <w:tcW w:w="1077" w:type="dxa"/>
            <w:tcBorders>
              <w:top w:val="single" w:sz="12" w:space="0" w:color="auto"/>
              <w:left w:val="single" w:sz="4" w:space="0" w:color="auto"/>
              <w:bottom w:val="single" w:sz="12" w:space="0" w:color="auto"/>
              <w:right w:val="single" w:sz="8" w:space="0" w:color="000000"/>
            </w:tcBorders>
            <w:shd w:val="clear" w:color="auto" w:fill="D9D9D9" w:themeFill="background1" w:themeFillShade="D9"/>
          </w:tcPr>
          <w:p w14:paraId="5764C794" w14:textId="77777777" w:rsidR="00A628AE" w:rsidRPr="007656F6" w:rsidRDefault="00A628AE" w:rsidP="009C193B">
            <w:pPr>
              <w:jc w:val="right"/>
              <w:rPr>
                <w:bCs/>
                <w:sz w:val="18"/>
                <w:szCs w:val="22"/>
                <w:highlight w:val="yellow"/>
              </w:rPr>
            </w:pPr>
          </w:p>
        </w:tc>
      </w:tr>
      <w:tr w:rsidR="00A628AE" w:rsidRPr="007656F6" w14:paraId="3692FB6E" w14:textId="77777777" w:rsidTr="00B244D2">
        <w:trPr>
          <w:trHeight w:val="315"/>
        </w:trPr>
        <w:tc>
          <w:tcPr>
            <w:tcW w:w="3766" w:type="dxa"/>
            <w:tcBorders>
              <w:top w:val="single" w:sz="12" w:space="0" w:color="auto"/>
              <w:left w:val="single" w:sz="8" w:space="0" w:color="auto"/>
              <w:bottom w:val="single" w:sz="12" w:space="0" w:color="auto"/>
              <w:right w:val="single" w:sz="4" w:space="0" w:color="auto"/>
            </w:tcBorders>
            <w:shd w:val="clear" w:color="000000" w:fill="F2F2F2"/>
            <w:noWrap/>
            <w:vAlign w:val="center"/>
          </w:tcPr>
          <w:p w14:paraId="2A6B3988" w14:textId="77777777" w:rsidR="00A628AE" w:rsidRPr="005A59CC" w:rsidRDefault="00A628AE" w:rsidP="009C193B">
            <w:pPr>
              <w:rPr>
                <w:b/>
                <w:sz w:val="18"/>
                <w:szCs w:val="22"/>
              </w:rPr>
            </w:pPr>
            <w:r w:rsidRPr="005A59CC">
              <w:rPr>
                <w:b/>
                <w:sz w:val="18"/>
                <w:szCs w:val="22"/>
              </w:rPr>
              <w:t xml:space="preserve">Grunnkalkyle, </w:t>
            </w:r>
            <w:proofErr w:type="spellStart"/>
            <w:r w:rsidRPr="005A59CC">
              <w:rPr>
                <w:b/>
                <w:sz w:val="18"/>
                <w:szCs w:val="22"/>
              </w:rPr>
              <w:t>inkl</w:t>
            </w:r>
            <w:proofErr w:type="spellEnd"/>
            <w:r w:rsidRPr="005A59CC">
              <w:rPr>
                <w:b/>
                <w:sz w:val="18"/>
                <w:szCs w:val="22"/>
              </w:rPr>
              <w:t xml:space="preserve"> gjennomføringskostnad (GK)</w:t>
            </w:r>
          </w:p>
        </w:tc>
        <w:tc>
          <w:tcPr>
            <w:tcW w:w="1077" w:type="dxa"/>
            <w:tcBorders>
              <w:top w:val="single" w:sz="12" w:space="0" w:color="auto"/>
              <w:left w:val="single" w:sz="4" w:space="0" w:color="auto"/>
              <w:bottom w:val="single" w:sz="12" w:space="0" w:color="auto"/>
              <w:right w:val="single" w:sz="4" w:space="0" w:color="auto"/>
            </w:tcBorders>
            <w:vAlign w:val="bottom"/>
          </w:tcPr>
          <w:p w14:paraId="6E8AD784" w14:textId="77777777" w:rsidR="00A628AE" w:rsidRPr="005A59CC" w:rsidRDefault="00A628AE" w:rsidP="009C193B">
            <w:pPr>
              <w:jc w:val="right"/>
              <w:rPr>
                <w:bCs/>
                <w:sz w:val="18"/>
                <w:szCs w:val="22"/>
              </w:rPr>
            </w:pPr>
          </w:p>
        </w:tc>
        <w:tc>
          <w:tcPr>
            <w:tcW w:w="1077" w:type="dxa"/>
            <w:tcBorders>
              <w:top w:val="single" w:sz="12" w:space="0" w:color="auto"/>
              <w:left w:val="single" w:sz="4" w:space="0" w:color="auto"/>
              <w:bottom w:val="single" w:sz="12" w:space="0" w:color="auto"/>
              <w:right w:val="single" w:sz="8" w:space="0" w:color="000000"/>
            </w:tcBorders>
          </w:tcPr>
          <w:p w14:paraId="5F7ADD3C" w14:textId="77777777" w:rsidR="00A628AE" w:rsidRPr="005A59CC" w:rsidRDefault="00A628AE" w:rsidP="009C193B">
            <w:pPr>
              <w:jc w:val="right"/>
              <w:rPr>
                <w:bCs/>
                <w:sz w:val="18"/>
                <w:szCs w:val="22"/>
              </w:rPr>
            </w:pPr>
          </w:p>
        </w:tc>
        <w:tc>
          <w:tcPr>
            <w:tcW w:w="1077" w:type="dxa"/>
            <w:tcBorders>
              <w:top w:val="single" w:sz="12" w:space="0" w:color="auto"/>
              <w:left w:val="single" w:sz="4" w:space="0" w:color="auto"/>
              <w:bottom w:val="single" w:sz="12" w:space="0" w:color="auto"/>
              <w:right w:val="single" w:sz="8" w:space="0" w:color="000000"/>
            </w:tcBorders>
          </w:tcPr>
          <w:p w14:paraId="0786316C" w14:textId="77777777" w:rsidR="00A628AE" w:rsidRPr="007656F6" w:rsidRDefault="00A628AE" w:rsidP="009C193B">
            <w:pPr>
              <w:jc w:val="right"/>
              <w:rPr>
                <w:bCs/>
                <w:sz w:val="18"/>
                <w:szCs w:val="22"/>
                <w:highlight w:val="yellow"/>
              </w:rPr>
            </w:pPr>
          </w:p>
        </w:tc>
        <w:tc>
          <w:tcPr>
            <w:tcW w:w="1077" w:type="dxa"/>
            <w:tcBorders>
              <w:top w:val="single" w:sz="12" w:space="0" w:color="auto"/>
              <w:left w:val="single" w:sz="4" w:space="0" w:color="auto"/>
              <w:bottom w:val="single" w:sz="12" w:space="0" w:color="auto"/>
              <w:right w:val="single" w:sz="8" w:space="0" w:color="000000"/>
            </w:tcBorders>
          </w:tcPr>
          <w:p w14:paraId="4222C1EB" w14:textId="77777777" w:rsidR="00A628AE" w:rsidRPr="007656F6" w:rsidRDefault="00A628AE" w:rsidP="009C193B">
            <w:pPr>
              <w:jc w:val="right"/>
              <w:rPr>
                <w:bCs/>
                <w:sz w:val="18"/>
                <w:szCs w:val="22"/>
                <w:highlight w:val="yellow"/>
              </w:rPr>
            </w:pPr>
          </w:p>
        </w:tc>
        <w:tc>
          <w:tcPr>
            <w:tcW w:w="1077" w:type="dxa"/>
            <w:tcBorders>
              <w:top w:val="single" w:sz="12" w:space="0" w:color="auto"/>
              <w:left w:val="single" w:sz="4" w:space="0" w:color="auto"/>
              <w:bottom w:val="single" w:sz="12" w:space="0" w:color="auto"/>
              <w:right w:val="single" w:sz="8" w:space="0" w:color="000000"/>
            </w:tcBorders>
          </w:tcPr>
          <w:p w14:paraId="4A762B5D" w14:textId="77777777" w:rsidR="00A628AE" w:rsidRPr="007656F6" w:rsidRDefault="00A628AE" w:rsidP="009C193B">
            <w:pPr>
              <w:jc w:val="right"/>
              <w:rPr>
                <w:bCs/>
                <w:sz w:val="18"/>
                <w:szCs w:val="22"/>
                <w:highlight w:val="yellow"/>
              </w:rPr>
            </w:pPr>
          </w:p>
        </w:tc>
        <w:tc>
          <w:tcPr>
            <w:tcW w:w="1077" w:type="dxa"/>
            <w:tcBorders>
              <w:top w:val="single" w:sz="12" w:space="0" w:color="auto"/>
              <w:left w:val="single" w:sz="4" w:space="0" w:color="auto"/>
              <w:bottom w:val="single" w:sz="12" w:space="0" w:color="auto"/>
              <w:right w:val="single" w:sz="8" w:space="0" w:color="000000"/>
            </w:tcBorders>
          </w:tcPr>
          <w:p w14:paraId="326A6434" w14:textId="77777777" w:rsidR="00A628AE" w:rsidRPr="007656F6" w:rsidRDefault="00A628AE" w:rsidP="009C193B">
            <w:pPr>
              <w:jc w:val="right"/>
              <w:rPr>
                <w:bCs/>
                <w:sz w:val="18"/>
                <w:szCs w:val="22"/>
                <w:highlight w:val="yellow"/>
              </w:rPr>
            </w:pPr>
          </w:p>
        </w:tc>
      </w:tr>
      <w:tr w:rsidR="00A628AE" w:rsidRPr="007656F6" w14:paraId="50B69B07" w14:textId="77777777" w:rsidTr="00B244D2">
        <w:trPr>
          <w:trHeight w:val="315"/>
        </w:trPr>
        <w:tc>
          <w:tcPr>
            <w:tcW w:w="3766" w:type="dxa"/>
            <w:tcBorders>
              <w:top w:val="single" w:sz="12" w:space="0" w:color="auto"/>
              <w:left w:val="single" w:sz="8" w:space="0" w:color="auto"/>
              <w:bottom w:val="single" w:sz="12" w:space="0" w:color="auto"/>
              <w:right w:val="single" w:sz="4" w:space="0" w:color="auto"/>
            </w:tcBorders>
            <w:shd w:val="clear" w:color="000000" w:fill="F2F2F2"/>
            <w:noWrap/>
            <w:vAlign w:val="center"/>
          </w:tcPr>
          <w:p w14:paraId="3FC46AF3" w14:textId="77777777" w:rsidR="00D87900" w:rsidRPr="005A59CC" w:rsidRDefault="00D87900" w:rsidP="009C193B">
            <w:pPr>
              <w:rPr>
                <w:sz w:val="18"/>
                <w:szCs w:val="22"/>
              </w:rPr>
            </w:pPr>
            <w:r w:rsidRPr="005A59CC">
              <w:rPr>
                <w:sz w:val="18"/>
                <w:szCs w:val="22"/>
              </w:rPr>
              <w:t>Uspesifiserte kostnader</w:t>
            </w:r>
          </w:p>
        </w:tc>
        <w:tc>
          <w:tcPr>
            <w:tcW w:w="1077" w:type="dxa"/>
            <w:tcBorders>
              <w:top w:val="single" w:sz="12" w:space="0" w:color="auto"/>
              <w:left w:val="single" w:sz="4" w:space="0" w:color="auto"/>
              <w:bottom w:val="single" w:sz="12" w:space="0" w:color="auto"/>
              <w:right w:val="single" w:sz="4" w:space="0" w:color="auto"/>
            </w:tcBorders>
            <w:vAlign w:val="bottom"/>
          </w:tcPr>
          <w:p w14:paraId="6D47CAC2" w14:textId="77777777" w:rsidR="00A628AE" w:rsidRPr="005A59CC" w:rsidRDefault="00A628AE" w:rsidP="009C193B">
            <w:pPr>
              <w:jc w:val="right"/>
              <w:rPr>
                <w:bCs/>
                <w:sz w:val="18"/>
                <w:szCs w:val="22"/>
              </w:rPr>
            </w:pPr>
          </w:p>
        </w:tc>
        <w:tc>
          <w:tcPr>
            <w:tcW w:w="1077" w:type="dxa"/>
            <w:tcBorders>
              <w:top w:val="single" w:sz="12" w:space="0" w:color="auto"/>
              <w:left w:val="single" w:sz="4" w:space="0" w:color="auto"/>
              <w:bottom w:val="single" w:sz="12" w:space="0" w:color="auto"/>
              <w:right w:val="single" w:sz="8" w:space="0" w:color="000000"/>
            </w:tcBorders>
          </w:tcPr>
          <w:p w14:paraId="763A768D" w14:textId="77777777" w:rsidR="00A628AE" w:rsidRPr="005A59CC" w:rsidRDefault="00A628AE" w:rsidP="009C193B">
            <w:pPr>
              <w:jc w:val="right"/>
              <w:rPr>
                <w:bCs/>
                <w:sz w:val="18"/>
                <w:szCs w:val="22"/>
              </w:rPr>
            </w:pPr>
          </w:p>
        </w:tc>
        <w:tc>
          <w:tcPr>
            <w:tcW w:w="1077" w:type="dxa"/>
            <w:tcBorders>
              <w:top w:val="single" w:sz="12" w:space="0" w:color="auto"/>
              <w:left w:val="single" w:sz="4" w:space="0" w:color="auto"/>
              <w:bottom w:val="single" w:sz="12" w:space="0" w:color="auto"/>
              <w:right w:val="single" w:sz="8" w:space="0" w:color="000000"/>
            </w:tcBorders>
          </w:tcPr>
          <w:p w14:paraId="3BE2E5A6" w14:textId="77777777" w:rsidR="00A628AE" w:rsidRPr="007656F6" w:rsidRDefault="00A628AE" w:rsidP="009C193B">
            <w:pPr>
              <w:jc w:val="right"/>
              <w:rPr>
                <w:bCs/>
                <w:sz w:val="18"/>
                <w:szCs w:val="22"/>
                <w:highlight w:val="yellow"/>
              </w:rPr>
            </w:pPr>
          </w:p>
        </w:tc>
        <w:tc>
          <w:tcPr>
            <w:tcW w:w="1077" w:type="dxa"/>
            <w:tcBorders>
              <w:top w:val="single" w:sz="12" w:space="0" w:color="auto"/>
              <w:left w:val="single" w:sz="4" w:space="0" w:color="auto"/>
              <w:bottom w:val="single" w:sz="12" w:space="0" w:color="auto"/>
              <w:right w:val="single" w:sz="8" w:space="0" w:color="000000"/>
            </w:tcBorders>
          </w:tcPr>
          <w:p w14:paraId="0A90F6D6" w14:textId="77777777" w:rsidR="00A628AE" w:rsidRPr="007656F6" w:rsidRDefault="00A628AE" w:rsidP="009C193B">
            <w:pPr>
              <w:jc w:val="right"/>
              <w:rPr>
                <w:bCs/>
                <w:sz w:val="18"/>
                <w:szCs w:val="22"/>
                <w:highlight w:val="yellow"/>
              </w:rPr>
            </w:pPr>
          </w:p>
        </w:tc>
        <w:tc>
          <w:tcPr>
            <w:tcW w:w="1077" w:type="dxa"/>
            <w:tcBorders>
              <w:top w:val="single" w:sz="12" w:space="0" w:color="auto"/>
              <w:left w:val="single" w:sz="4" w:space="0" w:color="auto"/>
              <w:bottom w:val="single" w:sz="12" w:space="0" w:color="auto"/>
              <w:right w:val="single" w:sz="8" w:space="0" w:color="000000"/>
            </w:tcBorders>
          </w:tcPr>
          <w:p w14:paraId="765A27EF" w14:textId="77777777" w:rsidR="00A628AE" w:rsidRPr="007656F6" w:rsidRDefault="00A628AE" w:rsidP="009C193B">
            <w:pPr>
              <w:jc w:val="right"/>
              <w:rPr>
                <w:bCs/>
                <w:sz w:val="18"/>
                <w:szCs w:val="22"/>
                <w:highlight w:val="yellow"/>
              </w:rPr>
            </w:pPr>
          </w:p>
        </w:tc>
        <w:tc>
          <w:tcPr>
            <w:tcW w:w="1077" w:type="dxa"/>
            <w:tcBorders>
              <w:top w:val="single" w:sz="12" w:space="0" w:color="auto"/>
              <w:left w:val="single" w:sz="4" w:space="0" w:color="auto"/>
              <w:bottom w:val="single" w:sz="12" w:space="0" w:color="auto"/>
              <w:right w:val="single" w:sz="8" w:space="0" w:color="000000"/>
            </w:tcBorders>
          </w:tcPr>
          <w:p w14:paraId="7BBB04DD" w14:textId="77777777" w:rsidR="00A628AE" w:rsidRPr="007656F6" w:rsidRDefault="00A628AE" w:rsidP="009C193B">
            <w:pPr>
              <w:jc w:val="right"/>
              <w:rPr>
                <w:bCs/>
                <w:sz w:val="18"/>
                <w:szCs w:val="22"/>
                <w:highlight w:val="yellow"/>
              </w:rPr>
            </w:pPr>
          </w:p>
        </w:tc>
      </w:tr>
      <w:tr w:rsidR="00A628AE" w:rsidRPr="007656F6" w14:paraId="71595EE9" w14:textId="77777777" w:rsidTr="00B244D2">
        <w:trPr>
          <w:trHeight w:val="315"/>
        </w:trPr>
        <w:tc>
          <w:tcPr>
            <w:tcW w:w="3766" w:type="dxa"/>
            <w:tcBorders>
              <w:top w:val="single" w:sz="12" w:space="0" w:color="auto"/>
              <w:left w:val="single" w:sz="8" w:space="0" w:color="auto"/>
              <w:bottom w:val="single" w:sz="12" w:space="0" w:color="auto"/>
              <w:right w:val="single" w:sz="4" w:space="0" w:color="auto"/>
            </w:tcBorders>
            <w:shd w:val="clear" w:color="000000" w:fill="F2F2F2"/>
            <w:noWrap/>
            <w:vAlign w:val="center"/>
          </w:tcPr>
          <w:p w14:paraId="0866486B" w14:textId="77777777" w:rsidR="00A628AE" w:rsidRPr="005A59CC" w:rsidRDefault="00D87900" w:rsidP="009C193B">
            <w:pPr>
              <w:rPr>
                <w:b/>
                <w:sz w:val="18"/>
                <w:szCs w:val="22"/>
              </w:rPr>
            </w:pPr>
            <w:r w:rsidRPr="005A59CC">
              <w:rPr>
                <w:b/>
                <w:sz w:val="18"/>
                <w:szCs w:val="22"/>
              </w:rPr>
              <w:t>Basiskostnad</w:t>
            </w:r>
          </w:p>
        </w:tc>
        <w:tc>
          <w:tcPr>
            <w:tcW w:w="1077" w:type="dxa"/>
            <w:tcBorders>
              <w:top w:val="single" w:sz="12" w:space="0" w:color="auto"/>
              <w:left w:val="single" w:sz="4" w:space="0" w:color="auto"/>
              <w:bottom w:val="single" w:sz="12" w:space="0" w:color="auto"/>
              <w:right w:val="single" w:sz="4" w:space="0" w:color="auto"/>
            </w:tcBorders>
            <w:vAlign w:val="bottom"/>
          </w:tcPr>
          <w:p w14:paraId="56F4E16C" w14:textId="77777777" w:rsidR="00A628AE" w:rsidRPr="005A59CC" w:rsidRDefault="00A628AE" w:rsidP="009C193B">
            <w:pPr>
              <w:jc w:val="right"/>
              <w:rPr>
                <w:bCs/>
                <w:sz w:val="18"/>
                <w:szCs w:val="22"/>
              </w:rPr>
            </w:pPr>
          </w:p>
        </w:tc>
        <w:tc>
          <w:tcPr>
            <w:tcW w:w="1077" w:type="dxa"/>
            <w:tcBorders>
              <w:top w:val="single" w:sz="12" w:space="0" w:color="auto"/>
              <w:left w:val="single" w:sz="4" w:space="0" w:color="auto"/>
              <w:bottom w:val="single" w:sz="12" w:space="0" w:color="auto"/>
              <w:right w:val="single" w:sz="8" w:space="0" w:color="000000"/>
            </w:tcBorders>
          </w:tcPr>
          <w:p w14:paraId="0B78E10D" w14:textId="77777777" w:rsidR="00A628AE" w:rsidRPr="005A59CC" w:rsidRDefault="00A628AE" w:rsidP="009C193B">
            <w:pPr>
              <w:jc w:val="right"/>
              <w:rPr>
                <w:bCs/>
                <w:sz w:val="18"/>
                <w:szCs w:val="22"/>
              </w:rPr>
            </w:pPr>
          </w:p>
        </w:tc>
        <w:tc>
          <w:tcPr>
            <w:tcW w:w="1077" w:type="dxa"/>
            <w:tcBorders>
              <w:top w:val="single" w:sz="12" w:space="0" w:color="auto"/>
              <w:left w:val="single" w:sz="4" w:space="0" w:color="auto"/>
              <w:bottom w:val="single" w:sz="12" w:space="0" w:color="auto"/>
              <w:right w:val="single" w:sz="8" w:space="0" w:color="000000"/>
            </w:tcBorders>
          </w:tcPr>
          <w:p w14:paraId="375E6A05" w14:textId="77777777" w:rsidR="00A628AE" w:rsidRPr="007656F6" w:rsidRDefault="00A628AE" w:rsidP="009C193B">
            <w:pPr>
              <w:jc w:val="right"/>
              <w:rPr>
                <w:bCs/>
                <w:sz w:val="18"/>
                <w:szCs w:val="22"/>
                <w:highlight w:val="yellow"/>
              </w:rPr>
            </w:pPr>
          </w:p>
        </w:tc>
        <w:tc>
          <w:tcPr>
            <w:tcW w:w="1077" w:type="dxa"/>
            <w:tcBorders>
              <w:top w:val="single" w:sz="12" w:space="0" w:color="auto"/>
              <w:left w:val="single" w:sz="4" w:space="0" w:color="auto"/>
              <w:bottom w:val="single" w:sz="12" w:space="0" w:color="auto"/>
              <w:right w:val="single" w:sz="8" w:space="0" w:color="000000"/>
            </w:tcBorders>
          </w:tcPr>
          <w:p w14:paraId="3C16016E" w14:textId="77777777" w:rsidR="00A628AE" w:rsidRPr="007656F6" w:rsidRDefault="00A628AE" w:rsidP="009C193B">
            <w:pPr>
              <w:jc w:val="right"/>
              <w:rPr>
                <w:bCs/>
                <w:sz w:val="18"/>
                <w:szCs w:val="22"/>
                <w:highlight w:val="yellow"/>
              </w:rPr>
            </w:pPr>
          </w:p>
        </w:tc>
        <w:tc>
          <w:tcPr>
            <w:tcW w:w="1077" w:type="dxa"/>
            <w:tcBorders>
              <w:top w:val="single" w:sz="12" w:space="0" w:color="auto"/>
              <w:left w:val="single" w:sz="4" w:space="0" w:color="auto"/>
              <w:bottom w:val="single" w:sz="12" w:space="0" w:color="auto"/>
              <w:right w:val="single" w:sz="8" w:space="0" w:color="000000"/>
            </w:tcBorders>
          </w:tcPr>
          <w:p w14:paraId="3341BAF8" w14:textId="77777777" w:rsidR="00A628AE" w:rsidRPr="007656F6" w:rsidRDefault="00A628AE" w:rsidP="009C193B">
            <w:pPr>
              <w:jc w:val="right"/>
              <w:rPr>
                <w:bCs/>
                <w:sz w:val="18"/>
                <w:szCs w:val="22"/>
                <w:highlight w:val="yellow"/>
              </w:rPr>
            </w:pPr>
          </w:p>
        </w:tc>
        <w:tc>
          <w:tcPr>
            <w:tcW w:w="1077" w:type="dxa"/>
            <w:tcBorders>
              <w:top w:val="single" w:sz="12" w:space="0" w:color="auto"/>
              <w:left w:val="single" w:sz="4" w:space="0" w:color="auto"/>
              <w:bottom w:val="single" w:sz="12" w:space="0" w:color="auto"/>
              <w:right w:val="single" w:sz="8" w:space="0" w:color="000000"/>
            </w:tcBorders>
          </w:tcPr>
          <w:p w14:paraId="7BAE860B" w14:textId="77777777" w:rsidR="00A628AE" w:rsidRPr="007656F6" w:rsidRDefault="00A628AE" w:rsidP="009C193B">
            <w:pPr>
              <w:jc w:val="right"/>
              <w:rPr>
                <w:bCs/>
                <w:sz w:val="18"/>
                <w:szCs w:val="22"/>
                <w:highlight w:val="yellow"/>
              </w:rPr>
            </w:pPr>
          </w:p>
        </w:tc>
      </w:tr>
      <w:tr w:rsidR="00A628AE" w:rsidRPr="007656F6" w14:paraId="36173797" w14:textId="77777777" w:rsidTr="00B244D2">
        <w:trPr>
          <w:trHeight w:val="315"/>
        </w:trPr>
        <w:tc>
          <w:tcPr>
            <w:tcW w:w="3766" w:type="dxa"/>
            <w:tcBorders>
              <w:top w:val="single" w:sz="12" w:space="0" w:color="auto"/>
              <w:left w:val="single" w:sz="8" w:space="0" w:color="auto"/>
              <w:bottom w:val="single" w:sz="12" w:space="0" w:color="auto"/>
              <w:right w:val="single" w:sz="4" w:space="0" w:color="auto"/>
            </w:tcBorders>
            <w:shd w:val="clear" w:color="000000" w:fill="F2F2F2"/>
            <w:noWrap/>
            <w:vAlign w:val="center"/>
          </w:tcPr>
          <w:p w14:paraId="0C9B07DC" w14:textId="77777777" w:rsidR="00A628AE" w:rsidRPr="005A59CC" w:rsidRDefault="00D87900" w:rsidP="009C193B">
            <w:pPr>
              <w:rPr>
                <w:sz w:val="18"/>
                <w:szCs w:val="22"/>
              </w:rPr>
            </w:pPr>
            <w:r w:rsidRPr="005A59CC">
              <w:rPr>
                <w:sz w:val="18"/>
                <w:szCs w:val="22"/>
              </w:rPr>
              <w:t>Forventet tillegg</w:t>
            </w:r>
          </w:p>
        </w:tc>
        <w:tc>
          <w:tcPr>
            <w:tcW w:w="1077" w:type="dxa"/>
            <w:tcBorders>
              <w:top w:val="single" w:sz="12" w:space="0" w:color="auto"/>
              <w:left w:val="single" w:sz="4" w:space="0" w:color="auto"/>
              <w:bottom w:val="single" w:sz="12" w:space="0" w:color="auto"/>
              <w:right w:val="single" w:sz="4" w:space="0" w:color="auto"/>
            </w:tcBorders>
            <w:vAlign w:val="bottom"/>
          </w:tcPr>
          <w:p w14:paraId="32893619" w14:textId="77777777" w:rsidR="00A628AE" w:rsidRPr="005A59CC" w:rsidRDefault="00A628AE" w:rsidP="009C193B">
            <w:pPr>
              <w:jc w:val="right"/>
              <w:rPr>
                <w:bCs/>
                <w:sz w:val="18"/>
                <w:szCs w:val="22"/>
              </w:rPr>
            </w:pPr>
          </w:p>
        </w:tc>
        <w:tc>
          <w:tcPr>
            <w:tcW w:w="1077" w:type="dxa"/>
            <w:tcBorders>
              <w:top w:val="single" w:sz="12" w:space="0" w:color="auto"/>
              <w:left w:val="single" w:sz="4" w:space="0" w:color="auto"/>
              <w:bottom w:val="single" w:sz="12" w:space="0" w:color="auto"/>
              <w:right w:val="single" w:sz="8" w:space="0" w:color="000000"/>
            </w:tcBorders>
          </w:tcPr>
          <w:p w14:paraId="54ED393E" w14:textId="77777777" w:rsidR="00A628AE" w:rsidRPr="005A59CC" w:rsidRDefault="00A628AE" w:rsidP="009C193B">
            <w:pPr>
              <w:jc w:val="right"/>
              <w:rPr>
                <w:bCs/>
                <w:sz w:val="18"/>
                <w:szCs w:val="22"/>
              </w:rPr>
            </w:pPr>
          </w:p>
        </w:tc>
        <w:tc>
          <w:tcPr>
            <w:tcW w:w="1077" w:type="dxa"/>
            <w:tcBorders>
              <w:top w:val="single" w:sz="12" w:space="0" w:color="auto"/>
              <w:left w:val="single" w:sz="4" w:space="0" w:color="auto"/>
              <w:bottom w:val="single" w:sz="12" w:space="0" w:color="auto"/>
              <w:right w:val="single" w:sz="8" w:space="0" w:color="000000"/>
            </w:tcBorders>
          </w:tcPr>
          <w:p w14:paraId="2BB9E966" w14:textId="77777777" w:rsidR="00A628AE" w:rsidRPr="007656F6" w:rsidRDefault="00A628AE" w:rsidP="009C193B">
            <w:pPr>
              <w:jc w:val="right"/>
              <w:rPr>
                <w:bCs/>
                <w:sz w:val="18"/>
                <w:szCs w:val="22"/>
                <w:highlight w:val="yellow"/>
              </w:rPr>
            </w:pPr>
          </w:p>
        </w:tc>
        <w:tc>
          <w:tcPr>
            <w:tcW w:w="1077" w:type="dxa"/>
            <w:tcBorders>
              <w:top w:val="single" w:sz="12" w:space="0" w:color="auto"/>
              <w:left w:val="single" w:sz="4" w:space="0" w:color="auto"/>
              <w:bottom w:val="single" w:sz="12" w:space="0" w:color="auto"/>
              <w:right w:val="single" w:sz="8" w:space="0" w:color="000000"/>
            </w:tcBorders>
          </w:tcPr>
          <w:p w14:paraId="163BBAC9" w14:textId="77777777" w:rsidR="00A628AE" w:rsidRPr="007656F6" w:rsidRDefault="00A628AE" w:rsidP="009C193B">
            <w:pPr>
              <w:jc w:val="right"/>
              <w:rPr>
                <w:bCs/>
                <w:sz w:val="18"/>
                <w:szCs w:val="22"/>
                <w:highlight w:val="yellow"/>
              </w:rPr>
            </w:pPr>
          </w:p>
        </w:tc>
        <w:tc>
          <w:tcPr>
            <w:tcW w:w="1077" w:type="dxa"/>
            <w:tcBorders>
              <w:top w:val="single" w:sz="12" w:space="0" w:color="auto"/>
              <w:left w:val="single" w:sz="4" w:space="0" w:color="auto"/>
              <w:bottom w:val="single" w:sz="12" w:space="0" w:color="auto"/>
              <w:right w:val="single" w:sz="8" w:space="0" w:color="000000"/>
            </w:tcBorders>
          </w:tcPr>
          <w:p w14:paraId="0C796480" w14:textId="77777777" w:rsidR="00A628AE" w:rsidRPr="007656F6" w:rsidRDefault="00A628AE" w:rsidP="009C193B">
            <w:pPr>
              <w:jc w:val="right"/>
              <w:rPr>
                <w:bCs/>
                <w:sz w:val="18"/>
                <w:szCs w:val="22"/>
                <w:highlight w:val="yellow"/>
              </w:rPr>
            </w:pPr>
          </w:p>
        </w:tc>
        <w:tc>
          <w:tcPr>
            <w:tcW w:w="1077" w:type="dxa"/>
            <w:tcBorders>
              <w:top w:val="single" w:sz="12" w:space="0" w:color="auto"/>
              <w:left w:val="single" w:sz="4" w:space="0" w:color="auto"/>
              <w:bottom w:val="single" w:sz="12" w:space="0" w:color="auto"/>
              <w:right w:val="single" w:sz="8" w:space="0" w:color="000000"/>
            </w:tcBorders>
          </w:tcPr>
          <w:p w14:paraId="28112DCF" w14:textId="77777777" w:rsidR="00A628AE" w:rsidRPr="007656F6" w:rsidRDefault="00A628AE" w:rsidP="009C193B">
            <w:pPr>
              <w:jc w:val="right"/>
              <w:rPr>
                <w:bCs/>
                <w:sz w:val="18"/>
                <w:szCs w:val="22"/>
                <w:highlight w:val="yellow"/>
              </w:rPr>
            </w:pPr>
          </w:p>
        </w:tc>
      </w:tr>
      <w:tr w:rsidR="00A628AE" w:rsidRPr="007656F6" w14:paraId="293CEFCC" w14:textId="77777777" w:rsidTr="00B244D2">
        <w:trPr>
          <w:trHeight w:val="315"/>
        </w:trPr>
        <w:tc>
          <w:tcPr>
            <w:tcW w:w="3766" w:type="dxa"/>
            <w:tcBorders>
              <w:top w:val="single" w:sz="12" w:space="0" w:color="auto"/>
              <w:left w:val="single" w:sz="8" w:space="0" w:color="auto"/>
              <w:bottom w:val="single" w:sz="12" w:space="0" w:color="auto"/>
              <w:right w:val="single" w:sz="4" w:space="0" w:color="auto"/>
            </w:tcBorders>
            <w:shd w:val="clear" w:color="000000" w:fill="F2F2F2"/>
            <w:noWrap/>
            <w:vAlign w:val="center"/>
          </w:tcPr>
          <w:p w14:paraId="33BC6A15" w14:textId="77777777" w:rsidR="00A628AE" w:rsidRPr="005A59CC" w:rsidRDefault="00D87900" w:rsidP="009C193B">
            <w:pPr>
              <w:rPr>
                <w:b/>
                <w:sz w:val="18"/>
                <w:szCs w:val="22"/>
              </w:rPr>
            </w:pPr>
            <w:r w:rsidRPr="005A59CC">
              <w:rPr>
                <w:b/>
                <w:sz w:val="18"/>
                <w:szCs w:val="22"/>
              </w:rPr>
              <w:t>Forventet kostnad (P50)</w:t>
            </w:r>
          </w:p>
        </w:tc>
        <w:tc>
          <w:tcPr>
            <w:tcW w:w="1077" w:type="dxa"/>
            <w:tcBorders>
              <w:top w:val="single" w:sz="12" w:space="0" w:color="auto"/>
              <w:left w:val="single" w:sz="4" w:space="0" w:color="auto"/>
              <w:bottom w:val="single" w:sz="12" w:space="0" w:color="auto"/>
              <w:right w:val="single" w:sz="4" w:space="0" w:color="auto"/>
            </w:tcBorders>
            <w:vAlign w:val="bottom"/>
          </w:tcPr>
          <w:p w14:paraId="5E3E7361" w14:textId="77777777" w:rsidR="00A628AE" w:rsidRPr="005A59CC" w:rsidRDefault="00A628AE" w:rsidP="009C193B">
            <w:pPr>
              <w:jc w:val="right"/>
              <w:rPr>
                <w:bCs/>
                <w:sz w:val="18"/>
                <w:szCs w:val="22"/>
              </w:rPr>
            </w:pPr>
          </w:p>
        </w:tc>
        <w:tc>
          <w:tcPr>
            <w:tcW w:w="1077" w:type="dxa"/>
            <w:tcBorders>
              <w:top w:val="single" w:sz="12" w:space="0" w:color="auto"/>
              <w:left w:val="single" w:sz="4" w:space="0" w:color="auto"/>
              <w:bottom w:val="single" w:sz="12" w:space="0" w:color="auto"/>
              <w:right w:val="single" w:sz="8" w:space="0" w:color="000000"/>
            </w:tcBorders>
          </w:tcPr>
          <w:p w14:paraId="1CDD4295" w14:textId="77777777" w:rsidR="00A628AE" w:rsidRPr="005A59CC" w:rsidRDefault="00A628AE" w:rsidP="009C193B">
            <w:pPr>
              <w:jc w:val="right"/>
              <w:rPr>
                <w:bCs/>
                <w:sz w:val="18"/>
                <w:szCs w:val="22"/>
              </w:rPr>
            </w:pPr>
          </w:p>
        </w:tc>
        <w:tc>
          <w:tcPr>
            <w:tcW w:w="1077" w:type="dxa"/>
            <w:tcBorders>
              <w:top w:val="single" w:sz="12" w:space="0" w:color="auto"/>
              <w:left w:val="single" w:sz="4" w:space="0" w:color="auto"/>
              <w:bottom w:val="single" w:sz="12" w:space="0" w:color="auto"/>
              <w:right w:val="single" w:sz="8" w:space="0" w:color="000000"/>
            </w:tcBorders>
          </w:tcPr>
          <w:p w14:paraId="6F5008A5" w14:textId="77777777" w:rsidR="00A628AE" w:rsidRPr="007656F6" w:rsidRDefault="00A628AE" w:rsidP="009C193B">
            <w:pPr>
              <w:jc w:val="right"/>
              <w:rPr>
                <w:bCs/>
                <w:sz w:val="18"/>
                <w:szCs w:val="22"/>
                <w:highlight w:val="yellow"/>
              </w:rPr>
            </w:pPr>
          </w:p>
        </w:tc>
        <w:tc>
          <w:tcPr>
            <w:tcW w:w="1077" w:type="dxa"/>
            <w:tcBorders>
              <w:top w:val="single" w:sz="12" w:space="0" w:color="auto"/>
              <w:left w:val="single" w:sz="4" w:space="0" w:color="auto"/>
              <w:bottom w:val="single" w:sz="12" w:space="0" w:color="auto"/>
              <w:right w:val="single" w:sz="8" w:space="0" w:color="000000"/>
            </w:tcBorders>
          </w:tcPr>
          <w:p w14:paraId="6C689CD2" w14:textId="77777777" w:rsidR="00A628AE" w:rsidRPr="007656F6" w:rsidRDefault="00A628AE" w:rsidP="009C193B">
            <w:pPr>
              <w:jc w:val="right"/>
              <w:rPr>
                <w:bCs/>
                <w:sz w:val="18"/>
                <w:szCs w:val="22"/>
                <w:highlight w:val="yellow"/>
              </w:rPr>
            </w:pPr>
          </w:p>
        </w:tc>
        <w:tc>
          <w:tcPr>
            <w:tcW w:w="1077" w:type="dxa"/>
            <w:tcBorders>
              <w:top w:val="single" w:sz="12" w:space="0" w:color="auto"/>
              <w:left w:val="single" w:sz="4" w:space="0" w:color="auto"/>
              <w:bottom w:val="single" w:sz="12" w:space="0" w:color="auto"/>
              <w:right w:val="single" w:sz="8" w:space="0" w:color="000000"/>
            </w:tcBorders>
          </w:tcPr>
          <w:p w14:paraId="0455204D" w14:textId="77777777" w:rsidR="00A628AE" w:rsidRPr="007656F6" w:rsidRDefault="00A628AE" w:rsidP="009C193B">
            <w:pPr>
              <w:jc w:val="right"/>
              <w:rPr>
                <w:bCs/>
                <w:sz w:val="18"/>
                <w:szCs w:val="22"/>
                <w:highlight w:val="yellow"/>
              </w:rPr>
            </w:pPr>
          </w:p>
        </w:tc>
        <w:tc>
          <w:tcPr>
            <w:tcW w:w="1077" w:type="dxa"/>
            <w:tcBorders>
              <w:top w:val="single" w:sz="12" w:space="0" w:color="auto"/>
              <w:left w:val="single" w:sz="4" w:space="0" w:color="auto"/>
              <w:bottom w:val="single" w:sz="12" w:space="0" w:color="auto"/>
              <w:right w:val="single" w:sz="8" w:space="0" w:color="000000"/>
            </w:tcBorders>
          </w:tcPr>
          <w:p w14:paraId="50C4CEC3" w14:textId="77777777" w:rsidR="00A628AE" w:rsidRPr="007656F6" w:rsidRDefault="00A628AE" w:rsidP="009C193B">
            <w:pPr>
              <w:jc w:val="right"/>
              <w:rPr>
                <w:bCs/>
                <w:sz w:val="18"/>
                <w:szCs w:val="22"/>
                <w:highlight w:val="yellow"/>
              </w:rPr>
            </w:pPr>
          </w:p>
        </w:tc>
      </w:tr>
      <w:tr w:rsidR="00A628AE" w:rsidRPr="007656F6" w14:paraId="30EC7A69" w14:textId="77777777" w:rsidTr="00B244D2">
        <w:trPr>
          <w:trHeight w:val="315"/>
        </w:trPr>
        <w:tc>
          <w:tcPr>
            <w:tcW w:w="3766" w:type="dxa"/>
            <w:tcBorders>
              <w:top w:val="single" w:sz="12" w:space="0" w:color="auto"/>
              <w:left w:val="single" w:sz="8" w:space="0" w:color="auto"/>
              <w:bottom w:val="single" w:sz="4" w:space="0" w:color="auto"/>
              <w:right w:val="single" w:sz="4" w:space="0" w:color="auto"/>
            </w:tcBorders>
            <w:shd w:val="clear" w:color="000000" w:fill="F2F2F2"/>
            <w:noWrap/>
            <w:vAlign w:val="center"/>
          </w:tcPr>
          <w:p w14:paraId="21C84099" w14:textId="77777777" w:rsidR="00A628AE" w:rsidRPr="005A59CC" w:rsidRDefault="00D87900" w:rsidP="009C193B">
            <w:pPr>
              <w:rPr>
                <w:sz w:val="18"/>
                <w:szCs w:val="22"/>
              </w:rPr>
            </w:pPr>
            <w:r w:rsidRPr="005A59CC">
              <w:rPr>
                <w:sz w:val="18"/>
                <w:szCs w:val="22"/>
              </w:rPr>
              <w:t>Usikkerhetsavsetning (UA)</w:t>
            </w:r>
          </w:p>
        </w:tc>
        <w:tc>
          <w:tcPr>
            <w:tcW w:w="1077" w:type="dxa"/>
            <w:tcBorders>
              <w:top w:val="single" w:sz="12" w:space="0" w:color="auto"/>
              <w:left w:val="single" w:sz="4" w:space="0" w:color="auto"/>
              <w:bottom w:val="single" w:sz="4" w:space="0" w:color="auto"/>
              <w:right w:val="single" w:sz="4" w:space="0" w:color="auto"/>
            </w:tcBorders>
            <w:vAlign w:val="bottom"/>
          </w:tcPr>
          <w:p w14:paraId="1A62FF1B" w14:textId="77777777" w:rsidR="00A628AE" w:rsidRPr="005A59CC" w:rsidRDefault="00A628AE" w:rsidP="009C193B">
            <w:pPr>
              <w:jc w:val="right"/>
              <w:rPr>
                <w:bCs/>
                <w:sz w:val="18"/>
                <w:szCs w:val="22"/>
              </w:rPr>
            </w:pPr>
          </w:p>
        </w:tc>
        <w:tc>
          <w:tcPr>
            <w:tcW w:w="1077" w:type="dxa"/>
            <w:tcBorders>
              <w:top w:val="single" w:sz="12" w:space="0" w:color="auto"/>
              <w:left w:val="single" w:sz="4" w:space="0" w:color="auto"/>
              <w:bottom w:val="single" w:sz="4" w:space="0" w:color="auto"/>
              <w:right w:val="single" w:sz="8" w:space="0" w:color="000000"/>
            </w:tcBorders>
          </w:tcPr>
          <w:p w14:paraId="62E17A42" w14:textId="77777777" w:rsidR="00A628AE" w:rsidRPr="005A59CC" w:rsidRDefault="00A628AE" w:rsidP="009C193B">
            <w:pPr>
              <w:jc w:val="right"/>
              <w:rPr>
                <w:bCs/>
                <w:sz w:val="18"/>
                <w:szCs w:val="22"/>
              </w:rPr>
            </w:pPr>
          </w:p>
        </w:tc>
        <w:tc>
          <w:tcPr>
            <w:tcW w:w="1077" w:type="dxa"/>
            <w:tcBorders>
              <w:top w:val="single" w:sz="12" w:space="0" w:color="auto"/>
              <w:left w:val="single" w:sz="4" w:space="0" w:color="auto"/>
              <w:bottom w:val="single" w:sz="4" w:space="0" w:color="auto"/>
              <w:right w:val="single" w:sz="8" w:space="0" w:color="000000"/>
            </w:tcBorders>
          </w:tcPr>
          <w:p w14:paraId="7F1C32CE" w14:textId="77777777" w:rsidR="00A628AE" w:rsidRPr="007656F6" w:rsidRDefault="00A628AE" w:rsidP="009C193B">
            <w:pPr>
              <w:jc w:val="right"/>
              <w:rPr>
                <w:bCs/>
                <w:sz w:val="18"/>
                <w:szCs w:val="22"/>
                <w:highlight w:val="yellow"/>
              </w:rPr>
            </w:pPr>
          </w:p>
        </w:tc>
        <w:tc>
          <w:tcPr>
            <w:tcW w:w="1077" w:type="dxa"/>
            <w:tcBorders>
              <w:top w:val="single" w:sz="12" w:space="0" w:color="auto"/>
              <w:left w:val="single" w:sz="4" w:space="0" w:color="auto"/>
              <w:bottom w:val="single" w:sz="4" w:space="0" w:color="auto"/>
              <w:right w:val="single" w:sz="8" w:space="0" w:color="000000"/>
            </w:tcBorders>
          </w:tcPr>
          <w:p w14:paraId="77D5FA33" w14:textId="77777777" w:rsidR="00A628AE" w:rsidRPr="007656F6" w:rsidRDefault="00A628AE" w:rsidP="009C193B">
            <w:pPr>
              <w:jc w:val="right"/>
              <w:rPr>
                <w:bCs/>
                <w:sz w:val="18"/>
                <w:szCs w:val="22"/>
                <w:highlight w:val="yellow"/>
              </w:rPr>
            </w:pPr>
          </w:p>
        </w:tc>
        <w:tc>
          <w:tcPr>
            <w:tcW w:w="1077" w:type="dxa"/>
            <w:tcBorders>
              <w:top w:val="single" w:sz="12" w:space="0" w:color="auto"/>
              <w:left w:val="single" w:sz="4" w:space="0" w:color="auto"/>
              <w:bottom w:val="single" w:sz="4" w:space="0" w:color="auto"/>
              <w:right w:val="single" w:sz="8" w:space="0" w:color="000000"/>
            </w:tcBorders>
          </w:tcPr>
          <w:p w14:paraId="66EC6FFC" w14:textId="77777777" w:rsidR="00A628AE" w:rsidRPr="007656F6" w:rsidRDefault="00A628AE" w:rsidP="009C193B">
            <w:pPr>
              <w:jc w:val="right"/>
              <w:rPr>
                <w:bCs/>
                <w:sz w:val="18"/>
                <w:szCs w:val="22"/>
                <w:highlight w:val="yellow"/>
              </w:rPr>
            </w:pPr>
          </w:p>
        </w:tc>
        <w:tc>
          <w:tcPr>
            <w:tcW w:w="1077" w:type="dxa"/>
            <w:tcBorders>
              <w:top w:val="single" w:sz="12" w:space="0" w:color="auto"/>
              <w:left w:val="single" w:sz="4" w:space="0" w:color="auto"/>
              <w:bottom w:val="single" w:sz="4" w:space="0" w:color="auto"/>
              <w:right w:val="single" w:sz="8" w:space="0" w:color="000000"/>
            </w:tcBorders>
          </w:tcPr>
          <w:p w14:paraId="17910153" w14:textId="77777777" w:rsidR="00A628AE" w:rsidRPr="007656F6" w:rsidRDefault="00A628AE" w:rsidP="009C193B">
            <w:pPr>
              <w:jc w:val="right"/>
              <w:rPr>
                <w:bCs/>
                <w:sz w:val="18"/>
                <w:szCs w:val="22"/>
                <w:highlight w:val="yellow"/>
              </w:rPr>
            </w:pPr>
          </w:p>
        </w:tc>
      </w:tr>
      <w:tr w:rsidR="00A628AE" w:rsidRPr="007656F6" w14:paraId="20F68646" w14:textId="77777777" w:rsidTr="00B244D2">
        <w:trPr>
          <w:trHeight w:val="315"/>
        </w:trPr>
        <w:tc>
          <w:tcPr>
            <w:tcW w:w="3766" w:type="dxa"/>
            <w:tcBorders>
              <w:top w:val="single" w:sz="4" w:space="0" w:color="auto"/>
              <w:left w:val="single" w:sz="8" w:space="0" w:color="auto"/>
              <w:bottom w:val="single" w:sz="12" w:space="0" w:color="auto"/>
              <w:right w:val="single" w:sz="4" w:space="0" w:color="auto"/>
            </w:tcBorders>
            <w:shd w:val="clear" w:color="000000" w:fill="F2F2F2"/>
            <w:noWrap/>
            <w:vAlign w:val="center"/>
          </w:tcPr>
          <w:p w14:paraId="7B20DCE4" w14:textId="77777777" w:rsidR="00A628AE" w:rsidRPr="005A59CC" w:rsidRDefault="00CF36D1" w:rsidP="009C193B">
            <w:pPr>
              <w:rPr>
                <w:sz w:val="18"/>
                <w:szCs w:val="22"/>
              </w:rPr>
            </w:pPr>
            <w:r w:rsidRPr="005A59CC">
              <w:rPr>
                <w:sz w:val="18"/>
                <w:szCs w:val="22"/>
              </w:rPr>
              <w:t>Fratrukket reduksjoner og forenklinger</w:t>
            </w:r>
          </w:p>
        </w:tc>
        <w:tc>
          <w:tcPr>
            <w:tcW w:w="1077" w:type="dxa"/>
            <w:tcBorders>
              <w:top w:val="single" w:sz="4" w:space="0" w:color="auto"/>
              <w:left w:val="single" w:sz="4" w:space="0" w:color="auto"/>
              <w:bottom w:val="single" w:sz="12" w:space="0" w:color="auto"/>
              <w:right w:val="single" w:sz="4" w:space="0" w:color="auto"/>
            </w:tcBorders>
            <w:vAlign w:val="bottom"/>
          </w:tcPr>
          <w:p w14:paraId="36C7135C" w14:textId="77777777" w:rsidR="00A628AE" w:rsidRPr="005A59CC" w:rsidRDefault="00A628AE" w:rsidP="009C193B">
            <w:pPr>
              <w:jc w:val="right"/>
              <w:rPr>
                <w:bCs/>
                <w:sz w:val="18"/>
                <w:szCs w:val="22"/>
              </w:rPr>
            </w:pPr>
          </w:p>
        </w:tc>
        <w:tc>
          <w:tcPr>
            <w:tcW w:w="1077" w:type="dxa"/>
            <w:tcBorders>
              <w:top w:val="single" w:sz="4" w:space="0" w:color="auto"/>
              <w:left w:val="single" w:sz="4" w:space="0" w:color="auto"/>
              <w:bottom w:val="single" w:sz="12" w:space="0" w:color="auto"/>
              <w:right w:val="single" w:sz="8" w:space="0" w:color="000000"/>
            </w:tcBorders>
          </w:tcPr>
          <w:p w14:paraId="0E3E8611" w14:textId="77777777" w:rsidR="00A628AE" w:rsidRPr="005A59CC" w:rsidRDefault="00A628AE" w:rsidP="009C193B">
            <w:pPr>
              <w:jc w:val="right"/>
              <w:rPr>
                <w:bCs/>
                <w:sz w:val="18"/>
                <w:szCs w:val="22"/>
              </w:rPr>
            </w:pPr>
          </w:p>
        </w:tc>
        <w:tc>
          <w:tcPr>
            <w:tcW w:w="1077" w:type="dxa"/>
            <w:tcBorders>
              <w:top w:val="single" w:sz="4" w:space="0" w:color="auto"/>
              <w:left w:val="single" w:sz="4" w:space="0" w:color="auto"/>
              <w:bottom w:val="single" w:sz="12" w:space="0" w:color="auto"/>
              <w:right w:val="single" w:sz="8" w:space="0" w:color="000000"/>
            </w:tcBorders>
          </w:tcPr>
          <w:p w14:paraId="0FAA0542" w14:textId="77777777" w:rsidR="00A628AE" w:rsidRPr="007656F6" w:rsidRDefault="00A628AE" w:rsidP="009C193B">
            <w:pPr>
              <w:jc w:val="right"/>
              <w:rPr>
                <w:bCs/>
                <w:sz w:val="18"/>
                <w:szCs w:val="22"/>
                <w:highlight w:val="yellow"/>
              </w:rPr>
            </w:pPr>
          </w:p>
        </w:tc>
        <w:tc>
          <w:tcPr>
            <w:tcW w:w="1077" w:type="dxa"/>
            <w:tcBorders>
              <w:top w:val="single" w:sz="4" w:space="0" w:color="auto"/>
              <w:left w:val="single" w:sz="4" w:space="0" w:color="auto"/>
              <w:bottom w:val="single" w:sz="12" w:space="0" w:color="auto"/>
              <w:right w:val="single" w:sz="8" w:space="0" w:color="000000"/>
            </w:tcBorders>
          </w:tcPr>
          <w:p w14:paraId="0898689B" w14:textId="77777777" w:rsidR="00A628AE" w:rsidRPr="007656F6" w:rsidRDefault="00A628AE" w:rsidP="009C193B">
            <w:pPr>
              <w:jc w:val="right"/>
              <w:rPr>
                <w:bCs/>
                <w:sz w:val="18"/>
                <w:szCs w:val="22"/>
                <w:highlight w:val="yellow"/>
              </w:rPr>
            </w:pPr>
          </w:p>
        </w:tc>
        <w:tc>
          <w:tcPr>
            <w:tcW w:w="1077" w:type="dxa"/>
            <w:tcBorders>
              <w:top w:val="single" w:sz="4" w:space="0" w:color="auto"/>
              <w:left w:val="single" w:sz="4" w:space="0" w:color="auto"/>
              <w:bottom w:val="single" w:sz="12" w:space="0" w:color="auto"/>
              <w:right w:val="single" w:sz="8" w:space="0" w:color="000000"/>
            </w:tcBorders>
          </w:tcPr>
          <w:p w14:paraId="59F1BB8D" w14:textId="77777777" w:rsidR="00A628AE" w:rsidRPr="007656F6" w:rsidRDefault="00A628AE" w:rsidP="009C193B">
            <w:pPr>
              <w:jc w:val="right"/>
              <w:rPr>
                <w:bCs/>
                <w:sz w:val="18"/>
                <w:szCs w:val="22"/>
                <w:highlight w:val="yellow"/>
              </w:rPr>
            </w:pPr>
          </w:p>
        </w:tc>
        <w:tc>
          <w:tcPr>
            <w:tcW w:w="1077" w:type="dxa"/>
            <w:tcBorders>
              <w:top w:val="single" w:sz="4" w:space="0" w:color="auto"/>
              <w:left w:val="single" w:sz="4" w:space="0" w:color="auto"/>
              <w:bottom w:val="single" w:sz="12" w:space="0" w:color="auto"/>
              <w:right w:val="single" w:sz="8" w:space="0" w:color="000000"/>
            </w:tcBorders>
          </w:tcPr>
          <w:p w14:paraId="29B507BC" w14:textId="77777777" w:rsidR="00A628AE" w:rsidRPr="007656F6" w:rsidRDefault="00A628AE" w:rsidP="009C193B">
            <w:pPr>
              <w:jc w:val="right"/>
              <w:rPr>
                <w:bCs/>
                <w:sz w:val="18"/>
                <w:szCs w:val="22"/>
                <w:highlight w:val="yellow"/>
              </w:rPr>
            </w:pPr>
          </w:p>
        </w:tc>
      </w:tr>
      <w:tr w:rsidR="00A628AE" w:rsidRPr="007656F6" w14:paraId="5792470E" w14:textId="77777777" w:rsidTr="00B244D2">
        <w:trPr>
          <w:trHeight w:val="315"/>
        </w:trPr>
        <w:tc>
          <w:tcPr>
            <w:tcW w:w="3766" w:type="dxa"/>
            <w:tcBorders>
              <w:top w:val="single" w:sz="12" w:space="0" w:color="auto"/>
              <w:left w:val="single" w:sz="8" w:space="0" w:color="auto"/>
              <w:bottom w:val="single" w:sz="12" w:space="0" w:color="auto"/>
              <w:right w:val="single" w:sz="4" w:space="0" w:color="auto"/>
            </w:tcBorders>
            <w:shd w:val="clear" w:color="auto" w:fill="DBE5F1" w:themeFill="accent1" w:themeFillTint="33"/>
            <w:noWrap/>
            <w:vAlign w:val="center"/>
          </w:tcPr>
          <w:p w14:paraId="2C89F024" w14:textId="77777777" w:rsidR="00A628AE" w:rsidRPr="005A59CC" w:rsidRDefault="00D87900" w:rsidP="00CF36D1">
            <w:pPr>
              <w:rPr>
                <w:b/>
                <w:sz w:val="18"/>
                <w:szCs w:val="22"/>
              </w:rPr>
            </w:pPr>
            <w:r w:rsidRPr="005A59CC">
              <w:rPr>
                <w:b/>
                <w:sz w:val="18"/>
                <w:szCs w:val="22"/>
              </w:rPr>
              <w:t xml:space="preserve">Kostnadsramme, delprosjekt EBA </w:t>
            </w:r>
            <w:proofErr w:type="spellStart"/>
            <w:r w:rsidRPr="005A59CC">
              <w:rPr>
                <w:b/>
                <w:sz w:val="18"/>
                <w:szCs w:val="22"/>
              </w:rPr>
              <w:t>EBA</w:t>
            </w:r>
            <w:proofErr w:type="spellEnd"/>
            <w:r w:rsidRPr="005A59CC">
              <w:rPr>
                <w:b/>
                <w:sz w:val="18"/>
                <w:szCs w:val="22"/>
              </w:rPr>
              <w:t>, (post 44, 47,48) (P85-</w:t>
            </w:r>
            <w:r w:rsidR="00CF36D1" w:rsidRPr="005A59CC">
              <w:rPr>
                <w:b/>
                <w:sz w:val="18"/>
                <w:szCs w:val="22"/>
              </w:rPr>
              <w:t>reduksjoner og forenklinger</w:t>
            </w:r>
            <w:r w:rsidRPr="005A59CC">
              <w:rPr>
                <w:b/>
                <w:sz w:val="18"/>
                <w:szCs w:val="22"/>
              </w:rPr>
              <w:t>)</w:t>
            </w:r>
          </w:p>
        </w:tc>
        <w:tc>
          <w:tcPr>
            <w:tcW w:w="1077" w:type="dxa"/>
            <w:tcBorders>
              <w:top w:val="single" w:sz="12" w:space="0" w:color="auto"/>
              <w:left w:val="single" w:sz="4" w:space="0" w:color="auto"/>
              <w:bottom w:val="single" w:sz="12" w:space="0" w:color="auto"/>
              <w:right w:val="single" w:sz="4" w:space="0" w:color="auto"/>
            </w:tcBorders>
            <w:shd w:val="clear" w:color="auto" w:fill="DBE5F1" w:themeFill="accent1" w:themeFillTint="33"/>
            <w:vAlign w:val="bottom"/>
          </w:tcPr>
          <w:p w14:paraId="42CE5E35" w14:textId="77777777" w:rsidR="00A628AE" w:rsidRPr="005A59CC" w:rsidRDefault="00A628AE" w:rsidP="009C193B">
            <w:pPr>
              <w:jc w:val="right"/>
              <w:rPr>
                <w:bCs/>
                <w:sz w:val="18"/>
                <w:szCs w:val="22"/>
              </w:rPr>
            </w:pPr>
          </w:p>
        </w:tc>
        <w:tc>
          <w:tcPr>
            <w:tcW w:w="1077" w:type="dxa"/>
            <w:tcBorders>
              <w:top w:val="single" w:sz="12" w:space="0" w:color="auto"/>
              <w:left w:val="single" w:sz="4" w:space="0" w:color="auto"/>
              <w:bottom w:val="single" w:sz="12" w:space="0" w:color="auto"/>
              <w:right w:val="single" w:sz="8" w:space="0" w:color="000000"/>
            </w:tcBorders>
            <w:shd w:val="clear" w:color="auto" w:fill="DBE5F1" w:themeFill="accent1" w:themeFillTint="33"/>
          </w:tcPr>
          <w:p w14:paraId="0200FBE3" w14:textId="77777777" w:rsidR="00A628AE" w:rsidRPr="005A59CC" w:rsidRDefault="00A628AE" w:rsidP="009C193B">
            <w:pPr>
              <w:jc w:val="right"/>
              <w:rPr>
                <w:bCs/>
                <w:sz w:val="18"/>
                <w:szCs w:val="22"/>
              </w:rPr>
            </w:pPr>
          </w:p>
        </w:tc>
        <w:tc>
          <w:tcPr>
            <w:tcW w:w="1077" w:type="dxa"/>
            <w:tcBorders>
              <w:top w:val="single" w:sz="12" w:space="0" w:color="auto"/>
              <w:left w:val="single" w:sz="4" w:space="0" w:color="auto"/>
              <w:bottom w:val="single" w:sz="12" w:space="0" w:color="auto"/>
              <w:right w:val="single" w:sz="8" w:space="0" w:color="000000"/>
            </w:tcBorders>
            <w:shd w:val="clear" w:color="auto" w:fill="DBE5F1" w:themeFill="accent1" w:themeFillTint="33"/>
          </w:tcPr>
          <w:p w14:paraId="7ACBE4C4" w14:textId="77777777" w:rsidR="00A628AE" w:rsidRPr="007656F6" w:rsidRDefault="00A628AE" w:rsidP="009C193B">
            <w:pPr>
              <w:jc w:val="right"/>
              <w:rPr>
                <w:bCs/>
                <w:sz w:val="18"/>
                <w:szCs w:val="22"/>
                <w:highlight w:val="yellow"/>
              </w:rPr>
            </w:pPr>
          </w:p>
        </w:tc>
        <w:tc>
          <w:tcPr>
            <w:tcW w:w="1077" w:type="dxa"/>
            <w:tcBorders>
              <w:top w:val="single" w:sz="12" w:space="0" w:color="auto"/>
              <w:left w:val="single" w:sz="4" w:space="0" w:color="auto"/>
              <w:bottom w:val="single" w:sz="12" w:space="0" w:color="auto"/>
              <w:right w:val="single" w:sz="8" w:space="0" w:color="000000"/>
            </w:tcBorders>
            <w:shd w:val="clear" w:color="auto" w:fill="DBE5F1" w:themeFill="accent1" w:themeFillTint="33"/>
          </w:tcPr>
          <w:p w14:paraId="7B1420F9" w14:textId="77777777" w:rsidR="00A628AE" w:rsidRPr="007656F6" w:rsidRDefault="00A628AE" w:rsidP="009C193B">
            <w:pPr>
              <w:jc w:val="right"/>
              <w:rPr>
                <w:bCs/>
                <w:sz w:val="18"/>
                <w:szCs w:val="22"/>
                <w:highlight w:val="yellow"/>
              </w:rPr>
            </w:pPr>
          </w:p>
        </w:tc>
        <w:tc>
          <w:tcPr>
            <w:tcW w:w="1077" w:type="dxa"/>
            <w:tcBorders>
              <w:top w:val="single" w:sz="12" w:space="0" w:color="auto"/>
              <w:left w:val="single" w:sz="4" w:space="0" w:color="auto"/>
              <w:bottom w:val="single" w:sz="12" w:space="0" w:color="auto"/>
              <w:right w:val="single" w:sz="8" w:space="0" w:color="000000"/>
            </w:tcBorders>
            <w:shd w:val="clear" w:color="auto" w:fill="DBE5F1" w:themeFill="accent1" w:themeFillTint="33"/>
          </w:tcPr>
          <w:p w14:paraId="4E41E545" w14:textId="77777777" w:rsidR="00A628AE" w:rsidRPr="007656F6" w:rsidRDefault="00A628AE" w:rsidP="009C193B">
            <w:pPr>
              <w:jc w:val="right"/>
              <w:rPr>
                <w:bCs/>
                <w:sz w:val="18"/>
                <w:szCs w:val="22"/>
                <w:highlight w:val="yellow"/>
              </w:rPr>
            </w:pPr>
          </w:p>
        </w:tc>
        <w:tc>
          <w:tcPr>
            <w:tcW w:w="1077" w:type="dxa"/>
            <w:tcBorders>
              <w:top w:val="single" w:sz="12" w:space="0" w:color="auto"/>
              <w:left w:val="single" w:sz="4" w:space="0" w:color="auto"/>
              <w:bottom w:val="single" w:sz="12" w:space="0" w:color="auto"/>
              <w:right w:val="single" w:sz="8" w:space="0" w:color="000000"/>
            </w:tcBorders>
            <w:shd w:val="clear" w:color="auto" w:fill="DBE5F1" w:themeFill="accent1" w:themeFillTint="33"/>
          </w:tcPr>
          <w:p w14:paraId="510568CC" w14:textId="77777777" w:rsidR="00A628AE" w:rsidRPr="007656F6" w:rsidRDefault="00A628AE" w:rsidP="009C193B">
            <w:pPr>
              <w:jc w:val="right"/>
              <w:rPr>
                <w:bCs/>
                <w:sz w:val="18"/>
                <w:szCs w:val="22"/>
                <w:highlight w:val="yellow"/>
              </w:rPr>
            </w:pPr>
          </w:p>
        </w:tc>
      </w:tr>
      <w:tr w:rsidR="00A628AE" w:rsidRPr="007656F6" w14:paraId="1DD65EB2" w14:textId="77777777" w:rsidTr="00B244D2">
        <w:trPr>
          <w:trHeight w:val="315"/>
        </w:trPr>
        <w:tc>
          <w:tcPr>
            <w:tcW w:w="3766" w:type="dxa"/>
            <w:tcBorders>
              <w:top w:val="single" w:sz="12" w:space="0" w:color="auto"/>
              <w:left w:val="single" w:sz="8" w:space="0" w:color="auto"/>
              <w:bottom w:val="single" w:sz="12" w:space="0" w:color="auto"/>
              <w:right w:val="single" w:sz="4" w:space="0" w:color="auto"/>
            </w:tcBorders>
            <w:shd w:val="clear" w:color="auto" w:fill="B8CCE4" w:themeFill="accent1" w:themeFillTint="66"/>
            <w:noWrap/>
            <w:vAlign w:val="center"/>
          </w:tcPr>
          <w:p w14:paraId="21BCC1F9" w14:textId="77777777" w:rsidR="00A628AE" w:rsidRPr="005A59CC" w:rsidRDefault="00A628AE" w:rsidP="00A628AE">
            <w:pPr>
              <w:rPr>
                <w:b/>
                <w:sz w:val="18"/>
                <w:szCs w:val="22"/>
              </w:rPr>
            </w:pPr>
            <w:r w:rsidRPr="005A59CC">
              <w:rPr>
                <w:b/>
                <w:sz w:val="18"/>
                <w:szCs w:val="22"/>
              </w:rPr>
              <w:t>Prosjektets samlede kostnadsramme</w:t>
            </w:r>
          </w:p>
        </w:tc>
        <w:tc>
          <w:tcPr>
            <w:tcW w:w="1077" w:type="dxa"/>
            <w:tcBorders>
              <w:top w:val="single" w:sz="12" w:space="0" w:color="auto"/>
              <w:left w:val="single" w:sz="4" w:space="0" w:color="auto"/>
              <w:bottom w:val="single" w:sz="12" w:space="0" w:color="auto"/>
              <w:right w:val="single" w:sz="4" w:space="0" w:color="auto"/>
            </w:tcBorders>
            <w:shd w:val="clear" w:color="auto" w:fill="B8CCE4" w:themeFill="accent1" w:themeFillTint="66"/>
            <w:vAlign w:val="bottom"/>
          </w:tcPr>
          <w:p w14:paraId="616A37C9" w14:textId="77777777" w:rsidR="00A628AE" w:rsidRPr="005A59CC" w:rsidRDefault="00A628AE" w:rsidP="00A628AE">
            <w:pPr>
              <w:jc w:val="right"/>
              <w:rPr>
                <w:bCs/>
                <w:sz w:val="18"/>
                <w:szCs w:val="22"/>
              </w:rPr>
            </w:pPr>
          </w:p>
        </w:tc>
        <w:tc>
          <w:tcPr>
            <w:tcW w:w="1077" w:type="dxa"/>
            <w:tcBorders>
              <w:top w:val="single" w:sz="12" w:space="0" w:color="auto"/>
              <w:left w:val="single" w:sz="4" w:space="0" w:color="auto"/>
              <w:bottom w:val="single" w:sz="12" w:space="0" w:color="auto"/>
              <w:right w:val="single" w:sz="8" w:space="0" w:color="000000"/>
            </w:tcBorders>
            <w:shd w:val="clear" w:color="auto" w:fill="B8CCE4" w:themeFill="accent1" w:themeFillTint="66"/>
          </w:tcPr>
          <w:p w14:paraId="42EAFB0D" w14:textId="77777777" w:rsidR="00A628AE" w:rsidRPr="005A59CC" w:rsidRDefault="00A628AE" w:rsidP="00A628AE">
            <w:pPr>
              <w:jc w:val="right"/>
              <w:rPr>
                <w:bCs/>
                <w:sz w:val="18"/>
                <w:szCs w:val="22"/>
              </w:rPr>
            </w:pPr>
          </w:p>
        </w:tc>
        <w:tc>
          <w:tcPr>
            <w:tcW w:w="1077" w:type="dxa"/>
            <w:tcBorders>
              <w:top w:val="single" w:sz="12" w:space="0" w:color="auto"/>
              <w:left w:val="single" w:sz="4" w:space="0" w:color="auto"/>
              <w:bottom w:val="single" w:sz="12" w:space="0" w:color="auto"/>
              <w:right w:val="single" w:sz="8" w:space="0" w:color="000000"/>
            </w:tcBorders>
            <w:shd w:val="clear" w:color="auto" w:fill="B8CCE4" w:themeFill="accent1" w:themeFillTint="66"/>
          </w:tcPr>
          <w:p w14:paraId="4BAE042E" w14:textId="77777777" w:rsidR="00A628AE" w:rsidRPr="007656F6" w:rsidRDefault="00A628AE" w:rsidP="00A628AE">
            <w:pPr>
              <w:jc w:val="right"/>
              <w:rPr>
                <w:bCs/>
                <w:sz w:val="18"/>
                <w:szCs w:val="22"/>
                <w:highlight w:val="yellow"/>
              </w:rPr>
            </w:pPr>
          </w:p>
        </w:tc>
        <w:tc>
          <w:tcPr>
            <w:tcW w:w="1077" w:type="dxa"/>
            <w:tcBorders>
              <w:top w:val="single" w:sz="12" w:space="0" w:color="auto"/>
              <w:left w:val="single" w:sz="4" w:space="0" w:color="auto"/>
              <w:bottom w:val="single" w:sz="12" w:space="0" w:color="auto"/>
              <w:right w:val="single" w:sz="8" w:space="0" w:color="000000"/>
            </w:tcBorders>
            <w:shd w:val="clear" w:color="auto" w:fill="B8CCE4" w:themeFill="accent1" w:themeFillTint="66"/>
          </w:tcPr>
          <w:p w14:paraId="6DE3261C" w14:textId="77777777" w:rsidR="00A628AE" w:rsidRPr="007656F6" w:rsidRDefault="00A628AE" w:rsidP="00A628AE">
            <w:pPr>
              <w:jc w:val="right"/>
              <w:rPr>
                <w:bCs/>
                <w:sz w:val="18"/>
                <w:szCs w:val="22"/>
                <w:highlight w:val="yellow"/>
              </w:rPr>
            </w:pPr>
          </w:p>
        </w:tc>
        <w:tc>
          <w:tcPr>
            <w:tcW w:w="1077" w:type="dxa"/>
            <w:tcBorders>
              <w:top w:val="single" w:sz="12" w:space="0" w:color="auto"/>
              <w:left w:val="single" w:sz="4" w:space="0" w:color="auto"/>
              <w:bottom w:val="single" w:sz="12" w:space="0" w:color="auto"/>
              <w:right w:val="single" w:sz="8" w:space="0" w:color="000000"/>
            </w:tcBorders>
            <w:shd w:val="clear" w:color="auto" w:fill="B8CCE4" w:themeFill="accent1" w:themeFillTint="66"/>
          </w:tcPr>
          <w:p w14:paraId="3E39F25D" w14:textId="77777777" w:rsidR="00A628AE" w:rsidRPr="007656F6" w:rsidRDefault="00A628AE" w:rsidP="00A628AE">
            <w:pPr>
              <w:jc w:val="right"/>
              <w:rPr>
                <w:bCs/>
                <w:sz w:val="18"/>
                <w:szCs w:val="22"/>
                <w:highlight w:val="yellow"/>
              </w:rPr>
            </w:pPr>
          </w:p>
        </w:tc>
        <w:tc>
          <w:tcPr>
            <w:tcW w:w="1077" w:type="dxa"/>
            <w:tcBorders>
              <w:top w:val="single" w:sz="12" w:space="0" w:color="auto"/>
              <w:left w:val="single" w:sz="4" w:space="0" w:color="auto"/>
              <w:bottom w:val="single" w:sz="12" w:space="0" w:color="auto"/>
              <w:right w:val="single" w:sz="8" w:space="0" w:color="000000"/>
            </w:tcBorders>
            <w:shd w:val="clear" w:color="auto" w:fill="B8CCE4" w:themeFill="accent1" w:themeFillTint="66"/>
          </w:tcPr>
          <w:p w14:paraId="5013ACBB" w14:textId="77777777" w:rsidR="00A628AE" w:rsidRPr="007656F6" w:rsidRDefault="00A628AE" w:rsidP="00A628AE">
            <w:pPr>
              <w:jc w:val="right"/>
              <w:rPr>
                <w:bCs/>
                <w:sz w:val="18"/>
                <w:szCs w:val="22"/>
                <w:highlight w:val="yellow"/>
              </w:rPr>
            </w:pPr>
          </w:p>
        </w:tc>
      </w:tr>
    </w:tbl>
    <w:p w14:paraId="43FBA78F" w14:textId="77777777" w:rsidR="00A628AE" w:rsidRPr="007656F6" w:rsidRDefault="00A628AE" w:rsidP="00A628AE">
      <w:pPr>
        <w:pStyle w:val="Brdtekstpflgende"/>
        <w:rPr>
          <w:highlight w:val="yellow"/>
        </w:rPr>
      </w:pPr>
    </w:p>
    <w:p w14:paraId="3E57F377" w14:textId="1BD11D7C" w:rsidR="00B55518" w:rsidRPr="00640327" w:rsidRDefault="009D36C7" w:rsidP="00640327">
      <w:pPr>
        <w:pStyle w:val="Overskrift2"/>
      </w:pPr>
      <w:bookmarkStart w:id="91" w:name="_Toc169860174"/>
      <w:r>
        <w:t>K</w:t>
      </w:r>
      <w:r w:rsidR="00971D24" w:rsidRPr="00640327">
        <w:t>onsekvenser for DOTLMPFI-IØ</w:t>
      </w:r>
      <w:r w:rsidR="00640327" w:rsidRPr="00640327">
        <w:t xml:space="preserve"> for de ulike alternativene</w:t>
      </w:r>
      <w:bookmarkEnd w:id="91"/>
    </w:p>
    <w:p w14:paraId="36F3C0AB" w14:textId="78A600FD" w:rsidR="00E21310" w:rsidRPr="002F45F8" w:rsidRDefault="009D36C7" w:rsidP="002F45F8">
      <w:pPr>
        <w:pBdr>
          <w:top w:val="single" w:sz="4" w:space="1" w:color="auto"/>
          <w:left w:val="single" w:sz="4" w:space="4" w:color="auto"/>
          <w:bottom w:val="single" w:sz="4" w:space="1" w:color="auto"/>
          <w:right w:val="single" w:sz="4" w:space="4" w:color="auto"/>
        </w:pBdr>
        <w:shd w:val="pct5" w:color="auto" w:fill="auto"/>
        <w:spacing w:before="60" w:after="60"/>
      </w:pPr>
      <w:r w:rsidRPr="00E96FEA">
        <w:t>Lag en kort sammenfatning av konsekvenser for DOTLMPFI-IØ (Totalprosjektet) for de ulike alternativene. Bruk tabell fra vedlegg G</w:t>
      </w:r>
      <w:r w:rsidR="00652B63" w:rsidRPr="00E96FEA">
        <w:t>.</w:t>
      </w:r>
    </w:p>
    <w:p w14:paraId="4DAA60B3" w14:textId="58AF92A3" w:rsidR="002F45F8" w:rsidRDefault="002F45F8" w:rsidP="00A628AE">
      <w:pPr>
        <w:pStyle w:val="Brdtekstpflgende"/>
        <w:rPr>
          <w:color w:val="FF0000"/>
          <w:highlight w:val="yellow"/>
        </w:rPr>
      </w:pPr>
    </w:p>
    <w:p w14:paraId="7D2B7508" w14:textId="1464DF7B" w:rsidR="003872F3" w:rsidRDefault="003872F3" w:rsidP="00E2399E">
      <w:pPr>
        <w:pStyle w:val="Overskrift2"/>
      </w:pPr>
      <w:r w:rsidRPr="00F87033">
        <w:lastRenderedPageBreak/>
        <w:t>K</w:t>
      </w:r>
      <w:r w:rsidR="00D50ADF" w:rsidRPr="00F87033">
        <w:t>onsek</w:t>
      </w:r>
      <w:r w:rsidR="00D50ADF" w:rsidRPr="00E2399E">
        <w:t>venser for logistikkløsning</w:t>
      </w:r>
      <w:r w:rsidR="00E2399E" w:rsidRPr="00E2399E">
        <w:t xml:space="preserve"> for de ulike alternativene</w:t>
      </w:r>
    </w:p>
    <w:p w14:paraId="68A8F207" w14:textId="2DB2C787" w:rsidR="00B762F9" w:rsidRPr="002F45F8" w:rsidRDefault="00B762F9" w:rsidP="00B762F9">
      <w:pPr>
        <w:pBdr>
          <w:top w:val="single" w:sz="4" w:space="1" w:color="auto"/>
          <w:left w:val="single" w:sz="4" w:space="4" w:color="auto"/>
          <w:bottom w:val="single" w:sz="4" w:space="1" w:color="auto"/>
          <w:right w:val="single" w:sz="4" w:space="4" w:color="auto"/>
        </w:pBdr>
        <w:shd w:val="pct5" w:color="auto" w:fill="auto"/>
        <w:spacing w:before="60" w:after="60"/>
      </w:pPr>
      <w:r w:rsidRPr="00E96FEA">
        <w:t xml:space="preserve">Lag en kort sammenfatning av konsekvenser for </w:t>
      </w:r>
      <w:r>
        <w:t>logistikkløsningen</w:t>
      </w:r>
      <w:r w:rsidRPr="00E96FEA">
        <w:t xml:space="preserve"> for de ulike alternativene. Bruk </w:t>
      </w:r>
      <w:r w:rsidR="00A76D8D">
        <w:t>vedlegg F</w:t>
      </w:r>
      <w:r w:rsidRPr="00E96FEA">
        <w:t>.</w:t>
      </w:r>
    </w:p>
    <w:p w14:paraId="1CE3F789" w14:textId="77777777" w:rsidR="00E2399E" w:rsidRPr="00E2399E" w:rsidRDefault="00E2399E" w:rsidP="00E2399E">
      <w:pPr>
        <w:pStyle w:val="Brdtekst"/>
      </w:pPr>
    </w:p>
    <w:p w14:paraId="31FE8036" w14:textId="77777777" w:rsidR="00B94A70" w:rsidRPr="003872F3" w:rsidRDefault="00B94A70" w:rsidP="00A628AE">
      <w:pPr>
        <w:pStyle w:val="Brdtekstpflgende"/>
        <w:rPr>
          <w:color w:val="FF0000"/>
        </w:rPr>
      </w:pPr>
    </w:p>
    <w:p w14:paraId="165C84AA" w14:textId="77777777" w:rsidR="00401DD5" w:rsidRPr="00674395" w:rsidRDefault="00341ECD" w:rsidP="004E1D5D">
      <w:pPr>
        <w:pStyle w:val="Overskrift1"/>
      </w:pPr>
      <w:bookmarkStart w:id="92" w:name="_Toc169860175"/>
      <w:r w:rsidRPr="00674395">
        <w:t>Konklusjon og anbefaling</w:t>
      </w:r>
      <w:bookmarkEnd w:id="92"/>
    </w:p>
    <w:p w14:paraId="765A249A" w14:textId="77777777" w:rsidR="00341ECD" w:rsidRPr="00A57DDC" w:rsidRDefault="00341ECD" w:rsidP="00341ECD"/>
    <w:p w14:paraId="7B3B26A5" w14:textId="0853A08E" w:rsidR="00341ECD" w:rsidRPr="00D16202" w:rsidRDefault="00E27ADF" w:rsidP="00341ECD">
      <w:pPr>
        <w:pStyle w:val="Brdtekstpflgende"/>
        <w:pBdr>
          <w:top w:val="single" w:sz="4" w:space="0" w:color="auto"/>
          <w:left w:val="single" w:sz="4" w:space="2" w:color="auto"/>
          <w:bottom w:val="single" w:sz="4" w:space="1" w:color="auto"/>
          <w:right w:val="single" w:sz="4" w:space="4" w:color="auto"/>
        </w:pBdr>
        <w:shd w:val="clear" w:color="auto" w:fill="F3F3F3"/>
        <w:tabs>
          <w:tab w:val="left" w:pos="3240"/>
        </w:tabs>
      </w:pPr>
      <w:r>
        <w:t>Gi beslutningstaker en kort</w:t>
      </w:r>
      <w:r w:rsidR="00AA2AED">
        <w:t xml:space="preserve"> og </w:t>
      </w:r>
      <w:r>
        <w:t>konsis</w:t>
      </w:r>
      <w:r w:rsidR="00AA2AED">
        <w:t xml:space="preserve"> konklusjon og anbefaling</w:t>
      </w:r>
      <w:r w:rsidR="00BC30AB">
        <w:t xml:space="preserve"> med begrunnelse.</w:t>
      </w:r>
    </w:p>
    <w:p w14:paraId="27468E24" w14:textId="77777777" w:rsidR="00341ECD" w:rsidRPr="00A57DDC" w:rsidRDefault="00341ECD" w:rsidP="00341ECD">
      <w:pPr>
        <w:pStyle w:val="Overskrift2"/>
        <w:keepLines/>
        <w:tabs>
          <w:tab w:val="num" w:pos="720"/>
        </w:tabs>
        <w:spacing w:before="360"/>
        <w:ind w:left="851" w:hanging="851"/>
      </w:pPr>
      <w:bookmarkStart w:id="93" w:name="_Toc449012321"/>
      <w:bookmarkStart w:id="94" w:name="_Toc169860176"/>
      <w:r w:rsidRPr="00A57DDC">
        <w:t>Oppsummering av resultater og konklusjoner</w:t>
      </w:r>
      <w:bookmarkEnd w:id="93"/>
      <w:bookmarkEnd w:id="94"/>
    </w:p>
    <w:p w14:paraId="3DE53E54" w14:textId="77777777" w:rsidR="00652CE9" w:rsidRDefault="000F1CF8" w:rsidP="00652CE9">
      <w:pPr>
        <w:pBdr>
          <w:top w:val="single" w:sz="4" w:space="1" w:color="auto"/>
          <w:left w:val="single" w:sz="4" w:space="4" w:color="auto"/>
          <w:bottom w:val="single" w:sz="4" w:space="1" w:color="auto"/>
          <w:right w:val="single" w:sz="4" w:space="4" w:color="auto"/>
        </w:pBdr>
        <w:shd w:val="pct5" w:color="auto" w:fill="auto"/>
        <w:spacing w:before="60" w:after="60"/>
      </w:pPr>
      <w:bookmarkStart w:id="95" w:name="_Hlk159839952"/>
      <w:r>
        <w:t xml:space="preserve">Presenter en </w:t>
      </w:r>
      <w:r w:rsidR="00341ECD">
        <w:t>oppsummering av resultater og konklusjoner. Denne skal være konsistent og basere seg på tidligere analyser.</w:t>
      </w:r>
      <w:r w:rsidR="00652CE9">
        <w:t xml:space="preserve"> </w:t>
      </w:r>
      <w:r w:rsidR="00F552FF">
        <w:t>Legg ved</w:t>
      </w:r>
      <w:r w:rsidR="00341ECD" w:rsidRPr="00E7190C">
        <w:t xml:space="preserve"> en samlet vurdering/rangering av de ulike alternativene</w:t>
      </w:r>
      <w:r w:rsidR="00F552FF">
        <w:t xml:space="preserve"> som synliggjør </w:t>
      </w:r>
      <w:r w:rsidR="005C13B7">
        <w:t xml:space="preserve">det enkelte alternativets grad av </w:t>
      </w:r>
      <w:r w:rsidR="00F552FF">
        <w:t>måloppnåelse</w:t>
      </w:r>
      <w:r w:rsidR="00341ECD" w:rsidRPr="00E7190C">
        <w:t>.</w:t>
      </w:r>
      <w:r w:rsidR="005C13B7">
        <w:t xml:space="preserve"> </w:t>
      </w:r>
      <w:r w:rsidR="00652CE9">
        <w:t xml:space="preserve">Bruk tabellform. </w:t>
      </w:r>
    </w:p>
    <w:p w14:paraId="567E5400" w14:textId="77777777" w:rsidR="00652CE9" w:rsidRDefault="00652CE9" w:rsidP="00652CE9">
      <w:pPr>
        <w:pBdr>
          <w:top w:val="single" w:sz="4" w:space="1" w:color="auto"/>
          <w:left w:val="single" w:sz="4" w:space="4" w:color="auto"/>
          <w:bottom w:val="single" w:sz="4" w:space="1" w:color="auto"/>
          <w:right w:val="single" w:sz="4" w:space="4" w:color="auto"/>
        </w:pBdr>
        <w:shd w:val="pct5" w:color="auto" w:fill="auto"/>
        <w:spacing w:before="60" w:after="60"/>
      </w:pPr>
    </w:p>
    <w:p w14:paraId="0157BA0D" w14:textId="7BC52DE3" w:rsidR="00341ECD" w:rsidRPr="00E7190C" w:rsidRDefault="006D57C4" w:rsidP="00652CE9">
      <w:pPr>
        <w:pBdr>
          <w:top w:val="single" w:sz="4" w:space="1" w:color="auto"/>
          <w:left w:val="single" w:sz="4" w:space="4" w:color="auto"/>
          <w:bottom w:val="single" w:sz="4" w:space="1" w:color="auto"/>
          <w:right w:val="single" w:sz="4" w:space="4" w:color="auto"/>
        </w:pBdr>
        <w:shd w:val="pct5" w:color="auto" w:fill="auto"/>
        <w:spacing w:before="60" w:after="60"/>
      </w:pPr>
      <w:r>
        <w:t xml:space="preserve">Hvis </w:t>
      </w:r>
      <w:r w:rsidR="007F1F01">
        <w:t>operativ evne pr inve</w:t>
      </w:r>
      <w:r w:rsidR="00E37A95">
        <w:t>stert krone er beregnet for alternativene</w:t>
      </w:r>
      <w:r w:rsidR="00F775EC">
        <w:t>,</w:t>
      </w:r>
      <w:r w:rsidR="00E37A95">
        <w:t xml:space="preserve"> legges </w:t>
      </w:r>
      <w:r w:rsidR="0029156A">
        <w:t>diagrammer, tabeller mm inn her.</w:t>
      </w:r>
      <w:r w:rsidR="00E37A95">
        <w:t xml:space="preserve"> </w:t>
      </w:r>
    </w:p>
    <w:bookmarkEnd w:id="95"/>
    <w:p w14:paraId="00FE7DF5" w14:textId="0A980401" w:rsidR="00341ECD" w:rsidRPr="00F729D7" w:rsidRDefault="00341ECD" w:rsidP="00652CE9">
      <w:pPr>
        <w:spacing w:after="120"/>
      </w:pPr>
      <w:r>
        <w:t xml:space="preserve">Tekst </w:t>
      </w:r>
      <w:r w:rsidRPr="00E43686">
        <w:t>…</w:t>
      </w:r>
    </w:p>
    <w:p w14:paraId="3E32D74D" w14:textId="77777777" w:rsidR="00341ECD" w:rsidRPr="00A57DDC" w:rsidRDefault="00341ECD" w:rsidP="00341ECD">
      <w:pPr>
        <w:pStyle w:val="Overskrift2"/>
        <w:keepLines/>
        <w:tabs>
          <w:tab w:val="num" w:pos="720"/>
        </w:tabs>
        <w:spacing w:before="360"/>
        <w:ind w:left="851" w:hanging="851"/>
      </w:pPr>
      <w:bookmarkStart w:id="96" w:name="_Toc449012322"/>
      <w:bookmarkStart w:id="97" w:name="_Toc169860177"/>
      <w:r w:rsidRPr="00A57DDC">
        <w:t>Anbefaling av konsept</w:t>
      </w:r>
      <w:bookmarkEnd w:id="96"/>
      <w:bookmarkEnd w:id="97"/>
    </w:p>
    <w:p w14:paraId="3F7A80C3" w14:textId="3430064E" w:rsidR="00341ECD" w:rsidRDefault="00F3126F" w:rsidP="00341ECD">
      <w:pPr>
        <w:pBdr>
          <w:top w:val="single" w:sz="4" w:space="1" w:color="auto"/>
          <w:left w:val="single" w:sz="4" w:space="4" w:color="auto"/>
          <w:bottom w:val="single" w:sz="4" w:space="1" w:color="auto"/>
          <w:right w:val="single" w:sz="4" w:space="4" w:color="auto"/>
        </w:pBdr>
        <w:shd w:val="pct5" w:color="auto" w:fill="auto"/>
        <w:spacing w:before="60" w:after="60"/>
      </w:pPr>
      <w:r>
        <w:t xml:space="preserve">Det skal </w:t>
      </w:r>
      <w:r w:rsidR="00341ECD">
        <w:t>legges frem et anbefalt alternativ med begrunnelse for valget. Den anbefalte løsningen gis basert på en helhetsvurdering av alternativenes oppfyllelse av</w:t>
      </w:r>
      <w:r w:rsidR="005650A0">
        <w:t xml:space="preserve"> behov, mål og betingelser, </w:t>
      </w:r>
      <w:r w:rsidR="00341ECD">
        <w:t xml:space="preserve">øvrige virkninger og prissatte virkninger (totalkostnadene), i tillegg til usikkerhetsvurderinger. </w:t>
      </w:r>
    </w:p>
    <w:p w14:paraId="59AA8B56" w14:textId="77777777" w:rsidR="00341ECD" w:rsidRDefault="00341ECD" w:rsidP="00341ECD">
      <w:pPr>
        <w:pBdr>
          <w:top w:val="single" w:sz="4" w:space="1" w:color="auto"/>
          <w:left w:val="single" w:sz="4" w:space="4" w:color="auto"/>
          <w:bottom w:val="single" w:sz="4" w:space="1" w:color="auto"/>
          <w:right w:val="single" w:sz="4" w:space="4" w:color="auto"/>
        </w:pBdr>
        <w:shd w:val="pct5" w:color="auto" w:fill="auto"/>
        <w:spacing w:before="60" w:after="60"/>
      </w:pPr>
    </w:p>
    <w:p w14:paraId="7EB03B8E" w14:textId="387CCB35" w:rsidR="00341ECD" w:rsidRPr="00DD3B46" w:rsidRDefault="00341ECD" w:rsidP="00341ECD">
      <w:pPr>
        <w:pBdr>
          <w:top w:val="single" w:sz="4" w:space="1" w:color="auto"/>
          <w:left w:val="single" w:sz="4" w:space="4" w:color="auto"/>
          <w:bottom w:val="single" w:sz="4" w:space="1" w:color="auto"/>
          <w:right w:val="single" w:sz="4" w:space="4" w:color="auto"/>
        </w:pBdr>
        <w:shd w:val="pct5" w:color="auto" w:fill="auto"/>
        <w:spacing w:before="60" w:after="60"/>
      </w:pPr>
      <w:r>
        <w:t>En anbefaling skal</w:t>
      </w:r>
      <w:r w:rsidR="00F259F9">
        <w:t xml:space="preserve"> løse det observerte problemet,</w:t>
      </w:r>
      <w:r>
        <w:t xml:space="preserve"> være godt </w:t>
      </w:r>
      <w:r w:rsidR="004D6BBE">
        <w:t>forankret</w:t>
      </w:r>
      <w:r>
        <w:t xml:space="preserve"> i de ulike analysene</w:t>
      </w:r>
      <w:r w:rsidR="004D6BBE">
        <w:t xml:space="preserve"> og i målhierarkiet</w:t>
      </w:r>
      <w:r w:rsidR="00F259F9">
        <w:t>.</w:t>
      </w:r>
    </w:p>
    <w:p w14:paraId="599FA2C3" w14:textId="638BB7F3" w:rsidR="00577F4C" w:rsidRDefault="00341ECD" w:rsidP="00652CE9">
      <w:pPr>
        <w:spacing w:after="120"/>
      </w:pPr>
      <w:r>
        <w:t xml:space="preserve">Tekst </w:t>
      </w:r>
      <w:r w:rsidRPr="00E43686">
        <w:t>…</w:t>
      </w:r>
      <w:bookmarkStart w:id="98" w:name="_Toc495576540"/>
      <w:bookmarkStart w:id="99" w:name="_Toc495576541"/>
      <w:bookmarkStart w:id="100" w:name="_Toc495576544"/>
      <w:bookmarkEnd w:id="98"/>
      <w:bookmarkEnd w:id="99"/>
      <w:bookmarkEnd w:id="100"/>
    </w:p>
    <w:p w14:paraId="38E177C3" w14:textId="77777777" w:rsidR="00652CE9" w:rsidRPr="00652CE9" w:rsidRDefault="00652CE9" w:rsidP="00652CE9">
      <w:pPr>
        <w:spacing w:after="120"/>
        <w:rPr>
          <w:color w:val="FF0000"/>
        </w:rPr>
      </w:pPr>
    </w:p>
    <w:p w14:paraId="3B34C914" w14:textId="5D2363E1" w:rsidR="00783581" w:rsidRDefault="00577F4C" w:rsidP="00577F4C">
      <w:pPr>
        <w:pStyle w:val="Overskrift1"/>
      </w:pPr>
      <w:bookmarkStart w:id="101" w:name="_Toc169860178"/>
      <w:r w:rsidRPr="00652CE9">
        <w:t>Plan og føringer for forprosjektfasen</w:t>
      </w:r>
      <w:bookmarkEnd w:id="101"/>
    </w:p>
    <w:p w14:paraId="3615BF7A" w14:textId="77777777" w:rsidR="00783581" w:rsidRDefault="00783581" w:rsidP="00577F4C"/>
    <w:p w14:paraId="2C82FB2C" w14:textId="55138ABE" w:rsidR="00B2757B" w:rsidRPr="00B2757B" w:rsidRDefault="00783581" w:rsidP="00B2757B">
      <w:pPr>
        <w:pStyle w:val="Brdtekst"/>
        <w:pBdr>
          <w:top w:val="single" w:sz="4" w:space="1" w:color="auto"/>
          <w:left w:val="single" w:sz="4" w:space="4" w:color="auto"/>
          <w:bottom w:val="single" w:sz="4" w:space="1" w:color="auto"/>
          <w:right w:val="single" w:sz="4" w:space="4" w:color="auto"/>
        </w:pBdr>
        <w:shd w:val="clear" w:color="auto" w:fill="F3F3F3"/>
      </w:pPr>
      <w:r w:rsidRPr="0000611D">
        <w:rPr>
          <w:i/>
          <w:iCs/>
        </w:rPr>
        <w:t>Formålet</w:t>
      </w:r>
      <w:r w:rsidRPr="00DE7EEB">
        <w:t xml:space="preserve"> </w:t>
      </w:r>
      <w:r>
        <w:t xml:space="preserve">er å </w:t>
      </w:r>
      <w:r w:rsidR="00EA4125">
        <w:t>gi beslutningstaker</w:t>
      </w:r>
      <w:r w:rsidR="00C9250C">
        <w:t xml:space="preserve"> informasjon om </w:t>
      </w:r>
      <w:r w:rsidR="00E848C9">
        <w:t>forhold som er vesentlige</w:t>
      </w:r>
      <w:r>
        <w:t xml:space="preserve"> for </w:t>
      </w:r>
      <w:r w:rsidR="00B74275">
        <w:t>en vellykket</w:t>
      </w:r>
      <w:r w:rsidR="00EA4125">
        <w:t xml:space="preserve"> gjennomføring av prosjektet. </w:t>
      </w:r>
      <w:r w:rsidR="00A70B07" w:rsidRPr="00A70B07">
        <w:t>Utredningsinstruksens spørsmål nr</w:t>
      </w:r>
      <w:r w:rsidR="001343F0">
        <w:t>. 6 «Hva er forutsetningene for en vellykket gjennomføring?»</w:t>
      </w:r>
      <w:r w:rsidR="001343F0" w:rsidRPr="00A70B07">
        <w:t xml:space="preserve"> </w:t>
      </w:r>
      <w:r w:rsidR="00A70B07" w:rsidRPr="00A70B07">
        <w:t xml:space="preserve">skal besvares i kapittelet om </w:t>
      </w:r>
      <w:r w:rsidR="006A4A0C">
        <w:t>plan og føringer for forprosjektfasen</w:t>
      </w:r>
      <w:r w:rsidR="00A70B07" w:rsidRPr="00A70B07">
        <w:t xml:space="preserve"> i hoveddokumentet.</w:t>
      </w:r>
      <w:r w:rsidR="00B2757B">
        <w:t xml:space="preserve"> </w:t>
      </w:r>
    </w:p>
    <w:p w14:paraId="323AC05D" w14:textId="77777777" w:rsidR="00B2757B" w:rsidRDefault="00B2757B" w:rsidP="00783581">
      <w:pPr>
        <w:pStyle w:val="Brdtekst"/>
        <w:pBdr>
          <w:top w:val="single" w:sz="4" w:space="1" w:color="auto"/>
          <w:left w:val="single" w:sz="4" w:space="4" w:color="auto"/>
          <w:bottom w:val="single" w:sz="4" w:space="1" w:color="auto"/>
          <w:right w:val="single" w:sz="4" w:space="4" w:color="auto"/>
        </w:pBdr>
        <w:shd w:val="clear" w:color="auto" w:fill="F3F3F3"/>
      </w:pPr>
    </w:p>
    <w:p w14:paraId="640D76D3" w14:textId="4643EC5F" w:rsidR="00B077A9" w:rsidRDefault="00B2757B" w:rsidP="00B077A9">
      <w:pPr>
        <w:pStyle w:val="Brdtekst"/>
        <w:pBdr>
          <w:top w:val="single" w:sz="4" w:space="1" w:color="auto"/>
          <w:left w:val="single" w:sz="4" w:space="4" w:color="auto"/>
          <w:bottom w:val="single" w:sz="4" w:space="1" w:color="auto"/>
          <w:right w:val="single" w:sz="4" w:space="4" w:color="auto"/>
        </w:pBdr>
        <w:shd w:val="clear" w:color="auto" w:fill="F3F3F3"/>
      </w:pPr>
      <w:r w:rsidRPr="00B2757B">
        <w:t xml:space="preserve">I løpet av KVU/utredningsarbeidet avdekkes det forhold som er </w:t>
      </w:r>
      <w:r w:rsidR="00876AC0">
        <w:t>av sentral betydning for</w:t>
      </w:r>
      <w:r w:rsidR="00F22CE6">
        <w:t xml:space="preserve"> effektoppnåelse for det gjeldende pro</w:t>
      </w:r>
      <w:r w:rsidR="00B90157">
        <w:t>sjektet</w:t>
      </w:r>
      <w:r w:rsidRPr="00B2757B">
        <w:t xml:space="preserve">. Dette kan være forutsetninger for å oppnå effektvirkninger, informasjon om usikkerhet og risiko, eksterne aktørers interesser, krav til kompetanse eller andre ting. I KVU-arbeidet skal det utarbeides en gjennomføringsstrategi for den etterfølgende forprosjektfasen slik at sentral informasjon overleveres fra konseptfasen til </w:t>
      </w:r>
      <w:r w:rsidRPr="00B2757B">
        <w:lastRenderedPageBreak/>
        <w:t>forprosjektfasen, og beslutningstaker kan legge nødvendige føringer for det videre arbeidet med prosjektet.</w:t>
      </w:r>
      <w:bookmarkStart w:id="102" w:name="_Toc449012324"/>
    </w:p>
    <w:p w14:paraId="02719E1C" w14:textId="4B97BAD1" w:rsidR="00B077A9" w:rsidRDefault="00B077A9" w:rsidP="00B077A9">
      <w:proofErr w:type="gramStart"/>
      <w:r>
        <w:t>Tekst…</w:t>
      </w:r>
      <w:proofErr w:type="gramEnd"/>
    </w:p>
    <w:p w14:paraId="6760EBFA" w14:textId="77777777" w:rsidR="00C31E61" w:rsidRDefault="00C31E61" w:rsidP="00B077A9"/>
    <w:p w14:paraId="6FD8A23F" w14:textId="77777777" w:rsidR="00C31E61" w:rsidRPr="00860F63" w:rsidRDefault="00C31E61" w:rsidP="00C31E61">
      <w:pPr>
        <w:pStyle w:val="Overskrift2"/>
      </w:pPr>
      <w:bookmarkStart w:id="103" w:name="_Toc259016120"/>
      <w:bookmarkStart w:id="104" w:name="_Toc169860179"/>
      <w:bookmarkStart w:id="105" w:name="_Toc259016119"/>
      <w:bookmarkStart w:id="106" w:name="_Toc165685830"/>
      <w:bookmarkStart w:id="107" w:name="_Toc165685910"/>
      <w:bookmarkStart w:id="108" w:name="_Toc165685990"/>
      <w:r>
        <w:t>Sammenheng med</w:t>
      </w:r>
      <w:r w:rsidRPr="00860F63">
        <w:t xml:space="preserve"> </w:t>
      </w:r>
      <w:r>
        <w:t xml:space="preserve">andre </w:t>
      </w:r>
      <w:r w:rsidRPr="00860F63">
        <w:t>eksisterende og planlagte prosjekter</w:t>
      </w:r>
      <w:bookmarkEnd w:id="103"/>
      <w:bookmarkEnd w:id="104"/>
    </w:p>
    <w:p w14:paraId="64D53A01" w14:textId="77777777" w:rsidR="00C31E61" w:rsidRDefault="00C31E61" w:rsidP="00C31E61">
      <w:pPr>
        <w:pStyle w:val="Brdtekstpflgende"/>
        <w:pBdr>
          <w:top w:val="single" w:sz="4" w:space="1" w:color="auto"/>
          <w:left w:val="single" w:sz="4" w:space="4" w:color="auto"/>
          <w:bottom w:val="single" w:sz="4" w:space="1" w:color="auto"/>
          <w:right w:val="single" w:sz="4" w:space="4" w:color="auto"/>
        </w:pBdr>
        <w:shd w:val="clear" w:color="auto" w:fill="F3F3F3"/>
        <w:tabs>
          <w:tab w:val="left" w:pos="3240"/>
        </w:tabs>
        <w:ind w:right="475"/>
      </w:pPr>
      <w:r w:rsidRPr="004D1E00">
        <w:t xml:space="preserve">Prosjektet skal koordineres med andre </w:t>
      </w:r>
      <w:r>
        <w:t xml:space="preserve">beslektede </w:t>
      </w:r>
      <w:r w:rsidRPr="004D1E00">
        <w:t xml:space="preserve">pågående </w:t>
      </w:r>
      <w:r>
        <w:t xml:space="preserve">og planlagte </w:t>
      </w:r>
      <w:r w:rsidRPr="004D1E00">
        <w:t>prosjekter. Ansvaret for en slik koo</w:t>
      </w:r>
      <w:r>
        <w:t xml:space="preserve">rdinering tilligger primært FD </w:t>
      </w:r>
      <w:r w:rsidRPr="004D1E00">
        <w:t>i henhold til investeringskonseptet</w:t>
      </w:r>
      <w:r>
        <w:t xml:space="preserve">, men det kan være behov for både faglig og </w:t>
      </w:r>
      <w:proofErr w:type="spellStart"/>
      <w:r>
        <w:t>framdriftsmessig</w:t>
      </w:r>
      <w:proofErr w:type="spellEnd"/>
      <w:r>
        <w:t xml:space="preserve"> koordinering mellom andre, tilgrensende prosjekter. Dette må løses på utførende nivå</w:t>
      </w:r>
      <w:r w:rsidRPr="004D1E00">
        <w:t xml:space="preserve">. Beskriv kort spesielt relevante prosjekter for dette prosjektet. </w:t>
      </w:r>
    </w:p>
    <w:p w14:paraId="631F2096" w14:textId="77777777" w:rsidR="00C31E61" w:rsidRDefault="00C31E61" w:rsidP="00C31E61">
      <w:pPr>
        <w:pStyle w:val="Brdtekstpflgende"/>
        <w:pBdr>
          <w:top w:val="single" w:sz="4" w:space="1" w:color="auto"/>
          <w:left w:val="single" w:sz="4" w:space="4" w:color="auto"/>
          <w:bottom w:val="single" w:sz="4" w:space="1" w:color="auto"/>
          <w:right w:val="single" w:sz="4" w:space="4" w:color="auto"/>
        </w:pBdr>
        <w:shd w:val="clear" w:color="auto" w:fill="F3F3F3"/>
        <w:tabs>
          <w:tab w:val="left" w:pos="3240"/>
        </w:tabs>
        <w:ind w:right="475"/>
      </w:pPr>
      <w:r>
        <w:t>Det skal beskrives hvordan prosjektene henger sammen og fases i forhold til hverandre for å oppnå god realisering.</w:t>
      </w:r>
    </w:p>
    <w:p w14:paraId="3C320DBC" w14:textId="77777777" w:rsidR="00C31E61" w:rsidRPr="004D1E00" w:rsidRDefault="00C31E61" w:rsidP="00C31E61">
      <w:pPr>
        <w:pStyle w:val="Brdtekstpflgende"/>
        <w:pBdr>
          <w:top w:val="single" w:sz="4" w:space="1" w:color="auto"/>
          <w:left w:val="single" w:sz="4" w:space="4" w:color="auto"/>
          <w:bottom w:val="single" w:sz="4" w:space="1" w:color="auto"/>
          <w:right w:val="single" w:sz="4" w:space="4" w:color="auto"/>
        </w:pBdr>
        <w:shd w:val="clear" w:color="auto" w:fill="F3F3F3"/>
        <w:tabs>
          <w:tab w:val="left" w:pos="3240"/>
        </w:tabs>
        <w:ind w:right="475"/>
        <w:rPr>
          <w:color w:val="FF0000"/>
        </w:rPr>
      </w:pPr>
      <w:r>
        <w:t>Hvordan er de økonomiske rammebetingelsene for de beslektede prosjekter?</w:t>
      </w:r>
    </w:p>
    <w:p w14:paraId="408B0D82" w14:textId="02F83638" w:rsidR="00C31E61" w:rsidRDefault="00C31E61" w:rsidP="006825C7">
      <w:pPr>
        <w:pStyle w:val="Brdtekst"/>
      </w:pPr>
      <w:r w:rsidRPr="004D1E00">
        <w:t>Tekst</w:t>
      </w:r>
      <w:bookmarkEnd w:id="105"/>
      <w:bookmarkEnd w:id="106"/>
      <w:bookmarkEnd w:id="107"/>
      <w:bookmarkEnd w:id="108"/>
      <w:r>
        <w:t xml:space="preserve"> …</w:t>
      </w:r>
    </w:p>
    <w:p w14:paraId="094DA035" w14:textId="22B12F55" w:rsidR="00913EBA" w:rsidRDefault="00913EBA" w:rsidP="00913EBA">
      <w:pPr>
        <w:pStyle w:val="Overskrift2"/>
        <w:keepLines/>
        <w:tabs>
          <w:tab w:val="num" w:pos="720"/>
        </w:tabs>
        <w:spacing w:before="360"/>
        <w:ind w:left="851" w:hanging="851"/>
      </w:pPr>
      <w:bookmarkStart w:id="109" w:name="_Toc169860180"/>
      <w:r w:rsidRPr="00A57DDC">
        <w:t>Prosjekt</w:t>
      </w:r>
      <w:r>
        <w:t>identifisering</w:t>
      </w:r>
      <w:bookmarkEnd w:id="102"/>
      <w:bookmarkEnd w:id="109"/>
    </w:p>
    <w:p w14:paraId="69210C1D" w14:textId="77777777" w:rsidR="00B077A9" w:rsidRPr="00B077A9" w:rsidRDefault="00B077A9" w:rsidP="00B077A9">
      <w:pPr>
        <w:pStyle w:val="Brdtekst"/>
      </w:pPr>
    </w:p>
    <w:p w14:paraId="0207BD17" w14:textId="77777777" w:rsidR="00913EBA" w:rsidRPr="004856B7" w:rsidRDefault="00913EBA" w:rsidP="00913EBA">
      <w:pPr>
        <w:pBdr>
          <w:top w:val="single" w:sz="4" w:space="1" w:color="auto"/>
          <w:left w:val="single" w:sz="4" w:space="4" w:color="auto"/>
          <w:bottom w:val="single" w:sz="4" w:space="1" w:color="auto"/>
          <w:right w:val="single" w:sz="4" w:space="4" w:color="auto"/>
        </w:pBdr>
        <w:shd w:val="pct5" w:color="auto" w:fill="auto"/>
        <w:spacing w:before="60" w:after="60"/>
      </w:pPr>
      <w:r>
        <w:t>Konseptet</w:t>
      </w:r>
      <w:r w:rsidRPr="004856B7">
        <w:t xml:space="preserve"> skal realiseres ved gjennomføring av følgende prosjekter:</w:t>
      </w:r>
    </w:p>
    <w:p w14:paraId="7DEDD8CB" w14:textId="77777777" w:rsidR="00913EBA" w:rsidRPr="004856B7" w:rsidRDefault="00913EBA" w:rsidP="00913EBA">
      <w:pPr>
        <w:pBdr>
          <w:top w:val="single" w:sz="4" w:space="1" w:color="auto"/>
          <w:left w:val="single" w:sz="4" w:space="4" w:color="auto"/>
          <w:bottom w:val="single" w:sz="4" w:space="1" w:color="auto"/>
          <w:right w:val="single" w:sz="4" w:space="4" w:color="auto"/>
        </w:pBdr>
        <w:shd w:val="pct5" w:color="auto" w:fill="auto"/>
        <w:spacing w:before="60" w:after="60"/>
      </w:pPr>
      <w:r w:rsidRPr="004856B7">
        <w:t>-</w:t>
      </w:r>
      <w:r w:rsidRPr="004856B7">
        <w:tab/>
        <w:t>Prosjekt 1</w:t>
      </w:r>
    </w:p>
    <w:p w14:paraId="28A2E1DB" w14:textId="77777777" w:rsidR="00913EBA" w:rsidRPr="004856B7" w:rsidRDefault="00913EBA" w:rsidP="00913EBA">
      <w:pPr>
        <w:pBdr>
          <w:top w:val="single" w:sz="4" w:space="1" w:color="auto"/>
          <w:left w:val="single" w:sz="4" w:space="4" w:color="auto"/>
          <w:bottom w:val="single" w:sz="4" w:space="1" w:color="auto"/>
          <w:right w:val="single" w:sz="4" w:space="4" w:color="auto"/>
        </w:pBdr>
        <w:shd w:val="pct5" w:color="auto" w:fill="auto"/>
        <w:spacing w:before="60" w:after="60"/>
      </w:pPr>
      <w:r w:rsidRPr="004856B7">
        <w:t>-</w:t>
      </w:r>
      <w:r w:rsidRPr="004856B7">
        <w:tab/>
        <w:t>Prosjekt 2</w:t>
      </w:r>
    </w:p>
    <w:p w14:paraId="0BBF4D94" w14:textId="77777777" w:rsidR="00913EBA" w:rsidRPr="004856B7" w:rsidRDefault="00913EBA" w:rsidP="00913EBA">
      <w:pPr>
        <w:pBdr>
          <w:top w:val="single" w:sz="4" w:space="1" w:color="auto"/>
          <w:left w:val="single" w:sz="4" w:space="4" w:color="auto"/>
          <w:bottom w:val="single" w:sz="4" w:space="1" w:color="auto"/>
          <w:right w:val="single" w:sz="4" w:space="4" w:color="auto"/>
        </w:pBdr>
        <w:shd w:val="pct5" w:color="auto" w:fill="auto"/>
        <w:spacing w:before="60" w:after="60"/>
      </w:pPr>
      <w:r w:rsidRPr="004856B7">
        <w:t>-</w:t>
      </w:r>
      <w:r w:rsidRPr="004856B7">
        <w:tab/>
        <w:t>Prosjekt n</w:t>
      </w:r>
    </w:p>
    <w:p w14:paraId="450FD106" w14:textId="3825AD51" w:rsidR="00913EBA" w:rsidRPr="00DD3B46" w:rsidRDefault="00913EBA" w:rsidP="00913EBA">
      <w:pPr>
        <w:pBdr>
          <w:top w:val="single" w:sz="4" w:space="1" w:color="auto"/>
          <w:left w:val="single" w:sz="4" w:space="4" w:color="auto"/>
          <w:bottom w:val="single" w:sz="4" w:space="1" w:color="auto"/>
          <w:right w:val="single" w:sz="4" w:space="4" w:color="auto"/>
        </w:pBdr>
        <w:shd w:val="pct5" w:color="auto" w:fill="auto"/>
        <w:spacing w:before="60" w:after="60"/>
      </w:pPr>
      <w:r w:rsidRPr="004856B7">
        <w:t xml:space="preserve">Det enkelte prosjekt skal så langt </w:t>
      </w:r>
      <w:r w:rsidR="00B82DD3">
        <w:t xml:space="preserve">som </w:t>
      </w:r>
      <w:r w:rsidRPr="004856B7">
        <w:t xml:space="preserve">mulig defineres </w:t>
      </w:r>
      <w:r>
        <w:t>med hensyn til omfang og eventuelt i</w:t>
      </w:r>
      <w:r w:rsidRPr="004856B7">
        <w:t xml:space="preserve"> forhold til andre prosjekter, pågående eller planlagte. </w:t>
      </w:r>
    </w:p>
    <w:p w14:paraId="0AD2BE1B" w14:textId="77777777" w:rsidR="000E7088" w:rsidRDefault="00913EBA" w:rsidP="000E7088">
      <w:pPr>
        <w:spacing w:after="120"/>
      </w:pPr>
      <w:r>
        <w:t xml:space="preserve">Tekst </w:t>
      </w:r>
      <w:r w:rsidRPr="00E43686">
        <w:t>…</w:t>
      </w:r>
      <w:bookmarkStart w:id="110" w:name="_Toc449012325"/>
    </w:p>
    <w:p w14:paraId="51D3CD00" w14:textId="77777777" w:rsidR="003E7E68" w:rsidRPr="00277BD2" w:rsidRDefault="003E7E68" w:rsidP="00277BD2">
      <w:pPr>
        <w:pStyle w:val="Overskrift2"/>
      </w:pPr>
      <w:bookmarkStart w:id="111" w:name="_Toc169860181"/>
      <w:r w:rsidRPr="00277BD2">
        <w:t>Kritiske suksessfaktorer</w:t>
      </w:r>
      <w:bookmarkEnd w:id="111"/>
    </w:p>
    <w:p w14:paraId="456C65DF" w14:textId="77777777" w:rsidR="003E7E68" w:rsidRDefault="003E7E68" w:rsidP="003E7E68">
      <w:pPr>
        <w:pBdr>
          <w:top w:val="single" w:sz="4" w:space="1" w:color="auto"/>
          <w:left w:val="single" w:sz="4" w:space="4" w:color="auto"/>
          <w:bottom w:val="single" w:sz="4" w:space="1" w:color="auto"/>
          <w:right w:val="single" w:sz="4" w:space="4" w:color="auto"/>
        </w:pBdr>
        <w:shd w:val="pct5" w:color="auto" w:fill="auto"/>
        <w:spacing w:before="60" w:after="60"/>
        <w:rPr>
          <w:szCs w:val="22"/>
        </w:rPr>
      </w:pPr>
      <w:r w:rsidRPr="004E1395">
        <w:rPr>
          <w:szCs w:val="22"/>
        </w:rPr>
        <w:t xml:space="preserve">I alle investeringsprosjekter vil det være visse faktorer som er mer kritiske enn andre for at prosjektet skal lykkes med å oppnå de etablerte målene. Med kritiske suksessfaktorer menes faktorer som er vesentlige for suksess i </w:t>
      </w:r>
      <w:r w:rsidRPr="000574F5">
        <w:rPr>
          <w:szCs w:val="22"/>
          <w:u w:val="single"/>
        </w:rPr>
        <w:t>det spesifikke prosjektet</w:t>
      </w:r>
      <w:r w:rsidRPr="004E1395">
        <w:rPr>
          <w:szCs w:val="22"/>
        </w:rPr>
        <w:t>.</w:t>
      </w:r>
    </w:p>
    <w:p w14:paraId="6A8CF2ED" w14:textId="77777777" w:rsidR="003E7E68" w:rsidRDefault="003E7E68" w:rsidP="003E7E68">
      <w:pPr>
        <w:pBdr>
          <w:top w:val="single" w:sz="4" w:space="1" w:color="auto"/>
          <w:left w:val="single" w:sz="4" w:space="4" w:color="auto"/>
          <w:bottom w:val="single" w:sz="4" w:space="1" w:color="auto"/>
          <w:right w:val="single" w:sz="4" w:space="4" w:color="auto"/>
        </w:pBdr>
        <w:shd w:val="pct5" w:color="auto" w:fill="auto"/>
        <w:spacing w:before="60" w:after="60"/>
        <w:rPr>
          <w:szCs w:val="22"/>
        </w:rPr>
      </w:pPr>
      <w:r w:rsidRPr="004E1395">
        <w:rPr>
          <w:szCs w:val="22"/>
        </w:rPr>
        <w:t>Suksessfaktorene kan være kvantitative eller kvalitative. Det skal utarbeides en liste over de kritiske suksessfaktorene for investeringen. Listen skal presenteres i prioritert rekkefølge. Det bør innarbeides rutiner for aktiv styring etter suksessfaktorene.</w:t>
      </w:r>
    </w:p>
    <w:p w14:paraId="3C5062E9" w14:textId="77777777" w:rsidR="003E7E68" w:rsidRDefault="003E7E68" w:rsidP="003E7E68">
      <w:pPr>
        <w:pBdr>
          <w:top w:val="single" w:sz="4" w:space="1" w:color="auto"/>
          <w:left w:val="single" w:sz="4" w:space="4" w:color="auto"/>
          <w:bottom w:val="single" w:sz="4" w:space="1" w:color="auto"/>
          <w:right w:val="single" w:sz="4" w:space="4" w:color="auto"/>
        </w:pBdr>
        <w:shd w:val="pct5" w:color="auto" w:fill="auto"/>
        <w:spacing w:before="60" w:after="60"/>
        <w:rPr>
          <w:szCs w:val="22"/>
        </w:rPr>
      </w:pPr>
      <w:r>
        <w:rPr>
          <w:szCs w:val="22"/>
        </w:rPr>
        <w:t>Eksempel: Leverandørs kapasitet, Høy arkitektkompetanse i prosjektet</w:t>
      </w:r>
    </w:p>
    <w:p w14:paraId="72EF654D" w14:textId="77777777" w:rsidR="003E7E68" w:rsidRPr="004E1395" w:rsidRDefault="003E7E68" w:rsidP="003E7E68">
      <w:pPr>
        <w:pBdr>
          <w:top w:val="single" w:sz="4" w:space="1" w:color="auto"/>
          <w:left w:val="single" w:sz="4" w:space="4" w:color="auto"/>
          <w:bottom w:val="single" w:sz="4" w:space="1" w:color="auto"/>
          <w:right w:val="single" w:sz="4" w:space="4" w:color="auto"/>
        </w:pBdr>
        <w:shd w:val="pct5" w:color="auto" w:fill="auto"/>
        <w:spacing w:before="60" w:after="60"/>
        <w:rPr>
          <w:szCs w:val="22"/>
        </w:rPr>
      </w:pPr>
      <w:r>
        <w:rPr>
          <w:szCs w:val="22"/>
        </w:rPr>
        <w:t xml:space="preserve">De kritiske suksessfaktorer kan ikke endelig konkluderes før resten av KVU-en er gjennomarbeidet.  </w:t>
      </w:r>
    </w:p>
    <w:p w14:paraId="4BB289C1" w14:textId="77777777" w:rsidR="0011119D" w:rsidRDefault="003E7E68" w:rsidP="0011119D">
      <w:pPr>
        <w:pStyle w:val="Bildetekst"/>
        <w:keepNext/>
      </w:pPr>
      <w:r>
        <w:t>Tekst …</w:t>
      </w:r>
      <w:bookmarkStart w:id="112" w:name="_Toc421271436"/>
      <w:r w:rsidR="0011119D" w:rsidRPr="0011119D">
        <w:t xml:space="preserve"> </w:t>
      </w:r>
    </w:p>
    <w:p w14:paraId="278D2A29" w14:textId="77777777" w:rsidR="0011119D" w:rsidRDefault="0011119D" w:rsidP="0011119D">
      <w:pPr>
        <w:pStyle w:val="Bildetekst"/>
        <w:keepNext/>
      </w:pPr>
    </w:p>
    <w:p w14:paraId="03390295" w14:textId="42B4A790" w:rsidR="0011119D" w:rsidRDefault="0011119D" w:rsidP="0011119D">
      <w:pPr>
        <w:pStyle w:val="Bildetekst"/>
        <w:keepNext/>
      </w:pPr>
      <w:r>
        <w:t xml:space="preserve">Tabell </w:t>
      </w:r>
      <w:r w:rsidR="009C5E34">
        <w:fldChar w:fldCharType="begin"/>
      </w:r>
      <w:r w:rsidR="009C5E34">
        <w:instrText xml:space="preserve"> SEQ Tabell \* ARABIC </w:instrText>
      </w:r>
      <w:r w:rsidR="009C5E34">
        <w:fldChar w:fldCharType="separate"/>
      </w:r>
      <w:r>
        <w:rPr>
          <w:noProof/>
        </w:rPr>
        <w:t>6</w:t>
      </w:r>
      <w:r w:rsidR="009C5E34">
        <w:rPr>
          <w:noProof/>
        </w:rPr>
        <w:fldChar w:fldCharType="end"/>
      </w:r>
      <w:r>
        <w:t xml:space="preserve"> </w:t>
      </w:r>
      <w:r w:rsidRPr="00B03FF8">
        <w:t>Prioritering av kritiske suksessfaktorer</w:t>
      </w:r>
      <w:bookmarkEnd w:id="1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443"/>
        <w:gridCol w:w="7119"/>
      </w:tblGrid>
      <w:tr w:rsidR="0011119D" w:rsidRPr="007207F6" w14:paraId="0A47AB65" w14:textId="77777777" w:rsidTr="006B681B">
        <w:tc>
          <w:tcPr>
            <w:tcW w:w="675" w:type="dxa"/>
          </w:tcPr>
          <w:p w14:paraId="3D24B88A" w14:textId="77777777" w:rsidR="0011119D" w:rsidRPr="007207F6" w:rsidRDefault="0011119D" w:rsidP="006B681B">
            <w:pPr>
              <w:spacing w:line="290" w:lineRule="atLeast"/>
              <w:rPr>
                <w:b/>
              </w:rPr>
            </w:pPr>
            <w:r w:rsidRPr="007207F6">
              <w:rPr>
                <w:b/>
              </w:rPr>
              <w:t>Nr.</w:t>
            </w:r>
          </w:p>
        </w:tc>
        <w:tc>
          <w:tcPr>
            <w:tcW w:w="1443" w:type="dxa"/>
          </w:tcPr>
          <w:p w14:paraId="44C858A2" w14:textId="77777777" w:rsidR="0011119D" w:rsidRPr="007207F6" w:rsidRDefault="0011119D" w:rsidP="006B681B">
            <w:pPr>
              <w:spacing w:line="290" w:lineRule="atLeast"/>
              <w:rPr>
                <w:b/>
              </w:rPr>
            </w:pPr>
            <w:r w:rsidRPr="007207F6">
              <w:rPr>
                <w:b/>
              </w:rPr>
              <w:t>Prioritering</w:t>
            </w:r>
          </w:p>
        </w:tc>
        <w:tc>
          <w:tcPr>
            <w:tcW w:w="7119" w:type="dxa"/>
          </w:tcPr>
          <w:p w14:paraId="54FD08CE" w14:textId="77777777" w:rsidR="0011119D" w:rsidRPr="007207F6" w:rsidRDefault="0011119D" w:rsidP="006B681B">
            <w:pPr>
              <w:spacing w:line="290" w:lineRule="atLeast"/>
              <w:rPr>
                <w:b/>
              </w:rPr>
            </w:pPr>
            <w:r w:rsidRPr="007207F6">
              <w:rPr>
                <w:b/>
              </w:rPr>
              <w:t>Kritisk suksessfaktor navn</w:t>
            </w:r>
          </w:p>
        </w:tc>
      </w:tr>
      <w:tr w:rsidR="0011119D" w14:paraId="2E6C64B4" w14:textId="77777777" w:rsidTr="006B681B">
        <w:tc>
          <w:tcPr>
            <w:tcW w:w="675" w:type="dxa"/>
          </w:tcPr>
          <w:p w14:paraId="7A86EC06" w14:textId="77777777" w:rsidR="0011119D" w:rsidRDefault="0011119D" w:rsidP="006B681B">
            <w:pPr>
              <w:spacing w:line="290" w:lineRule="atLeast"/>
            </w:pPr>
          </w:p>
        </w:tc>
        <w:tc>
          <w:tcPr>
            <w:tcW w:w="1443" w:type="dxa"/>
          </w:tcPr>
          <w:p w14:paraId="25199413" w14:textId="77777777" w:rsidR="0011119D" w:rsidRDefault="0011119D" w:rsidP="006B681B">
            <w:pPr>
              <w:spacing w:line="290" w:lineRule="atLeast"/>
            </w:pPr>
          </w:p>
        </w:tc>
        <w:tc>
          <w:tcPr>
            <w:tcW w:w="7119" w:type="dxa"/>
          </w:tcPr>
          <w:p w14:paraId="615253F9" w14:textId="77777777" w:rsidR="0011119D" w:rsidRDefault="0011119D" w:rsidP="006B681B">
            <w:pPr>
              <w:spacing w:line="290" w:lineRule="atLeast"/>
            </w:pPr>
          </w:p>
        </w:tc>
      </w:tr>
      <w:tr w:rsidR="0011119D" w14:paraId="3FB22664" w14:textId="77777777" w:rsidTr="006B681B">
        <w:tc>
          <w:tcPr>
            <w:tcW w:w="675" w:type="dxa"/>
          </w:tcPr>
          <w:p w14:paraId="0F6020CA" w14:textId="77777777" w:rsidR="0011119D" w:rsidRDefault="0011119D" w:rsidP="006B681B">
            <w:pPr>
              <w:spacing w:line="290" w:lineRule="atLeast"/>
            </w:pPr>
          </w:p>
        </w:tc>
        <w:tc>
          <w:tcPr>
            <w:tcW w:w="1443" w:type="dxa"/>
          </w:tcPr>
          <w:p w14:paraId="75D69F39" w14:textId="77777777" w:rsidR="0011119D" w:rsidRDefault="0011119D" w:rsidP="006B681B">
            <w:pPr>
              <w:spacing w:line="290" w:lineRule="atLeast"/>
            </w:pPr>
          </w:p>
        </w:tc>
        <w:tc>
          <w:tcPr>
            <w:tcW w:w="7119" w:type="dxa"/>
          </w:tcPr>
          <w:p w14:paraId="45A7569A" w14:textId="77777777" w:rsidR="0011119D" w:rsidRDefault="0011119D" w:rsidP="006B681B">
            <w:pPr>
              <w:spacing w:line="290" w:lineRule="atLeast"/>
            </w:pPr>
          </w:p>
        </w:tc>
      </w:tr>
    </w:tbl>
    <w:p w14:paraId="650E20F3" w14:textId="30779901" w:rsidR="003E7E68" w:rsidRDefault="003E7E68" w:rsidP="003E7E68"/>
    <w:p w14:paraId="47CC0ABD" w14:textId="137F7A61" w:rsidR="00FF6142" w:rsidRDefault="00FF6142" w:rsidP="00FF6142">
      <w:pPr>
        <w:pStyle w:val="Overskrift2"/>
      </w:pPr>
      <w:bookmarkStart w:id="113" w:name="_Toc169860182"/>
      <w:r>
        <w:t>Usikkerhet</w:t>
      </w:r>
      <w:r w:rsidR="00AA710D">
        <w:t xml:space="preserve">, forslag til risikoreduserende tiltak og </w:t>
      </w:r>
      <w:r w:rsidR="00FC387D">
        <w:t>muligheter</w:t>
      </w:r>
      <w:bookmarkEnd w:id="113"/>
    </w:p>
    <w:p w14:paraId="32510D43" w14:textId="77777777" w:rsidR="0011119D" w:rsidRDefault="0011119D" w:rsidP="0011119D">
      <w:pPr>
        <w:pBdr>
          <w:top w:val="single" w:sz="4" w:space="1" w:color="auto"/>
          <w:left w:val="single" w:sz="4" w:space="4" w:color="auto"/>
          <w:bottom w:val="single" w:sz="4" w:space="1" w:color="auto"/>
          <w:right w:val="single" w:sz="4" w:space="4" w:color="auto"/>
        </w:pBdr>
        <w:shd w:val="clear" w:color="auto" w:fill="F2F2F2" w:themeFill="background1" w:themeFillShade="F2"/>
        <w:rPr>
          <w:szCs w:val="24"/>
        </w:rPr>
      </w:pPr>
      <w:bookmarkStart w:id="114" w:name="_Hlk161748963"/>
      <w:bookmarkStart w:id="115" w:name="_Hlk161913197"/>
      <w:r>
        <w:t xml:space="preserve">Basert på «Vedlegg D - Alternativanalyse» beskrives </w:t>
      </w:r>
      <w:r w:rsidRPr="00715859">
        <w:t>vesentlige kommersielle og leveransemessige usikkerheter som åpenbart hefter ved</w:t>
      </w:r>
      <w:r>
        <w:t xml:space="preserve"> valgt alternativ. </w:t>
      </w:r>
      <w:r w:rsidRPr="00671964">
        <w:rPr>
          <w:szCs w:val="24"/>
        </w:rPr>
        <w:t xml:space="preserve">Det skal redegjøres for prosjektets største usikkerheter og hvordan disse bør følges opp i det videre arbeidet. </w:t>
      </w:r>
    </w:p>
    <w:p w14:paraId="6A76A08D" w14:textId="77777777" w:rsidR="0011119D" w:rsidRPr="00730F7D" w:rsidRDefault="0011119D" w:rsidP="0011119D">
      <w:pPr>
        <w:pBdr>
          <w:top w:val="single" w:sz="4" w:space="1" w:color="auto"/>
          <w:left w:val="single" w:sz="4" w:space="4" w:color="auto"/>
          <w:bottom w:val="single" w:sz="4" w:space="1" w:color="auto"/>
          <w:right w:val="single" w:sz="4" w:space="4" w:color="auto"/>
        </w:pBdr>
        <w:shd w:val="clear" w:color="auto" w:fill="F2F2F2" w:themeFill="background1" w:themeFillShade="F2"/>
        <w:rPr>
          <w:szCs w:val="24"/>
        </w:rPr>
      </w:pPr>
      <w:r>
        <w:rPr>
          <w:szCs w:val="24"/>
        </w:rPr>
        <w:t xml:space="preserve">Det er viktig å presisere betydning av at usikkerhetsanalyser skal gjennomføres løpende, og usikkerhet rapporteres månedlig. </w:t>
      </w:r>
    </w:p>
    <w:bookmarkEnd w:id="114"/>
    <w:bookmarkEnd w:id="115"/>
    <w:p w14:paraId="559B38E4" w14:textId="76E7D818" w:rsidR="003E7E68" w:rsidRDefault="0011119D" w:rsidP="0011119D">
      <w:pPr>
        <w:spacing w:after="120"/>
      </w:pPr>
      <w:r>
        <w:t>Tekst …</w:t>
      </w:r>
    </w:p>
    <w:p w14:paraId="5920F20D" w14:textId="77777777" w:rsidR="001776B5" w:rsidRDefault="001776B5" w:rsidP="0011119D">
      <w:pPr>
        <w:spacing w:after="120"/>
      </w:pPr>
    </w:p>
    <w:p w14:paraId="2EC7E62E" w14:textId="6E222170" w:rsidR="00071E32" w:rsidRPr="00B709C3" w:rsidRDefault="00071E32" w:rsidP="00CD6D97">
      <w:pPr>
        <w:pStyle w:val="Overskrift2"/>
      </w:pPr>
      <w:bookmarkStart w:id="116" w:name="_Toc169860183"/>
      <w:r w:rsidRPr="00B709C3">
        <w:t>Plan for arbeid med å optimalisere prosjektets effekt</w:t>
      </w:r>
      <w:bookmarkEnd w:id="116"/>
    </w:p>
    <w:p w14:paraId="332CADD0" w14:textId="7C93243A" w:rsidR="00F9781B" w:rsidRDefault="00F97B57" w:rsidP="00F97B57">
      <w:pPr>
        <w:pBdr>
          <w:top w:val="single" w:sz="4" w:space="1" w:color="auto"/>
          <w:left w:val="single" w:sz="4" w:space="4" w:color="auto"/>
          <w:bottom w:val="single" w:sz="4" w:space="1" w:color="auto"/>
          <w:right w:val="single" w:sz="4" w:space="4" w:color="auto"/>
        </w:pBdr>
        <w:shd w:val="clear" w:color="auto" w:fill="F2F2F2" w:themeFill="background1" w:themeFillShade="F2"/>
        <w:rPr>
          <w:szCs w:val="24"/>
        </w:rPr>
      </w:pPr>
      <w:r>
        <w:rPr>
          <w:szCs w:val="24"/>
        </w:rPr>
        <w:t>Plan for optimalisering</w:t>
      </w:r>
      <w:r w:rsidR="007B3DE2">
        <w:rPr>
          <w:szCs w:val="24"/>
        </w:rPr>
        <w:t xml:space="preserve"> av prosjektets effekt gir grunnlag for videre </w:t>
      </w:r>
      <w:r w:rsidR="00B709C3">
        <w:rPr>
          <w:szCs w:val="24"/>
        </w:rPr>
        <w:t xml:space="preserve">arbeid med </w:t>
      </w:r>
      <w:r w:rsidR="007B3DE2">
        <w:rPr>
          <w:szCs w:val="24"/>
        </w:rPr>
        <w:t xml:space="preserve">gevinstrealiseringsplan og </w:t>
      </w:r>
      <w:r w:rsidR="00DF111D">
        <w:rPr>
          <w:szCs w:val="24"/>
        </w:rPr>
        <w:t>kostnadsreduserende tiltak i de neste fasene</w:t>
      </w:r>
      <w:r w:rsidR="00F9781B">
        <w:rPr>
          <w:szCs w:val="24"/>
        </w:rPr>
        <w:t xml:space="preserve"> (input til totalprosjektplan)</w:t>
      </w:r>
      <w:r w:rsidR="00B709C3">
        <w:rPr>
          <w:szCs w:val="24"/>
        </w:rPr>
        <w:t>.</w:t>
      </w:r>
    </w:p>
    <w:p w14:paraId="691ACC79" w14:textId="2D47B663" w:rsidR="00F97B57" w:rsidRDefault="00DF111D" w:rsidP="00F97B57">
      <w:pPr>
        <w:pBdr>
          <w:top w:val="single" w:sz="4" w:space="1" w:color="auto"/>
          <w:left w:val="single" w:sz="4" w:space="4" w:color="auto"/>
          <w:bottom w:val="single" w:sz="4" w:space="1" w:color="auto"/>
          <w:right w:val="single" w:sz="4" w:space="4" w:color="auto"/>
        </w:pBdr>
        <w:shd w:val="clear" w:color="auto" w:fill="F2F2F2" w:themeFill="background1" w:themeFillShade="F2"/>
        <w:rPr>
          <w:szCs w:val="24"/>
        </w:rPr>
      </w:pPr>
      <w:r>
        <w:rPr>
          <w:szCs w:val="24"/>
        </w:rPr>
        <w:t xml:space="preserve">. </w:t>
      </w:r>
    </w:p>
    <w:p w14:paraId="361DC11F" w14:textId="6C1A2BD9" w:rsidR="003D160E" w:rsidRPr="00FF6142" w:rsidRDefault="00C02B6F" w:rsidP="003D160E">
      <w:pPr>
        <w:pBdr>
          <w:top w:val="single" w:sz="4" w:space="1" w:color="auto"/>
          <w:left w:val="single" w:sz="4" w:space="4" w:color="auto"/>
          <w:bottom w:val="single" w:sz="4" w:space="1" w:color="auto"/>
          <w:right w:val="single" w:sz="4" w:space="4" w:color="auto"/>
        </w:pBdr>
        <w:shd w:val="clear" w:color="auto" w:fill="F2F2F2" w:themeFill="background1" w:themeFillShade="F2"/>
        <w:rPr>
          <w:szCs w:val="24"/>
        </w:rPr>
      </w:pPr>
      <w:r>
        <w:rPr>
          <w:szCs w:val="24"/>
        </w:rPr>
        <w:t xml:space="preserve">Basert </w:t>
      </w:r>
      <w:r w:rsidR="0057615C">
        <w:rPr>
          <w:szCs w:val="24"/>
        </w:rPr>
        <w:t>på identifiserte gevinster</w:t>
      </w:r>
      <w:r w:rsidR="00ED1962">
        <w:rPr>
          <w:szCs w:val="24"/>
        </w:rPr>
        <w:t xml:space="preserve"> og kostnadseffektiviser</w:t>
      </w:r>
      <w:r w:rsidR="008F2D01">
        <w:rPr>
          <w:szCs w:val="24"/>
        </w:rPr>
        <w:t>ende tiltak</w:t>
      </w:r>
      <w:r w:rsidR="0057615C">
        <w:rPr>
          <w:szCs w:val="24"/>
        </w:rPr>
        <w:t xml:space="preserve"> i konseptfasen bør det lages</w:t>
      </w:r>
      <w:r w:rsidR="003D160E">
        <w:rPr>
          <w:szCs w:val="24"/>
        </w:rPr>
        <w:t>:</w:t>
      </w:r>
      <w:r w:rsidR="003D160E">
        <w:rPr>
          <w:szCs w:val="24"/>
        </w:rPr>
        <w:br/>
        <w:t xml:space="preserve">1. Utkast til </w:t>
      </w:r>
      <w:r w:rsidR="003D160E" w:rsidRPr="00FF6142">
        <w:rPr>
          <w:szCs w:val="24"/>
        </w:rPr>
        <w:t>gevinstrealiseringsplan for å realisere nyttesiden av prosjektet</w:t>
      </w:r>
      <w:r w:rsidR="003D160E">
        <w:rPr>
          <w:szCs w:val="24"/>
        </w:rPr>
        <w:t>.</w:t>
      </w:r>
    </w:p>
    <w:p w14:paraId="4534B96E" w14:textId="3314A47D" w:rsidR="008F2D01" w:rsidRDefault="003D160E" w:rsidP="003D160E">
      <w:pPr>
        <w:pBdr>
          <w:top w:val="single" w:sz="4" w:space="1" w:color="auto"/>
          <w:left w:val="single" w:sz="4" w:space="4" w:color="auto"/>
          <w:bottom w:val="single" w:sz="4" w:space="1" w:color="auto"/>
          <w:right w:val="single" w:sz="4" w:space="4" w:color="auto"/>
        </w:pBdr>
        <w:shd w:val="clear" w:color="auto" w:fill="F2F2F2" w:themeFill="background1" w:themeFillShade="F2"/>
        <w:rPr>
          <w:szCs w:val="24"/>
        </w:rPr>
      </w:pPr>
      <w:r w:rsidRPr="00FF6142">
        <w:rPr>
          <w:szCs w:val="24"/>
        </w:rPr>
        <w:t xml:space="preserve">2. </w:t>
      </w:r>
      <w:r>
        <w:rPr>
          <w:szCs w:val="24"/>
        </w:rPr>
        <w:t>A</w:t>
      </w:r>
      <w:r w:rsidRPr="00FF6142">
        <w:rPr>
          <w:szCs w:val="24"/>
        </w:rPr>
        <w:t>nbefalinger som kan bidra til å redusere kostnadsnivået</w:t>
      </w:r>
      <w:r>
        <w:rPr>
          <w:szCs w:val="24"/>
        </w:rPr>
        <w:t xml:space="preserve"> </w:t>
      </w:r>
    </w:p>
    <w:p w14:paraId="45C19203" w14:textId="08909E22" w:rsidR="00CD6D97" w:rsidRPr="00730F7D" w:rsidRDefault="003D160E" w:rsidP="008F2D01">
      <w:pPr>
        <w:pBdr>
          <w:top w:val="single" w:sz="4" w:space="1" w:color="auto"/>
          <w:left w:val="single" w:sz="4" w:space="4" w:color="auto"/>
          <w:bottom w:val="single" w:sz="4" w:space="1" w:color="auto"/>
          <w:right w:val="single" w:sz="4" w:space="4" w:color="auto"/>
        </w:pBdr>
        <w:shd w:val="clear" w:color="auto" w:fill="F2F2F2" w:themeFill="background1" w:themeFillShade="F2"/>
        <w:rPr>
          <w:szCs w:val="24"/>
        </w:rPr>
      </w:pPr>
      <w:r>
        <w:rPr>
          <w:szCs w:val="24"/>
        </w:rPr>
        <w:br/>
      </w:r>
      <w:r w:rsidR="0057615C">
        <w:rPr>
          <w:szCs w:val="24"/>
        </w:rPr>
        <w:t>(se</w:t>
      </w:r>
      <w:r w:rsidR="002218B5">
        <w:rPr>
          <w:szCs w:val="24"/>
        </w:rPr>
        <w:t xml:space="preserve"> </w:t>
      </w:r>
      <w:r w:rsidR="00384A75">
        <w:rPr>
          <w:szCs w:val="24"/>
        </w:rPr>
        <w:t xml:space="preserve">Veileder for gevinstrealisering i </w:t>
      </w:r>
      <w:r w:rsidR="00470B64">
        <w:rPr>
          <w:szCs w:val="24"/>
        </w:rPr>
        <w:t xml:space="preserve">forsvarssektoren </w:t>
      </w:r>
      <w:hyperlink r:id="rId14" w:history="1">
        <w:r w:rsidR="00384A75">
          <w:rPr>
            <w:rStyle w:val="Hyperkobling"/>
          </w:rPr>
          <w:t>PowerPoint Presentation (forsvaret.no)</w:t>
        </w:r>
      </w:hyperlink>
      <w:r w:rsidR="00470B64">
        <w:rPr>
          <w:szCs w:val="24"/>
        </w:rPr>
        <w:t>)</w:t>
      </w:r>
      <w:r w:rsidR="00C02B6F">
        <w:rPr>
          <w:szCs w:val="24"/>
        </w:rPr>
        <w:t xml:space="preserve">. </w:t>
      </w:r>
    </w:p>
    <w:p w14:paraId="74681C7C" w14:textId="77777777" w:rsidR="00071E32" w:rsidRDefault="00071E32" w:rsidP="0011119D">
      <w:pPr>
        <w:spacing w:after="120"/>
      </w:pPr>
    </w:p>
    <w:p w14:paraId="3DAAD716" w14:textId="599D214E" w:rsidR="005F52C1" w:rsidRDefault="00913EBA" w:rsidP="0064349E">
      <w:pPr>
        <w:pStyle w:val="Overskrift2"/>
        <w:keepLines/>
        <w:tabs>
          <w:tab w:val="num" w:pos="720"/>
        </w:tabs>
        <w:spacing w:before="360"/>
        <w:ind w:left="851" w:hanging="851"/>
      </w:pPr>
      <w:bookmarkStart w:id="117" w:name="_Toc169860184"/>
      <w:r>
        <w:t>Ansvarsfordeling og organisering</w:t>
      </w:r>
      <w:bookmarkEnd w:id="110"/>
      <w:bookmarkEnd w:id="117"/>
    </w:p>
    <w:p w14:paraId="0D20DCC3" w14:textId="19D14729" w:rsidR="00913EBA" w:rsidRDefault="00913EBA" w:rsidP="00913EBA">
      <w:pPr>
        <w:pStyle w:val="Brdtekstpflgende"/>
        <w:pBdr>
          <w:top w:val="single" w:sz="4" w:space="1" w:color="auto"/>
          <w:left w:val="single" w:sz="4" w:space="4" w:color="auto"/>
          <w:bottom w:val="single" w:sz="4" w:space="1" w:color="auto"/>
          <w:right w:val="single" w:sz="4" w:space="4" w:color="auto"/>
        </w:pBdr>
        <w:shd w:val="clear" w:color="auto" w:fill="F3F3F3"/>
        <w:tabs>
          <w:tab w:val="left" w:pos="3240"/>
        </w:tabs>
        <w:spacing w:before="0" w:after="0"/>
      </w:pPr>
      <w:r w:rsidRPr="00A46FA2">
        <w:t>Fokus er fra det tidspunkt K</w:t>
      </w:r>
      <w:r>
        <w:t>VU</w:t>
      </w:r>
      <w:r w:rsidR="00B134F8">
        <w:t>/utredning</w:t>
      </w:r>
      <w:r w:rsidRPr="00A46FA2">
        <w:t xml:space="preserve"> er godkjent og videre </w:t>
      </w:r>
      <w:r>
        <w:t>gjennom én eller flere sentrale styringsdokumenter (SSD</w:t>
      </w:r>
      <w:r w:rsidRPr="00A46FA2">
        <w:t>).</w:t>
      </w:r>
    </w:p>
    <w:p w14:paraId="40C1DD43" w14:textId="77777777" w:rsidR="00913EBA" w:rsidRPr="00A46FA2" w:rsidRDefault="00913EBA" w:rsidP="00913EBA">
      <w:pPr>
        <w:pStyle w:val="Brdtekstpflgende"/>
        <w:pBdr>
          <w:top w:val="single" w:sz="4" w:space="1" w:color="auto"/>
          <w:left w:val="single" w:sz="4" w:space="4" w:color="auto"/>
          <w:bottom w:val="single" w:sz="4" w:space="1" w:color="auto"/>
          <w:right w:val="single" w:sz="4" w:space="4" w:color="auto"/>
        </w:pBdr>
        <w:shd w:val="clear" w:color="auto" w:fill="F3F3F3"/>
        <w:tabs>
          <w:tab w:val="left" w:pos="3240"/>
        </w:tabs>
        <w:spacing w:before="0" w:after="0"/>
        <w:rPr>
          <w:b/>
        </w:rPr>
      </w:pPr>
    </w:p>
    <w:p w14:paraId="6852248F" w14:textId="77777777" w:rsidR="00913EBA" w:rsidRDefault="00913EBA" w:rsidP="00913EBA">
      <w:pPr>
        <w:spacing w:after="120"/>
      </w:pPr>
      <w:r>
        <w:t>Tekst …</w:t>
      </w:r>
    </w:p>
    <w:p w14:paraId="32517E42" w14:textId="77777777" w:rsidR="00913EBA" w:rsidRPr="009D4996" w:rsidRDefault="00913EBA" w:rsidP="00913EBA">
      <w:pPr>
        <w:pStyle w:val="Brdtekst"/>
      </w:pPr>
      <w:bookmarkStart w:id="118" w:name="_Toc165685832"/>
      <w:bookmarkStart w:id="119" w:name="_Toc165685912"/>
      <w:bookmarkStart w:id="120" w:name="_Toc165685992"/>
      <w:bookmarkStart w:id="121" w:name="_Toc259016121"/>
    </w:p>
    <w:p w14:paraId="7B656A90" w14:textId="77777777" w:rsidR="00913EBA" w:rsidRPr="00CE4268" w:rsidRDefault="00913EBA" w:rsidP="001C1CEE">
      <w:pPr>
        <w:pStyle w:val="Overskrift3"/>
      </w:pPr>
      <w:bookmarkStart w:id="122" w:name="_Toc449012326"/>
      <w:bookmarkStart w:id="123" w:name="_Toc169860185"/>
      <w:r w:rsidRPr="00CE4268">
        <w:t>Fremdrift og videre organisering</w:t>
      </w:r>
      <w:bookmarkEnd w:id="122"/>
      <w:bookmarkEnd w:id="123"/>
    </w:p>
    <w:p w14:paraId="7CB6062D" w14:textId="77777777" w:rsidR="00094A9F" w:rsidRPr="009C1AE1" w:rsidRDefault="00094A9F" w:rsidP="00094A9F">
      <w:pPr>
        <w:pStyle w:val="Brdtekstpflgende"/>
        <w:pBdr>
          <w:top w:val="single" w:sz="4" w:space="1" w:color="auto"/>
          <w:left w:val="single" w:sz="4" w:space="4" w:color="auto"/>
          <w:bottom w:val="single" w:sz="4" w:space="1" w:color="auto"/>
          <w:right w:val="single" w:sz="4" w:space="4" w:color="auto"/>
        </w:pBdr>
        <w:shd w:val="clear" w:color="auto" w:fill="F3F3F3"/>
        <w:tabs>
          <w:tab w:val="left" w:pos="3240"/>
        </w:tabs>
        <w:spacing w:before="0" w:after="0"/>
      </w:pPr>
      <w:r>
        <w:t>Beskriv overordnet organisering med oppdragsgiver, prosjekteier, prosjektansvarlig og brukeransvarlig. Beskriv også prosjektets organisasjon fra prosjektleder og ned for gjennomføring av forprosjekte</w:t>
      </w:r>
      <w:r w:rsidR="00CD37A6">
        <w:t>t</w:t>
      </w:r>
      <w:r>
        <w:t>. Med et organisasjonskart og ressursbelastningstabell.</w:t>
      </w:r>
    </w:p>
    <w:p w14:paraId="4B29D4D3" w14:textId="604517B5" w:rsidR="00B639BF" w:rsidRPr="00B639BF" w:rsidRDefault="00094A9F" w:rsidP="00B639BF">
      <w:pPr>
        <w:pStyle w:val="Brdtekst"/>
        <w:pBdr>
          <w:top w:val="single" w:sz="4" w:space="1" w:color="auto"/>
          <w:left w:val="single" w:sz="4" w:space="4" w:color="auto"/>
          <w:bottom w:val="single" w:sz="4" w:space="1" w:color="auto"/>
          <w:right w:val="single" w:sz="4" w:space="4" w:color="auto"/>
        </w:pBdr>
        <w:shd w:val="clear" w:color="auto" w:fill="F3F3F3"/>
      </w:pPr>
      <w:r>
        <w:t xml:space="preserve">Sett inn en </w:t>
      </w:r>
      <w:r w:rsidR="00913EBA">
        <w:t>fremdriftsplan</w:t>
      </w:r>
      <w:r w:rsidR="001C1CEE">
        <w:t xml:space="preserve">, planlagt slik at dette kan være beslutningsgrunnlag for iverksetting av </w:t>
      </w:r>
      <w:r>
        <w:t>forprosjekt</w:t>
      </w:r>
      <w:r w:rsidR="001C1CEE">
        <w:t>fasen.</w:t>
      </w:r>
      <w:r w:rsidR="00336DEB">
        <w:t xml:space="preserve"> </w:t>
      </w:r>
      <w:r>
        <w:t>Forprosjekt</w:t>
      </w:r>
      <w:r w:rsidR="00C46747">
        <w:t>fasen skal planlegges i detalj med framdriftsplan og organisering.</w:t>
      </w:r>
      <w:r w:rsidR="005A76CA">
        <w:t xml:space="preserve"> Det er svært viktig for å lykkes med prosjektet at det er tilstrekkelig bemannet og </w:t>
      </w:r>
      <w:r w:rsidR="00B81DC3">
        <w:t>komprimert i tid. Rett kompetanse er viktig</w:t>
      </w:r>
      <w:r w:rsidR="00375096">
        <w:t>,</w:t>
      </w:r>
      <w:r w:rsidR="00B81DC3">
        <w:t xml:space="preserve"> og kompetansebehovet for </w:t>
      </w:r>
      <w:proofErr w:type="spellStart"/>
      <w:r w:rsidR="00375096">
        <w:t>forprosjketfasen</w:t>
      </w:r>
      <w:proofErr w:type="spellEnd"/>
      <w:r w:rsidR="00B81DC3">
        <w:t xml:space="preserve"> må derfor beskrives. </w:t>
      </w:r>
      <w:r w:rsidR="00B639BF">
        <w:t xml:space="preserve"> Arbeidet </w:t>
      </w:r>
      <w:r w:rsidR="00B134F8">
        <w:t>gjøres i tett samarbeid med PA.</w:t>
      </w:r>
    </w:p>
    <w:p w14:paraId="27F4624C" w14:textId="77777777" w:rsidR="005A76CA" w:rsidRDefault="005A76CA" w:rsidP="00C66281">
      <w:pPr>
        <w:pStyle w:val="Brdtekst"/>
        <w:pBdr>
          <w:top w:val="single" w:sz="4" w:space="1" w:color="auto"/>
          <w:left w:val="single" w:sz="4" w:space="4" w:color="auto"/>
          <w:bottom w:val="single" w:sz="4" w:space="1" w:color="auto"/>
          <w:right w:val="single" w:sz="4" w:space="4" w:color="auto"/>
        </w:pBdr>
        <w:shd w:val="clear" w:color="auto" w:fill="F3F3F3"/>
      </w:pPr>
    </w:p>
    <w:p w14:paraId="656BC9CF" w14:textId="77777777" w:rsidR="00C66281" w:rsidRDefault="00C46747" w:rsidP="00C66281">
      <w:pPr>
        <w:pStyle w:val="Brdtekst"/>
        <w:pBdr>
          <w:top w:val="single" w:sz="4" w:space="1" w:color="auto"/>
          <w:left w:val="single" w:sz="4" w:space="4" w:color="auto"/>
          <w:bottom w:val="single" w:sz="4" w:space="1" w:color="auto"/>
          <w:right w:val="single" w:sz="4" w:space="4" w:color="auto"/>
        </w:pBdr>
        <w:shd w:val="clear" w:color="auto" w:fill="F3F3F3"/>
      </w:pPr>
      <w:r>
        <w:t>Øvrige faser planlegges overordnet</w:t>
      </w:r>
      <w:r w:rsidR="00C66281">
        <w:t xml:space="preserve"> </w:t>
      </w:r>
      <w:r w:rsidR="00000C69">
        <w:t xml:space="preserve">mht. </w:t>
      </w:r>
      <w:r w:rsidR="00C66281">
        <w:t>framdrift og organisering</w:t>
      </w:r>
      <w:r>
        <w:t>.</w:t>
      </w:r>
    </w:p>
    <w:p w14:paraId="7329FFFC" w14:textId="77777777" w:rsidR="00C66281" w:rsidRPr="00C66281" w:rsidRDefault="00C66281" w:rsidP="00C66281">
      <w:pPr>
        <w:pStyle w:val="Brdtekst"/>
        <w:pBdr>
          <w:top w:val="single" w:sz="4" w:space="1" w:color="auto"/>
          <w:left w:val="single" w:sz="4" w:space="4" w:color="auto"/>
          <w:bottom w:val="single" w:sz="4" w:space="1" w:color="auto"/>
          <w:right w:val="single" w:sz="4" w:space="4" w:color="auto"/>
        </w:pBdr>
        <w:shd w:val="clear" w:color="auto" w:fill="F3F3F3"/>
      </w:pPr>
      <w:r>
        <w:t xml:space="preserve">Det er viktig å vurdere prosjektets behov for kompetanse. </w:t>
      </w:r>
    </w:p>
    <w:p w14:paraId="2D4E5511" w14:textId="77777777" w:rsidR="00913EBA" w:rsidRDefault="00913EBA" w:rsidP="00913EBA">
      <w:pPr>
        <w:pStyle w:val="Brdtekst"/>
      </w:pPr>
      <w:r>
        <w:lastRenderedPageBreak/>
        <w:t>Tekst …</w:t>
      </w:r>
      <w:r w:rsidR="001C1CEE">
        <w:rPr>
          <w:noProof/>
        </w:rPr>
        <w:drawing>
          <wp:inline distT="0" distB="0" distL="0" distR="0" wp14:anchorId="288E0331" wp14:editId="1840C933">
            <wp:extent cx="5820412" cy="2751455"/>
            <wp:effectExtent l="0" t="0" r="8890" b="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5">
                      <a:extLst>
                        <a:ext uri="{28A0092B-C50C-407E-A947-70E740481C1C}">
                          <a14:useLocalDpi xmlns:a14="http://schemas.microsoft.com/office/drawing/2010/main" val="0"/>
                        </a:ext>
                      </a:extLst>
                    </a:blip>
                    <a:srcRect l="18750" t="25644" r="15384" b="19089"/>
                    <a:stretch>
                      <a:fillRect/>
                    </a:stretch>
                  </pic:blipFill>
                  <pic:spPr>
                    <a:xfrm>
                      <a:off x="0" y="0"/>
                      <a:ext cx="5820412" cy="2751455"/>
                    </a:xfrm>
                    <a:prstGeom prst="rect">
                      <a:avLst/>
                    </a:prstGeom>
                  </pic:spPr>
                </pic:pic>
              </a:graphicData>
            </a:graphic>
          </wp:inline>
        </w:drawing>
      </w:r>
    </w:p>
    <w:p w14:paraId="31224405" w14:textId="09E0B430" w:rsidR="001C1CEE" w:rsidRDefault="001C1CEE" w:rsidP="001C1CEE">
      <w:pPr>
        <w:pStyle w:val="Bildetekst"/>
      </w:pPr>
      <w:bookmarkStart w:id="124" w:name="_Toc424297686"/>
      <w:r>
        <w:t xml:space="preserve">Figur </w:t>
      </w:r>
      <w:r w:rsidR="00EA198B">
        <w:rPr>
          <w:noProof/>
        </w:rPr>
        <w:fldChar w:fldCharType="begin"/>
      </w:r>
      <w:r w:rsidR="00EA198B">
        <w:rPr>
          <w:noProof/>
        </w:rPr>
        <w:instrText xml:space="preserve"> STYLEREF 1 \s </w:instrText>
      </w:r>
      <w:r w:rsidR="00EA198B">
        <w:rPr>
          <w:noProof/>
        </w:rPr>
        <w:fldChar w:fldCharType="separate"/>
      </w:r>
      <w:r w:rsidR="008F5F40">
        <w:rPr>
          <w:noProof/>
        </w:rPr>
        <w:t>10</w:t>
      </w:r>
      <w:r w:rsidR="00EA198B">
        <w:rPr>
          <w:noProof/>
        </w:rPr>
        <w:fldChar w:fldCharType="end"/>
      </w:r>
      <w:r>
        <w:noBreakHyphen/>
      </w:r>
      <w:r w:rsidR="00EA198B">
        <w:rPr>
          <w:noProof/>
        </w:rPr>
        <w:fldChar w:fldCharType="begin"/>
      </w:r>
      <w:r w:rsidR="00EA198B">
        <w:rPr>
          <w:noProof/>
        </w:rPr>
        <w:instrText xml:space="preserve"> SEQ Figur \* ARABIC \s 1 </w:instrText>
      </w:r>
      <w:r w:rsidR="00EA198B">
        <w:rPr>
          <w:noProof/>
        </w:rPr>
        <w:fldChar w:fldCharType="separate"/>
      </w:r>
      <w:r w:rsidR="008F5F40">
        <w:rPr>
          <w:noProof/>
        </w:rPr>
        <w:t>1</w:t>
      </w:r>
      <w:r w:rsidR="00EA198B">
        <w:rPr>
          <w:noProof/>
        </w:rPr>
        <w:fldChar w:fldCharType="end"/>
      </w:r>
      <w:r>
        <w:t xml:space="preserve"> </w:t>
      </w:r>
      <w:r w:rsidRPr="00A70DA6">
        <w:t>Fremdriftsplan</w:t>
      </w:r>
      <w:bookmarkEnd w:id="124"/>
    </w:p>
    <w:p w14:paraId="49F0AF10" w14:textId="77777777" w:rsidR="004F4DD6" w:rsidRPr="00280241" w:rsidRDefault="004F4DD6" w:rsidP="004F4DD6">
      <w:pPr>
        <w:pStyle w:val="Overskrift3"/>
        <w:numPr>
          <w:ilvl w:val="2"/>
          <w:numId w:val="39"/>
        </w:numPr>
      </w:pPr>
      <w:bookmarkStart w:id="125" w:name="_Toc169860186"/>
      <w:r>
        <w:t>Overordnet a</w:t>
      </w:r>
      <w:r w:rsidRPr="00280241">
        <w:t>ktivitets- og tidsplaner</w:t>
      </w:r>
      <w:r>
        <w:t xml:space="preserve"> for prosjektet/-ene</w:t>
      </w:r>
      <w:bookmarkEnd w:id="125"/>
    </w:p>
    <w:p w14:paraId="3178DBA5" w14:textId="77777777" w:rsidR="004F4DD6" w:rsidRDefault="004F4DD6" w:rsidP="004F4DD6">
      <w:pPr>
        <w:pStyle w:val="Brdtekstpflgende"/>
        <w:pBdr>
          <w:top w:val="single" w:sz="4" w:space="1" w:color="auto"/>
          <w:left w:val="single" w:sz="4" w:space="4" w:color="auto"/>
          <w:bottom w:val="single" w:sz="4" w:space="1" w:color="auto"/>
          <w:right w:val="single" w:sz="4" w:space="4" w:color="auto"/>
        </w:pBdr>
        <w:shd w:val="clear" w:color="auto" w:fill="F3F3F3"/>
        <w:tabs>
          <w:tab w:val="left" w:pos="3240"/>
        </w:tabs>
        <w:ind w:right="475"/>
      </w:pPr>
      <w:r>
        <w:t>Tidsplan for videre arbeid etter KVU/utredning.</w:t>
      </w:r>
    </w:p>
    <w:p w14:paraId="048F12D3" w14:textId="77777777" w:rsidR="004F4DD6" w:rsidRDefault="004F4DD6" w:rsidP="004F4DD6">
      <w:pPr>
        <w:pStyle w:val="Brdtekstpflgende"/>
        <w:pBdr>
          <w:top w:val="single" w:sz="4" w:space="1" w:color="auto"/>
          <w:left w:val="single" w:sz="4" w:space="4" w:color="auto"/>
          <w:bottom w:val="single" w:sz="4" w:space="1" w:color="auto"/>
          <w:right w:val="single" w:sz="4" w:space="4" w:color="auto"/>
        </w:pBdr>
        <w:shd w:val="clear" w:color="auto" w:fill="F3F3F3"/>
        <w:tabs>
          <w:tab w:val="left" w:pos="3240"/>
        </w:tabs>
        <w:ind w:right="475"/>
      </w:pPr>
      <w:r>
        <w:t>En KVU/utredning kan lede ut i flere prosjekter.</w:t>
      </w:r>
    </w:p>
    <w:p w14:paraId="7FD1DFDF" w14:textId="77777777" w:rsidR="004F4DD6" w:rsidRDefault="004F4DD6" w:rsidP="004F4DD6">
      <w:pPr>
        <w:pStyle w:val="Brdtekstpflgende"/>
        <w:pBdr>
          <w:top w:val="single" w:sz="4" w:space="1" w:color="auto"/>
          <w:left w:val="single" w:sz="4" w:space="4" w:color="auto"/>
          <w:bottom w:val="single" w:sz="4" w:space="1" w:color="auto"/>
          <w:right w:val="single" w:sz="4" w:space="4" w:color="auto"/>
        </w:pBdr>
        <w:shd w:val="clear" w:color="auto" w:fill="F3F3F3"/>
        <w:tabs>
          <w:tab w:val="left" w:pos="3240"/>
        </w:tabs>
        <w:ind w:right="475"/>
      </w:pPr>
      <w:r>
        <w:t xml:space="preserve"> </w:t>
      </w:r>
    </w:p>
    <w:p w14:paraId="31866932" w14:textId="77777777" w:rsidR="004F4DD6" w:rsidRDefault="004F4DD6" w:rsidP="004F4DD6">
      <w:pPr>
        <w:pStyle w:val="Brdtekstpflgende"/>
        <w:pBdr>
          <w:top w:val="single" w:sz="4" w:space="1" w:color="auto"/>
          <w:left w:val="single" w:sz="4" w:space="4" w:color="auto"/>
          <w:bottom w:val="single" w:sz="4" w:space="1" w:color="auto"/>
          <w:right w:val="single" w:sz="4" w:space="4" w:color="auto"/>
        </w:pBdr>
        <w:shd w:val="clear" w:color="auto" w:fill="F3F3F3"/>
        <w:tabs>
          <w:tab w:val="left" w:pos="3240"/>
        </w:tabs>
        <w:ind w:right="475"/>
      </w:pPr>
      <w:r>
        <w:rPr>
          <w:noProof/>
          <w:lang w:eastAsia="nb-NO"/>
        </w:rPr>
        <w:drawing>
          <wp:inline distT="0" distB="0" distL="0" distR="0" wp14:anchorId="31B410BD" wp14:editId="149544B1">
            <wp:extent cx="5518205" cy="1309166"/>
            <wp:effectExtent l="0" t="0" r="6350" b="5715"/>
            <wp:docPr id="32" name="Bilde 32" descr="Et bilde som inneholder tekst, skjermbilde, Font, numm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ilde 32" descr="Et bilde som inneholder tekst, skjermbilde, Font, nummer&#10;&#10;Automatisk generert beskrivels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45789" cy="1315710"/>
                    </a:xfrm>
                    <a:prstGeom prst="rect">
                      <a:avLst/>
                    </a:prstGeom>
                    <a:noFill/>
                  </pic:spPr>
                </pic:pic>
              </a:graphicData>
            </a:graphic>
          </wp:inline>
        </w:drawing>
      </w:r>
    </w:p>
    <w:p w14:paraId="0C7E6E52" w14:textId="77777777" w:rsidR="004F4DD6" w:rsidRDefault="004F4DD6" w:rsidP="004F4DD6">
      <w:pPr>
        <w:pStyle w:val="Brdtekstpflgende"/>
        <w:pBdr>
          <w:top w:val="single" w:sz="4" w:space="1" w:color="auto"/>
          <w:left w:val="single" w:sz="4" w:space="4" w:color="auto"/>
          <w:bottom w:val="single" w:sz="4" w:space="1" w:color="auto"/>
          <w:right w:val="single" w:sz="4" w:space="4" w:color="auto"/>
        </w:pBdr>
        <w:shd w:val="clear" w:color="auto" w:fill="F3F3F3"/>
        <w:tabs>
          <w:tab w:val="left" w:pos="3240"/>
        </w:tabs>
        <w:ind w:right="475"/>
      </w:pPr>
    </w:p>
    <w:p w14:paraId="695AFA61" w14:textId="77777777" w:rsidR="004F4DD6" w:rsidRPr="004D1E00" w:rsidRDefault="004F4DD6" w:rsidP="004F4DD6">
      <w:pPr>
        <w:pStyle w:val="Brdtekstpflgende"/>
        <w:pBdr>
          <w:top w:val="single" w:sz="4" w:space="1" w:color="auto"/>
          <w:left w:val="single" w:sz="4" w:space="4" w:color="auto"/>
          <w:bottom w:val="single" w:sz="4" w:space="1" w:color="auto"/>
          <w:right w:val="single" w:sz="4" w:space="4" w:color="auto"/>
        </w:pBdr>
        <w:shd w:val="clear" w:color="auto" w:fill="F3F3F3"/>
        <w:tabs>
          <w:tab w:val="left" w:pos="3240"/>
        </w:tabs>
        <w:ind w:right="475"/>
      </w:pPr>
      <w:r w:rsidRPr="004D1E00">
        <w:t>Utarbeid en overordnet oversikt som viser sentrale beslutningspunkter og ledetid for eventuell fremskaffelse av kapasitet/-er.</w:t>
      </w:r>
      <w:r>
        <w:t xml:space="preserve"> Dette kan være i form av et </w:t>
      </w:r>
      <w:proofErr w:type="spellStart"/>
      <w:r>
        <w:t>G</w:t>
      </w:r>
      <w:r w:rsidRPr="004D1E00">
        <w:t>antt</w:t>
      </w:r>
      <w:proofErr w:type="spellEnd"/>
      <w:r w:rsidRPr="004D1E00">
        <w:t xml:space="preserve">-diagram, tabell, eller </w:t>
      </w:r>
      <w:proofErr w:type="spellStart"/>
      <w:r w:rsidRPr="004D1E00">
        <w:t>tidslinjal</w:t>
      </w:r>
      <w:proofErr w:type="spellEnd"/>
      <w:r w:rsidRPr="004D1E00">
        <w:t xml:space="preserve">. </w:t>
      </w:r>
    </w:p>
    <w:p w14:paraId="62445D16" w14:textId="77777777" w:rsidR="004F4DD6" w:rsidRPr="004D1E00" w:rsidRDefault="004F4DD6" w:rsidP="004F4DD6">
      <w:pPr>
        <w:pStyle w:val="Brdtekstpflgende"/>
        <w:pBdr>
          <w:top w:val="single" w:sz="4" w:space="1" w:color="auto"/>
          <w:left w:val="single" w:sz="4" w:space="4" w:color="auto"/>
          <w:bottom w:val="single" w:sz="4" w:space="1" w:color="auto"/>
          <w:right w:val="single" w:sz="4" w:space="4" w:color="auto"/>
        </w:pBdr>
        <w:shd w:val="clear" w:color="auto" w:fill="F3F3F3"/>
        <w:tabs>
          <w:tab w:val="left" w:pos="3240"/>
        </w:tabs>
        <w:ind w:right="475"/>
      </w:pPr>
      <w:r w:rsidRPr="004D1E00">
        <w:rPr>
          <w:b/>
        </w:rPr>
        <w:t>TIPS:</w:t>
      </w:r>
      <w:r w:rsidRPr="004D1E00">
        <w:t xml:space="preserve"> Mulige milepæler for hvert prosjekt kan være:  </w:t>
      </w:r>
    </w:p>
    <w:p w14:paraId="73B40CE0" w14:textId="77777777" w:rsidR="004F4DD6" w:rsidRPr="00971B19" w:rsidRDefault="004F4DD6" w:rsidP="004F4DD6">
      <w:pPr>
        <w:pStyle w:val="Brdtekstpflgende"/>
        <w:pBdr>
          <w:top w:val="single" w:sz="4" w:space="1" w:color="auto"/>
          <w:left w:val="single" w:sz="4" w:space="4" w:color="auto"/>
          <w:bottom w:val="single" w:sz="4" w:space="1" w:color="auto"/>
          <w:right w:val="single" w:sz="4" w:space="4" w:color="auto"/>
        </w:pBdr>
        <w:shd w:val="clear" w:color="auto" w:fill="F3F3F3"/>
        <w:tabs>
          <w:tab w:val="left" w:pos="360"/>
          <w:tab w:val="left" w:pos="3240"/>
        </w:tabs>
        <w:ind w:right="475"/>
        <w:rPr>
          <w:lang w:val="nn-NO"/>
        </w:rPr>
      </w:pPr>
      <w:r w:rsidRPr="00971B19">
        <w:rPr>
          <w:lang w:val="nn-NO"/>
        </w:rPr>
        <w:t xml:space="preserve">- </w:t>
      </w:r>
      <w:r w:rsidRPr="00971B19">
        <w:rPr>
          <w:lang w:val="nn-NO"/>
        </w:rPr>
        <w:tab/>
        <w:t>Sentralt styringsdokument (SSD nr. 1), KS 2 av SSD nr. 1</w:t>
      </w:r>
    </w:p>
    <w:p w14:paraId="5D5EDF31" w14:textId="77777777" w:rsidR="004F4DD6" w:rsidRPr="00971B19" w:rsidRDefault="004F4DD6" w:rsidP="004F4DD6">
      <w:pPr>
        <w:pStyle w:val="Brdtekstpflgende"/>
        <w:pBdr>
          <w:top w:val="single" w:sz="4" w:space="1" w:color="auto"/>
          <w:left w:val="single" w:sz="4" w:space="4" w:color="auto"/>
          <w:bottom w:val="single" w:sz="4" w:space="1" w:color="auto"/>
          <w:right w:val="single" w:sz="4" w:space="4" w:color="auto"/>
        </w:pBdr>
        <w:shd w:val="clear" w:color="auto" w:fill="F3F3F3"/>
        <w:tabs>
          <w:tab w:val="left" w:pos="360"/>
          <w:tab w:val="left" w:pos="3240"/>
        </w:tabs>
        <w:ind w:right="475"/>
        <w:rPr>
          <w:lang w:val="nn-NO"/>
        </w:rPr>
      </w:pPr>
      <w:r w:rsidRPr="00971B19">
        <w:rPr>
          <w:lang w:val="nn-NO"/>
        </w:rPr>
        <w:t xml:space="preserve">- </w:t>
      </w:r>
      <w:r w:rsidRPr="00971B19">
        <w:rPr>
          <w:lang w:val="nn-NO"/>
        </w:rPr>
        <w:tab/>
        <w:t>Godkjenning av SSD nr. 1</w:t>
      </w:r>
    </w:p>
    <w:p w14:paraId="1BA53158" w14:textId="77777777" w:rsidR="004F4DD6" w:rsidRPr="002F51CF" w:rsidRDefault="004F4DD6" w:rsidP="004F4DD6">
      <w:pPr>
        <w:pStyle w:val="Brdtekstpflgende"/>
        <w:pBdr>
          <w:top w:val="single" w:sz="4" w:space="1" w:color="auto"/>
          <w:left w:val="single" w:sz="4" w:space="4" w:color="auto"/>
          <w:bottom w:val="single" w:sz="4" w:space="1" w:color="auto"/>
          <w:right w:val="single" w:sz="4" w:space="4" w:color="auto"/>
        </w:pBdr>
        <w:shd w:val="clear" w:color="auto" w:fill="F3F3F3"/>
        <w:tabs>
          <w:tab w:val="left" w:pos="3240"/>
        </w:tabs>
        <w:ind w:left="360" w:right="475" w:hanging="360"/>
        <w:rPr>
          <w:lang w:val="nn-NO"/>
        </w:rPr>
      </w:pPr>
      <w:r w:rsidRPr="002F51CF">
        <w:rPr>
          <w:lang w:val="nn-NO"/>
        </w:rPr>
        <w:t xml:space="preserve">- </w:t>
      </w:r>
      <w:r w:rsidRPr="002F51CF">
        <w:rPr>
          <w:lang w:val="nn-NO"/>
        </w:rPr>
        <w:tab/>
      </w:r>
      <w:r>
        <w:rPr>
          <w:lang w:val="nn-NO"/>
        </w:rPr>
        <w:t>SSD</w:t>
      </w:r>
      <w:r w:rsidRPr="002F51CF">
        <w:rPr>
          <w:lang w:val="nn-NO"/>
        </w:rPr>
        <w:t xml:space="preserve"> nr. 1 inn i Stortingsproposisjon (</w:t>
      </w:r>
      <w:proofErr w:type="spellStart"/>
      <w:r w:rsidRPr="002F51CF">
        <w:rPr>
          <w:lang w:val="nn-NO"/>
        </w:rPr>
        <w:t>Prop.X</w:t>
      </w:r>
      <w:proofErr w:type="spellEnd"/>
      <w:r w:rsidRPr="002F51CF">
        <w:rPr>
          <w:lang w:val="nn-NO"/>
        </w:rPr>
        <w:t xml:space="preserve"> S)</w:t>
      </w:r>
    </w:p>
    <w:p w14:paraId="2B62CEF1" w14:textId="77777777" w:rsidR="004F4DD6" w:rsidRPr="004D1E00" w:rsidRDefault="004F4DD6" w:rsidP="004F4DD6">
      <w:pPr>
        <w:pStyle w:val="Brdtekstpflgende"/>
        <w:pBdr>
          <w:top w:val="single" w:sz="4" w:space="1" w:color="auto"/>
          <w:left w:val="single" w:sz="4" w:space="4" w:color="auto"/>
          <w:bottom w:val="single" w:sz="4" w:space="1" w:color="auto"/>
          <w:right w:val="single" w:sz="4" w:space="4" w:color="auto"/>
        </w:pBdr>
        <w:shd w:val="clear" w:color="auto" w:fill="F3F3F3"/>
        <w:tabs>
          <w:tab w:val="left" w:pos="360"/>
          <w:tab w:val="left" w:pos="3240"/>
        </w:tabs>
        <w:ind w:right="475"/>
      </w:pPr>
      <w:r w:rsidRPr="004D1E00">
        <w:t xml:space="preserve">- </w:t>
      </w:r>
      <w:r w:rsidRPr="004D1E00">
        <w:tab/>
        <w:t>GO fra FD</w:t>
      </w:r>
      <w:r>
        <w:t xml:space="preserve"> eller PE</w:t>
      </w:r>
    </w:p>
    <w:p w14:paraId="08A9C274" w14:textId="77777777" w:rsidR="004F4DD6" w:rsidRPr="004D1E00" w:rsidRDefault="004F4DD6" w:rsidP="004F4DD6">
      <w:pPr>
        <w:pStyle w:val="Brdtekstpflgende"/>
        <w:pBdr>
          <w:top w:val="single" w:sz="4" w:space="1" w:color="auto"/>
          <w:left w:val="single" w:sz="4" w:space="4" w:color="auto"/>
          <w:bottom w:val="single" w:sz="4" w:space="1" w:color="auto"/>
          <w:right w:val="single" w:sz="4" w:space="4" w:color="auto"/>
        </w:pBdr>
        <w:shd w:val="clear" w:color="auto" w:fill="F3F3F3"/>
        <w:tabs>
          <w:tab w:val="left" w:pos="360"/>
          <w:tab w:val="left" w:pos="3240"/>
        </w:tabs>
        <w:ind w:right="475"/>
      </w:pPr>
      <w:r w:rsidRPr="004D1E00">
        <w:t xml:space="preserve">- </w:t>
      </w:r>
      <w:r w:rsidRPr="004D1E00">
        <w:tab/>
        <w:t>F</w:t>
      </w:r>
      <w:r>
        <w:t>MA</w:t>
      </w:r>
      <w:r w:rsidRPr="004D1E00">
        <w:t xml:space="preserve"> </w:t>
      </w:r>
      <w:proofErr w:type="spellStart"/>
      <w:r w:rsidRPr="004D1E00">
        <w:t>kontraktsforhandler</w:t>
      </w:r>
      <w:proofErr w:type="spellEnd"/>
    </w:p>
    <w:p w14:paraId="739599E1" w14:textId="77777777" w:rsidR="004F4DD6" w:rsidRPr="004D1E00" w:rsidRDefault="004F4DD6" w:rsidP="004F4DD6">
      <w:pPr>
        <w:pStyle w:val="Brdtekstpflgende"/>
        <w:pBdr>
          <w:top w:val="single" w:sz="4" w:space="1" w:color="auto"/>
          <w:left w:val="single" w:sz="4" w:space="4" w:color="auto"/>
          <w:bottom w:val="single" w:sz="4" w:space="1" w:color="auto"/>
          <w:right w:val="single" w:sz="4" w:space="4" w:color="auto"/>
        </w:pBdr>
        <w:shd w:val="clear" w:color="auto" w:fill="F3F3F3"/>
        <w:tabs>
          <w:tab w:val="left" w:pos="360"/>
          <w:tab w:val="left" w:pos="3240"/>
        </w:tabs>
        <w:ind w:right="475"/>
      </w:pPr>
      <w:r w:rsidRPr="004D1E00">
        <w:t xml:space="preserve">- </w:t>
      </w:r>
      <w:r w:rsidRPr="004D1E00">
        <w:tab/>
        <w:t>Valg av leverandør</w:t>
      </w:r>
    </w:p>
    <w:p w14:paraId="4D3D405A" w14:textId="77777777" w:rsidR="004F4DD6" w:rsidRPr="004D1E00" w:rsidRDefault="004F4DD6" w:rsidP="004F4DD6">
      <w:pPr>
        <w:pStyle w:val="Brdtekstpflgende"/>
        <w:pBdr>
          <w:top w:val="single" w:sz="4" w:space="1" w:color="auto"/>
          <w:left w:val="single" w:sz="4" w:space="4" w:color="auto"/>
          <w:bottom w:val="single" w:sz="4" w:space="1" w:color="auto"/>
          <w:right w:val="single" w:sz="4" w:space="4" w:color="auto"/>
        </w:pBdr>
        <w:shd w:val="clear" w:color="auto" w:fill="F3F3F3"/>
        <w:tabs>
          <w:tab w:val="left" w:pos="360"/>
          <w:tab w:val="left" w:pos="3240"/>
        </w:tabs>
        <w:ind w:right="475"/>
      </w:pPr>
      <w:r w:rsidRPr="004D1E00">
        <w:t xml:space="preserve">- </w:t>
      </w:r>
      <w:r w:rsidRPr="004D1E00">
        <w:tab/>
        <w:t>Kontraktsinngåelse</w:t>
      </w:r>
    </w:p>
    <w:p w14:paraId="41DAA106" w14:textId="77777777" w:rsidR="004F4DD6" w:rsidRPr="004D1E00" w:rsidRDefault="004F4DD6" w:rsidP="004F4DD6">
      <w:pPr>
        <w:pStyle w:val="Brdtekstpflgende"/>
        <w:pBdr>
          <w:top w:val="single" w:sz="4" w:space="1" w:color="auto"/>
          <w:left w:val="single" w:sz="4" w:space="4" w:color="auto"/>
          <w:bottom w:val="single" w:sz="4" w:space="1" w:color="auto"/>
          <w:right w:val="single" w:sz="4" w:space="4" w:color="auto"/>
        </w:pBdr>
        <w:shd w:val="clear" w:color="auto" w:fill="F3F3F3"/>
        <w:tabs>
          <w:tab w:val="left" w:pos="360"/>
          <w:tab w:val="left" w:pos="3240"/>
        </w:tabs>
        <w:ind w:right="475"/>
      </w:pPr>
      <w:r>
        <w:softHyphen/>
        <w:t xml:space="preserve">- </w:t>
      </w:r>
      <w:r>
        <w:tab/>
        <w:t>Fremskaffelse</w:t>
      </w:r>
      <w:r w:rsidRPr="004D1E00">
        <w:t xml:space="preserve"> </w:t>
      </w:r>
      <w:r>
        <w:t>av kapasitet</w:t>
      </w:r>
    </w:p>
    <w:p w14:paraId="7B604555" w14:textId="77777777" w:rsidR="004F4DD6" w:rsidRPr="00971B19" w:rsidRDefault="004F4DD6" w:rsidP="004F4DD6">
      <w:pPr>
        <w:pStyle w:val="Brdtekstpflgende"/>
        <w:pBdr>
          <w:top w:val="single" w:sz="4" w:space="1" w:color="auto"/>
          <w:left w:val="single" w:sz="4" w:space="4" w:color="auto"/>
          <w:bottom w:val="single" w:sz="4" w:space="1" w:color="auto"/>
          <w:right w:val="single" w:sz="4" w:space="4" w:color="auto"/>
        </w:pBdr>
        <w:shd w:val="clear" w:color="auto" w:fill="F3F3F3"/>
        <w:tabs>
          <w:tab w:val="left" w:pos="360"/>
          <w:tab w:val="left" w:pos="3240"/>
        </w:tabs>
        <w:ind w:right="475"/>
        <w:rPr>
          <w:lang w:val="nn-NO"/>
        </w:rPr>
      </w:pPr>
      <w:r w:rsidRPr="00971B19">
        <w:rPr>
          <w:lang w:val="nn-NO"/>
        </w:rPr>
        <w:t xml:space="preserve">- </w:t>
      </w:r>
      <w:r w:rsidRPr="00971B19">
        <w:rPr>
          <w:lang w:val="nn-NO"/>
        </w:rPr>
        <w:tab/>
        <w:t>Leveranse, overgang til drift</w:t>
      </w:r>
    </w:p>
    <w:p w14:paraId="3750CC22" w14:textId="77777777" w:rsidR="004F4DD6" w:rsidRPr="00971B19" w:rsidRDefault="004F4DD6" w:rsidP="004F4DD6">
      <w:pPr>
        <w:pStyle w:val="Brdtekst"/>
        <w:rPr>
          <w:lang w:val="nn-NO"/>
        </w:rPr>
      </w:pPr>
      <w:r w:rsidRPr="00971B19">
        <w:rPr>
          <w:lang w:val="nn-NO"/>
        </w:rPr>
        <w:lastRenderedPageBreak/>
        <w:t>Tekst …</w:t>
      </w:r>
    </w:p>
    <w:p w14:paraId="1E67C5E6" w14:textId="77777777" w:rsidR="00913EBA" w:rsidRPr="004F4DD6" w:rsidRDefault="00913EBA" w:rsidP="00913EBA">
      <w:pPr>
        <w:pStyle w:val="Bildetekst"/>
        <w:rPr>
          <w:lang w:val="nn-NO"/>
        </w:rPr>
      </w:pPr>
    </w:p>
    <w:p w14:paraId="05FAC92F" w14:textId="77777777" w:rsidR="00934C4F" w:rsidRDefault="00934C4F" w:rsidP="00934C4F">
      <w:pPr>
        <w:pStyle w:val="Overskrift2"/>
      </w:pPr>
      <w:bookmarkStart w:id="126" w:name="_Toc169860187"/>
      <w:bookmarkStart w:id="127" w:name="_Toc512245885"/>
      <w:bookmarkStart w:id="128" w:name="_Toc449012327"/>
      <w:bookmarkStart w:id="129" w:name="_Toc259016122"/>
      <w:bookmarkEnd w:id="118"/>
      <w:bookmarkEnd w:id="119"/>
      <w:bookmarkEnd w:id="120"/>
      <w:bookmarkEnd w:id="121"/>
      <w:r>
        <w:t>Kontrakts- og fremskaffelsesstrategi</w:t>
      </w:r>
      <w:bookmarkEnd w:id="126"/>
    </w:p>
    <w:p w14:paraId="0104CEA5" w14:textId="77777777" w:rsidR="00934C4F" w:rsidRDefault="00934C4F" w:rsidP="00934C4F">
      <w:pPr>
        <w:pStyle w:val="Overskrift3"/>
      </w:pPr>
      <w:bookmarkStart w:id="130" w:name="_Toc169860188"/>
      <w:r>
        <w:t>Fremskaffelsesstrategi</w:t>
      </w:r>
      <w:bookmarkEnd w:id="127"/>
      <w:bookmarkEnd w:id="130"/>
    </w:p>
    <w:p w14:paraId="1A27252A" w14:textId="77777777" w:rsidR="0012212A" w:rsidRPr="0012212A" w:rsidRDefault="0012212A" w:rsidP="0012212A">
      <w:pPr>
        <w:pStyle w:val="StilBrdtekstpflgendeKursivBl1"/>
        <w:numPr>
          <w:ilvl w:val="0"/>
          <w:numId w:val="12"/>
        </w:numPr>
        <w:pBdr>
          <w:top w:val="single" w:sz="4" w:space="1" w:color="auto"/>
          <w:left w:val="single" w:sz="4" w:space="4" w:color="auto"/>
          <w:bottom w:val="single" w:sz="4" w:space="1" w:color="auto"/>
          <w:right w:val="single" w:sz="4" w:space="4" w:color="auto"/>
        </w:pBdr>
        <w:shd w:val="clear" w:color="auto" w:fill="F3F3F3"/>
        <w:rPr>
          <w:i w:val="0"/>
        </w:rPr>
      </w:pPr>
      <w:r w:rsidRPr="0012212A">
        <w:rPr>
          <w:i w:val="0"/>
        </w:rPr>
        <w:t>Fremskaffelsesstrategi</w:t>
      </w:r>
    </w:p>
    <w:p w14:paraId="6AC98C6E" w14:textId="77777777" w:rsidR="0012212A" w:rsidRPr="0012212A" w:rsidRDefault="0012212A" w:rsidP="0012212A">
      <w:pPr>
        <w:pStyle w:val="StilBrdtekstpflgendeKursivBl1"/>
        <w:numPr>
          <w:ilvl w:val="0"/>
          <w:numId w:val="12"/>
        </w:numPr>
        <w:pBdr>
          <w:top w:val="single" w:sz="4" w:space="1" w:color="auto"/>
          <w:left w:val="single" w:sz="4" w:space="4" w:color="auto"/>
          <w:bottom w:val="single" w:sz="4" w:space="1" w:color="auto"/>
          <w:right w:val="single" w:sz="4" w:space="4" w:color="auto"/>
        </w:pBdr>
        <w:shd w:val="clear" w:color="auto" w:fill="F3F3F3"/>
        <w:rPr>
          <w:i w:val="0"/>
        </w:rPr>
      </w:pPr>
      <w:r w:rsidRPr="0012212A">
        <w:rPr>
          <w:i w:val="0"/>
        </w:rPr>
        <w:t>Alternativene som anbefales i KVU eller utredning vil påvirke hvilke rammer og føringer som er naturlig å beskrive som del av kontrakt- og fremskaffelsesstrategi. Det er særlig to forhold som vil legge tydelige føringer for forprosjektfasen, og som bør redegjøres nærmere:</w:t>
      </w:r>
    </w:p>
    <w:p w14:paraId="511D3F70" w14:textId="77777777" w:rsidR="0012212A" w:rsidRPr="0012212A" w:rsidRDefault="0012212A" w:rsidP="0012212A">
      <w:pPr>
        <w:pStyle w:val="StilBrdtekstpflgendeKursivBl1"/>
        <w:numPr>
          <w:ilvl w:val="0"/>
          <w:numId w:val="12"/>
        </w:numPr>
        <w:pBdr>
          <w:top w:val="single" w:sz="4" w:space="1" w:color="auto"/>
          <w:left w:val="single" w:sz="4" w:space="4" w:color="auto"/>
          <w:bottom w:val="single" w:sz="4" w:space="1" w:color="auto"/>
          <w:right w:val="single" w:sz="4" w:space="4" w:color="auto"/>
        </w:pBdr>
        <w:shd w:val="clear" w:color="auto" w:fill="F3F3F3"/>
        <w:rPr>
          <w:i w:val="0"/>
        </w:rPr>
      </w:pPr>
      <w:proofErr w:type="spellStart"/>
      <w:r w:rsidRPr="0012212A">
        <w:rPr>
          <w:i w:val="0"/>
        </w:rPr>
        <w:t>FD’s</w:t>
      </w:r>
      <w:proofErr w:type="spellEnd"/>
      <w:r w:rsidRPr="0012212A">
        <w:rPr>
          <w:i w:val="0"/>
        </w:rPr>
        <w:t xml:space="preserve"> forsvarsindustrielle vurdering (FIV)</w:t>
      </w:r>
    </w:p>
    <w:p w14:paraId="6A177FAE" w14:textId="77777777" w:rsidR="0012212A" w:rsidRPr="0012212A" w:rsidRDefault="0012212A" w:rsidP="0012212A">
      <w:pPr>
        <w:pStyle w:val="StilBrdtekstpflgendeKursivBl1"/>
        <w:numPr>
          <w:ilvl w:val="0"/>
          <w:numId w:val="12"/>
        </w:numPr>
        <w:pBdr>
          <w:top w:val="single" w:sz="4" w:space="1" w:color="auto"/>
          <w:left w:val="single" w:sz="4" w:space="4" w:color="auto"/>
          <w:bottom w:val="single" w:sz="4" w:space="1" w:color="auto"/>
          <w:right w:val="single" w:sz="4" w:space="4" w:color="auto"/>
        </w:pBdr>
        <w:shd w:val="clear" w:color="auto" w:fill="F3F3F3"/>
        <w:rPr>
          <w:i w:val="0"/>
        </w:rPr>
      </w:pPr>
      <w:r w:rsidRPr="0012212A">
        <w:rPr>
          <w:i w:val="0"/>
        </w:rPr>
        <w:t>Tidlig involvering av leverandør</w:t>
      </w:r>
    </w:p>
    <w:p w14:paraId="228A27CE" w14:textId="77777777" w:rsidR="0012212A" w:rsidRPr="0012212A" w:rsidRDefault="0012212A" w:rsidP="00FB316E">
      <w:pPr>
        <w:pStyle w:val="StilBrdtekstpflgendeKursivBl1"/>
        <w:pBdr>
          <w:top w:val="single" w:sz="4" w:space="1" w:color="auto"/>
          <w:left w:val="single" w:sz="4" w:space="4" w:color="auto"/>
          <w:bottom w:val="single" w:sz="4" w:space="1" w:color="auto"/>
          <w:right w:val="single" w:sz="4" w:space="4" w:color="auto"/>
        </w:pBdr>
        <w:shd w:val="clear" w:color="auto" w:fill="F3F3F3"/>
        <w:rPr>
          <w:i w:val="0"/>
        </w:rPr>
      </w:pPr>
    </w:p>
    <w:p w14:paraId="2925CB66" w14:textId="77777777" w:rsidR="0012212A" w:rsidRPr="0012212A" w:rsidRDefault="0012212A" w:rsidP="0012212A">
      <w:pPr>
        <w:pStyle w:val="StilBrdtekstpflgendeKursivBl1"/>
        <w:numPr>
          <w:ilvl w:val="0"/>
          <w:numId w:val="12"/>
        </w:numPr>
        <w:pBdr>
          <w:top w:val="single" w:sz="4" w:space="1" w:color="auto"/>
          <w:left w:val="single" w:sz="4" w:space="4" w:color="auto"/>
          <w:bottom w:val="single" w:sz="4" w:space="1" w:color="auto"/>
          <w:right w:val="single" w:sz="4" w:space="4" w:color="auto"/>
        </w:pBdr>
        <w:shd w:val="clear" w:color="auto" w:fill="F3F3F3"/>
        <w:rPr>
          <w:i w:val="0"/>
        </w:rPr>
      </w:pPr>
      <w:r w:rsidRPr="0012212A">
        <w:rPr>
          <w:i w:val="0"/>
        </w:rPr>
        <w:t xml:space="preserve">Dersom FD gjennom sin FIV beslutter at anskaffelsen skal </w:t>
      </w:r>
      <w:proofErr w:type="gramStart"/>
      <w:r w:rsidRPr="0012212A">
        <w:rPr>
          <w:i w:val="0"/>
        </w:rPr>
        <w:t>unntas</w:t>
      </w:r>
      <w:proofErr w:type="gramEnd"/>
      <w:r w:rsidRPr="0012212A">
        <w:rPr>
          <w:i w:val="0"/>
        </w:rPr>
        <w:t xml:space="preserve"> det offentlige anskaffelsesregelverket i henhold til EØS art. 123 av hensyn til særlige sikkerhetsinteresser, vil dette påvirke prosjektgjennomføringen i stor grad. FD sin beslutning kan for eksempel være at kontrakten skal tildeles en utvalgt norsk leverandør, alternativt at det skal gjennomføres konkurranse med kun norske leverandører. Siden mange usikkerhetsfaktorer vil være avklarte i slike tilfeller, vil det være mulig å beskrive nærmere hvordan anskaffelsen bør gjennomføres.</w:t>
      </w:r>
    </w:p>
    <w:p w14:paraId="54CB5448" w14:textId="7C9E43DD" w:rsidR="0012212A" w:rsidRPr="006A1B69" w:rsidRDefault="0012212A" w:rsidP="006A1B69">
      <w:pPr>
        <w:pStyle w:val="StilBrdtekstpflgendeKursivBl1"/>
        <w:numPr>
          <w:ilvl w:val="0"/>
          <w:numId w:val="12"/>
        </w:numPr>
        <w:pBdr>
          <w:top w:val="single" w:sz="4" w:space="1" w:color="auto"/>
          <w:left w:val="single" w:sz="4" w:space="4" w:color="auto"/>
          <w:bottom w:val="single" w:sz="4" w:space="1" w:color="auto"/>
          <w:right w:val="single" w:sz="4" w:space="4" w:color="auto"/>
        </w:pBdr>
        <w:shd w:val="clear" w:color="auto" w:fill="F3F3F3"/>
        <w:rPr>
          <w:i w:val="0"/>
        </w:rPr>
      </w:pPr>
      <w:r w:rsidRPr="0012212A">
        <w:rPr>
          <w:i w:val="0"/>
        </w:rPr>
        <w:t>KVU kan videre, for eksempel basert på FIV eller gjennomført markedsundersøkelse, anbefale involvering av leverandør i forprosjektfasen. Dette vil også påvirke prosjektgjennomføringen i stor grad. Leverandøren kan i enkelte tilfeller være utpekt allerede i FIV, men kan også involveres gjennom inngåtte avtaler og rammeavtaler, eller ved gjennomføring av ny anskaffelsesprosess. Strategien bør da blant annet, så langt det er mulig, beskrive hvordan dette bør gjennomføres, hvilken rolle leverandøren bør ha, hva denne skal levere, samarbeidsform mellom partene, samt konsekvenser for leverandørens involvering i den kommende anskaffelsen, særlig med tanke på rådgiverhabilitet.</w:t>
      </w:r>
      <w:r w:rsidR="006A1B69">
        <w:rPr>
          <w:i w:val="0"/>
        </w:rPr>
        <w:br/>
      </w:r>
      <w:r w:rsidR="006A1B69">
        <w:rPr>
          <w:i w:val="0"/>
        </w:rPr>
        <w:br/>
      </w:r>
      <w:r w:rsidRPr="006A1B69">
        <w:rPr>
          <w:i w:val="0"/>
        </w:rPr>
        <w:t>Der KVU</w:t>
      </w:r>
      <w:r w:rsidR="006A1B69">
        <w:rPr>
          <w:i w:val="0"/>
        </w:rPr>
        <w:t>/</w:t>
      </w:r>
      <w:proofErr w:type="spellStart"/>
      <w:r w:rsidR="006A1B69">
        <w:rPr>
          <w:i w:val="0"/>
        </w:rPr>
        <w:t>utredningn</w:t>
      </w:r>
      <w:proofErr w:type="spellEnd"/>
      <w:r w:rsidRPr="006A1B69">
        <w:rPr>
          <w:i w:val="0"/>
        </w:rPr>
        <w:t xml:space="preserve"> ikke legger tydelige føringer for prosjektgjennomføringen, er en detaljering av kontrakt- og fremskaffelsesstrategi i KVU</w:t>
      </w:r>
      <w:r w:rsidR="006A1B69">
        <w:rPr>
          <w:i w:val="0"/>
        </w:rPr>
        <w:t>/utredning</w:t>
      </w:r>
      <w:r w:rsidRPr="006A1B69">
        <w:rPr>
          <w:i w:val="0"/>
        </w:rPr>
        <w:t xml:space="preserve"> mindre hensiktsmessig, og bør da gjøres i SSD.</w:t>
      </w:r>
    </w:p>
    <w:p w14:paraId="6CC31260" w14:textId="77777777" w:rsidR="00934C4F" w:rsidRDefault="00934C4F" w:rsidP="00934C4F">
      <w:r>
        <w:t xml:space="preserve">Tekst </w:t>
      </w:r>
      <w:r w:rsidRPr="003A52A0">
        <w:t>…</w:t>
      </w:r>
    </w:p>
    <w:p w14:paraId="12A4CFC9" w14:textId="77777777" w:rsidR="00913EBA" w:rsidRDefault="00F43232" w:rsidP="00934C4F">
      <w:pPr>
        <w:pStyle w:val="Overskrift3"/>
      </w:pPr>
      <w:bookmarkStart w:id="131" w:name="_Toc169860189"/>
      <w:r>
        <w:t>Kontrakt</w:t>
      </w:r>
      <w:r w:rsidR="00913EBA">
        <w:t>strategi</w:t>
      </w:r>
      <w:bookmarkEnd w:id="128"/>
      <w:bookmarkEnd w:id="131"/>
    </w:p>
    <w:p w14:paraId="545CB8C6" w14:textId="77777777" w:rsidR="00273795" w:rsidRDefault="00273795" w:rsidP="00273795">
      <w:pPr>
        <w:pStyle w:val="Brdtekst"/>
        <w:pBdr>
          <w:top w:val="single" w:sz="4" w:space="1" w:color="auto"/>
          <w:left w:val="single" w:sz="4" w:space="4" w:color="auto"/>
          <w:bottom w:val="single" w:sz="4" w:space="1" w:color="auto"/>
          <w:right w:val="single" w:sz="4" w:space="4" w:color="auto"/>
        </w:pBdr>
        <w:shd w:val="clear" w:color="auto" w:fill="F3F3F3"/>
        <w:tabs>
          <w:tab w:val="left" w:pos="3240"/>
        </w:tabs>
      </w:pPr>
      <w:r>
        <w:t>Det vil ofte være for tidlig å utarbeide en detaljert kontraktstrategi i konseptfasen. Dette fordi slike valg og vurderinger avhenger av kunnskap om blant annet hva som skal anskaffes, spesifikasjonsmåter, marked og leverandører. Slik kunnskap kan tilegnes ved grundige markedsundersøkelser som normalt gjennomføres i forprosjektfasen som input til SSD. Det anbefales derfor at nærmere detaljering av kontraktstrategi gjøres i forprosjektfasen.</w:t>
      </w:r>
    </w:p>
    <w:p w14:paraId="04295F45" w14:textId="77777777" w:rsidR="00273795" w:rsidRDefault="00273795" w:rsidP="00273795">
      <w:pPr>
        <w:pStyle w:val="Brdtekst"/>
        <w:pBdr>
          <w:top w:val="single" w:sz="4" w:space="1" w:color="auto"/>
          <w:left w:val="single" w:sz="4" w:space="4" w:color="auto"/>
          <w:bottom w:val="single" w:sz="4" w:space="1" w:color="auto"/>
          <w:right w:val="single" w:sz="4" w:space="4" w:color="auto"/>
        </w:pBdr>
        <w:shd w:val="clear" w:color="auto" w:fill="F3F3F3"/>
        <w:tabs>
          <w:tab w:val="left" w:pos="3240"/>
        </w:tabs>
      </w:pPr>
      <w:r>
        <w:t>Der KVU legger tydelige føringer for prosjektgjennomføringen, for eksempel i eneleverandørsituasjoner, vil det være mulig å beskrive en overordnet kontraktstrategi. I slike eller tilsvarende situasjoner der prosjektet er nærmere kontraktsinngåelse enn det som er vanlig i konseptfasen bør kontrakts- og fremskaffelsesstrategi beskrives nærmere basert på føringene i Malen for Sentralt Styringsdokument kapittel 6.1.</w:t>
      </w:r>
    </w:p>
    <w:p w14:paraId="42389DA7" w14:textId="77777777" w:rsidR="00273795" w:rsidRDefault="00273795" w:rsidP="00273795">
      <w:pPr>
        <w:pStyle w:val="Brdtekst"/>
        <w:pBdr>
          <w:top w:val="single" w:sz="4" w:space="1" w:color="auto"/>
          <w:left w:val="single" w:sz="4" w:space="4" w:color="auto"/>
          <w:bottom w:val="single" w:sz="4" w:space="1" w:color="auto"/>
          <w:right w:val="single" w:sz="4" w:space="4" w:color="auto"/>
        </w:pBdr>
        <w:shd w:val="clear" w:color="auto" w:fill="F3F3F3"/>
        <w:tabs>
          <w:tab w:val="left" w:pos="3240"/>
        </w:tabs>
      </w:pPr>
    </w:p>
    <w:p w14:paraId="1104E35E" w14:textId="77777777" w:rsidR="00273795" w:rsidRDefault="00273795" w:rsidP="00273795">
      <w:pPr>
        <w:pStyle w:val="Brdtekst"/>
        <w:pBdr>
          <w:top w:val="single" w:sz="4" w:space="1" w:color="auto"/>
          <w:left w:val="single" w:sz="4" w:space="4" w:color="auto"/>
          <w:bottom w:val="single" w:sz="4" w:space="1" w:color="auto"/>
          <w:right w:val="single" w:sz="4" w:space="4" w:color="auto"/>
        </w:pBdr>
        <w:shd w:val="clear" w:color="auto" w:fill="F3F3F3"/>
        <w:tabs>
          <w:tab w:val="left" w:pos="3240"/>
        </w:tabs>
      </w:pPr>
      <w:r>
        <w:t>Ved utarbeidelse av kontraktstrategi i KVU er det uansett viktig å ikke legge unødige begrensninger i kontraktstrategien siden denne uansett må bearbeides og videreutvikles i forprosjektfasen som del av SSD.</w:t>
      </w:r>
    </w:p>
    <w:p w14:paraId="24D6E134" w14:textId="0738D770" w:rsidR="00AB343C" w:rsidRPr="009E0374" w:rsidRDefault="00CB26D1" w:rsidP="004D1AC3">
      <w:pPr>
        <w:pStyle w:val="Brdtekst"/>
        <w:pBdr>
          <w:top w:val="single" w:sz="4" w:space="1" w:color="auto"/>
          <w:left w:val="single" w:sz="4" w:space="4" w:color="auto"/>
          <w:bottom w:val="single" w:sz="4" w:space="1" w:color="auto"/>
          <w:right w:val="single" w:sz="4" w:space="4" w:color="auto"/>
        </w:pBdr>
        <w:shd w:val="clear" w:color="auto" w:fill="F3F3F3"/>
        <w:tabs>
          <w:tab w:val="left" w:pos="3240"/>
        </w:tabs>
      </w:pPr>
      <w:r>
        <w:t>Concept</w:t>
      </w:r>
      <w:r w:rsidR="006825C7">
        <w:t xml:space="preserve"> </w:t>
      </w:r>
      <w:r>
        <w:t xml:space="preserve">programmets veileder </w:t>
      </w:r>
      <w:r w:rsidR="001E0CDD">
        <w:t>nr.</w:t>
      </w:r>
      <w:r>
        <w:t xml:space="preserve">7 – Kontraktstrategi kan være nyttig å lese: </w:t>
      </w:r>
      <w:r w:rsidRPr="00CB26D1">
        <w:t>https://www.ntnu.no/documents/1261860271/1263838555/Veileder_nr7_kontraktstrategi.pdf</w:t>
      </w:r>
    </w:p>
    <w:p w14:paraId="4064CE19" w14:textId="5559AA5E" w:rsidR="00055F99" w:rsidRDefault="00913EBA" w:rsidP="004D1AC3">
      <w:pPr>
        <w:pStyle w:val="Brdtekst"/>
      </w:pPr>
      <w:r>
        <w:t>Tekst ...</w:t>
      </w:r>
      <w:bookmarkStart w:id="132" w:name="_Toc100315742"/>
      <w:bookmarkStart w:id="133" w:name="_Toc259016123"/>
    </w:p>
    <w:p w14:paraId="269F08F3" w14:textId="4B072A31" w:rsidR="000F0C02" w:rsidRDefault="005413E8" w:rsidP="005413E8">
      <w:pPr>
        <w:pStyle w:val="Overskrift2"/>
      </w:pPr>
      <w:bookmarkStart w:id="134" w:name="_Toc169860190"/>
      <w:bookmarkStart w:id="135" w:name="_Toc449012328"/>
      <w:bookmarkEnd w:id="132"/>
      <w:bookmarkEnd w:id="133"/>
      <w:r>
        <w:t>Endringslogg</w:t>
      </w:r>
      <w:bookmarkEnd w:id="134"/>
    </w:p>
    <w:p w14:paraId="4F9FB053" w14:textId="6E6A0030" w:rsidR="00F8160A" w:rsidRPr="00F8160A" w:rsidRDefault="008D0606" w:rsidP="00F8160A">
      <w:pPr>
        <w:pBdr>
          <w:top w:val="single" w:sz="4" w:space="1" w:color="auto"/>
          <w:left w:val="single" w:sz="4" w:space="4" w:color="auto"/>
          <w:bottom w:val="single" w:sz="4" w:space="1" w:color="auto"/>
          <w:right w:val="single" w:sz="4" w:space="4" w:color="auto"/>
        </w:pBdr>
        <w:shd w:val="clear" w:color="auto" w:fill="F2F2F2" w:themeFill="background1" w:themeFillShade="F2"/>
        <w:rPr>
          <w:szCs w:val="24"/>
        </w:rPr>
      </w:pPr>
      <w:r>
        <w:rPr>
          <w:szCs w:val="24"/>
        </w:rPr>
        <w:t>Beskriv kort vesentlige endringer som har betydning for beslutningstaker å kjenne til, og h</w:t>
      </w:r>
      <w:r w:rsidR="00465B09">
        <w:rPr>
          <w:szCs w:val="24"/>
        </w:rPr>
        <w:t>envis til endringslogg</w:t>
      </w:r>
      <w:r w:rsidR="001720E7">
        <w:rPr>
          <w:szCs w:val="24"/>
        </w:rPr>
        <w:t xml:space="preserve"> for konseptfasen</w:t>
      </w:r>
      <w:r>
        <w:rPr>
          <w:szCs w:val="24"/>
        </w:rPr>
        <w:t>.</w:t>
      </w:r>
      <w:r>
        <w:rPr>
          <w:szCs w:val="24"/>
        </w:rPr>
        <w:br/>
      </w:r>
      <w:r>
        <w:rPr>
          <w:szCs w:val="24"/>
        </w:rPr>
        <w:br/>
      </w:r>
      <w:r w:rsidR="00F8160A" w:rsidRPr="00F8160A">
        <w:rPr>
          <w:szCs w:val="24"/>
        </w:rPr>
        <w:t xml:space="preserve">Prosjektet skal etablere og dokumentere alle endringer som foretas i </w:t>
      </w:r>
      <w:r w:rsidR="00F8160A">
        <w:rPr>
          <w:szCs w:val="24"/>
        </w:rPr>
        <w:t>konseptfasen</w:t>
      </w:r>
      <w:r w:rsidR="00F8160A" w:rsidRPr="00F8160A">
        <w:rPr>
          <w:szCs w:val="24"/>
        </w:rPr>
        <w:t>, som vil ha kostnadsmessige</w:t>
      </w:r>
      <w:r w:rsidR="009F70A1">
        <w:rPr>
          <w:szCs w:val="24"/>
        </w:rPr>
        <w:t xml:space="preserve"> og effektmål</w:t>
      </w:r>
      <w:r w:rsidR="00F8160A" w:rsidRPr="00F8160A">
        <w:rPr>
          <w:szCs w:val="24"/>
        </w:rPr>
        <w:t xml:space="preserve"> konsekvenser i en endringslogg. Alle endringer </w:t>
      </w:r>
      <w:r w:rsidR="004F134E">
        <w:rPr>
          <w:szCs w:val="24"/>
        </w:rPr>
        <w:t>som går utenfor rammen av oppdraget</w:t>
      </w:r>
      <w:r w:rsidR="00F8160A" w:rsidRPr="00F8160A">
        <w:rPr>
          <w:szCs w:val="24"/>
        </w:rPr>
        <w:t xml:space="preserve"> skal behandles av prosjekteier. Hvis endringer går ut over de rammer som er satt i oppdrag fra ODG, skal endringene fremmes ODG for behandling. Større endringer i Kat1-prosjekter skal fremmes </w:t>
      </w:r>
      <w:r w:rsidR="005623DC">
        <w:rPr>
          <w:szCs w:val="24"/>
        </w:rPr>
        <w:t>r</w:t>
      </w:r>
      <w:r w:rsidR="00F8160A" w:rsidRPr="00F8160A">
        <w:rPr>
          <w:szCs w:val="24"/>
        </w:rPr>
        <w:t xml:space="preserve">egjeringen for avgjørelse underveis i </w:t>
      </w:r>
      <w:r w:rsidR="005623DC">
        <w:rPr>
          <w:szCs w:val="24"/>
        </w:rPr>
        <w:t>konsept</w:t>
      </w:r>
      <w:r w:rsidR="00F8160A" w:rsidRPr="00F8160A">
        <w:rPr>
          <w:szCs w:val="24"/>
        </w:rPr>
        <w:t xml:space="preserve">fasen. </w:t>
      </w:r>
      <w:r w:rsidR="005623DC">
        <w:rPr>
          <w:szCs w:val="24"/>
        </w:rPr>
        <w:br/>
      </w:r>
    </w:p>
    <w:p w14:paraId="45121FD6" w14:textId="47445155" w:rsidR="00F8160A" w:rsidRPr="00F8160A" w:rsidRDefault="00F8160A" w:rsidP="004277FE">
      <w:pPr>
        <w:pBdr>
          <w:top w:val="single" w:sz="4" w:space="1" w:color="auto"/>
          <w:left w:val="single" w:sz="4" w:space="4" w:color="auto"/>
          <w:bottom w:val="single" w:sz="4" w:space="1" w:color="auto"/>
          <w:right w:val="single" w:sz="4" w:space="4" w:color="auto"/>
        </w:pBdr>
        <w:shd w:val="clear" w:color="auto" w:fill="F2F2F2" w:themeFill="background1" w:themeFillShade="F2"/>
        <w:rPr>
          <w:szCs w:val="24"/>
        </w:rPr>
      </w:pPr>
      <w:r w:rsidRPr="00F8160A">
        <w:rPr>
          <w:szCs w:val="24"/>
        </w:rPr>
        <w:t>Endringsloggen skal dokumentere årsak til endring</w:t>
      </w:r>
      <w:r w:rsidR="001720E7">
        <w:rPr>
          <w:szCs w:val="24"/>
        </w:rPr>
        <w:t>en,</w:t>
      </w:r>
      <w:r w:rsidRPr="00F8160A">
        <w:rPr>
          <w:szCs w:val="24"/>
        </w:rPr>
        <w:t xml:space="preserve"> hvem som besluttet endringen, samt dato for endringens beslutning. Rutiner og krav til dokumentasjon skal beskrives og følges.</w:t>
      </w:r>
    </w:p>
    <w:p w14:paraId="6DF5FFA5" w14:textId="77777777" w:rsidR="005413E8" w:rsidRPr="005413E8" w:rsidRDefault="005413E8" w:rsidP="005413E8">
      <w:pPr>
        <w:pStyle w:val="Brdtekst"/>
      </w:pPr>
    </w:p>
    <w:p w14:paraId="3E27206E" w14:textId="4CDA049A" w:rsidR="000E7088" w:rsidRDefault="00C03DCD" w:rsidP="00913EBA">
      <w:pPr>
        <w:pStyle w:val="Overskrift2"/>
        <w:keepLines/>
        <w:tabs>
          <w:tab w:val="num" w:pos="720"/>
        </w:tabs>
        <w:spacing w:before="360"/>
        <w:ind w:left="851" w:hanging="851"/>
      </w:pPr>
      <w:bookmarkStart w:id="136" w:name="_Toc169860191"/>
      <w:r>
        <w:t xml:space="preserve">Prosjekteiers </w:t>
      </w:r>
      <w:r w:rsidR="00366F7C">
        <w:t>føringer</w:t>
      </w:r>
      <w:r w:rsidR="00760329">
        <w:t xml:space="preserve"> for</w:t>
      </w:r>
      <w:r w:rsidR="00366F7C">
        <w:t>/</w:t>
      </w:r>
      <w:r w:rsidR="0069608F">
        <w:t>anbefalte gjenno</w:t>
      </w:r>
      <w:r w:rsidR="005F05A8">
        <w:t>mføringsstrategi</w:t>
      </w:r>
      <w:r w:rsidR="000E7088">
        <w:t xml:space="preserve"> for </w:t>
      </w:r>
      <w:r w:rsidR="008D1627">
        <w:t>forprosjekt</w:t>
      </w:r>
      <w:r w:rsidR="000E7088">
        <w:t>fasen</w:t>
      </w:r>
      <w:bookmarkEnd w:id="136"/>
    </w:p>
    <w:p w14:paraId="79C1D46A" w14:textId="72CD4698" w:rsidR="0069608F" w:rsidRDefault="0051685D" w:rsidP="00EF0DF1">
      <w:pPr>
        <w:pStyle w:val="Brdtekst"/>
        <w:pBdr>
          <w:top w:val="single" w:sz="4" w:space="1" w:color="auto"/>
          <w:left w:val="single" w:sz="4" w:space="4" w:color="auto"/>
          <w:bottom w:val="single" w:sz="4" w:space="0" w:color="auto"/>
          <w:right w:val="single" w:sz="4" w:space="4" w:color="auto"/>
        </w:pBdr>
        <w:shd w:val="clear" w:color="auto" w:fill="F3F3F3"/>
        <w:tabs>
          <w:tab w:val="left" w:pos="3240"/>
        </w:tabs>
        <w:rPr>
          <w:shd w:val="clear" w:color="auto" w:fill="F3F3F3"/>
        </w:rPr>
      </w:pPr>
      <w:r>
        <w:rPr>
          <w:shd w:val="clear" w:color="auto" w:fill="F3F3F3"/>
        </w:rPr>
        <w:t>Prosjekteier b</w:t>
      </w:r>
      <w:r w:rsidR="005F05A8">
        <w:rPr>
          <w:shd w:val="clear" w:color="auto" w:fill="F3F3F3"/>
        </w:rPr>
        <w:t>eskriv</w:t>
      </w:r>
      <w:r w:rsidR="00F62395">
        <w:rPr>
          <w:shd w:val="clear" w:color="auto" w:fill="F3F3F3"/>
        </w:rPr>
        <w:t>er</w:t>
      </w:r>
      <w:r w:rsidR="005F05A8">
        <w:rPr>
          <w:shd w:val="clear" w:color="auto" w:fill="F3F3F3"/>
        </w:rPr>
        <w:t xml:space="preserve"> kort </w:t>
      </w:r>
      <w:r w:rsidR="00627243">
        <w:rPr>
          <w:shd w:val="clear" w:color="auto" w:fill="F3F3F3"/>
        </w:rPr>
        <w:t xml:space="preserve">føringer </w:t>
      </w:r>
      <w:r w:rsidR="00AC76B8">
        <w:rPr>
          <w:shd w:val="clear" w:color="auto" w:fill="F3F3F3"/>
        </w:rPr>
        <w:t xml:space="preserve">for </w:t>
      </w:r>
      <w:r w:rsidR="00627243">
        <w:rPr>
          <w:shd w:val="clear" w:color="auto" w:fill="F3F3F3"/>
        </w:rPr>
        <w:t xml:space="preserve">(kat 2) eller </w:t>
      </w:r>
      <w:r w:rsidR="005F05A8">
        <w:rPr>
          <w:shd w:val="clear" w:color="auto" w:fill="F3F3F3"/>
        </w:rPr>
        <w:t>a</w:t>
      </w:r>
      <w:r w:rsidR="00EA53BD">
        <w:rPr>
          <w:shd w:val="clear" w:color="auto" w:fill="F3F3F3"/>
        </w:rPr>
        <w:t>nbefalt</w:t>
      </w:r>
      <w:r w:rsidR="00627243">
        <w:rPr>
          <w:shd w:val="clear" w:color="auto" w:fill="F3F3F3"/>
        </w:rPr>
        <w:t xml:space="preserve"> (kat 1)</w:t>
      </w:r>
      <w:r w:rsidR="00EA53BD">
        <w:rPr>
          <w:shd w:val="clear" w:color="auto" w:fill="F3F3F3"/>
        </w:rPr>
        <w:t xml:space="preserve"> </w:t>
      </w:r>
      <w:r w:rsidR="005F05A8">
        <w:rPr>
          <w:shd w:val="clear" w:color="auto" w:fill="F3F3F3"/>
        </w:rPr>
        <w:t xml:space="preserve">gjennomføringsstrategi </w:t>
      </w:r>
      <w:r w:rsidR="00055F99">
        <w:rPr>
          <w:shd w:val="clear" w:color="auto" w:fill="F3F3F3"/>
        </w:rPr>
        <w:t xml:space="preserve">for </w:t>
      </w:r>
      <w:r w:rsidR="008D1627">
        <w:rPr>
          <w:shd w:val="clear" w:color="auto" w:fill="F3F3F3"/>
        </w:rPr>
        <w:t>forprosjekt</w:t>
      </w:r>
      <w:r w:rsidR="00055F99">
        <w:rPr>
          <w:shd w:val="clear" w:color="auto" w:fill="F3F3F3"/>
        </w:rPr>
        <w:t>fasen</w:t>
      </w:r>
      <w:r w:rsidR="00286813">
        <w:rPr>
          <w:shd w:val="clear" w:color="auto" w:fill="F3F3F3"/>
        </w:rPr>
        <w:t xml:space="preserve"> </w:t>
      </w:r>
      <w:r w:rsidR="00A105D0">
        <w:rPr>
          <w:shd w:val="clear" w:color="auto" w:fill="F3F3F3"/>
        </w:rPr>
        <w:t>slik</w:t>
      </w:r>
      <w:r w:rsidR="00286813">
        <w:rPr>
          <w:shd w:val="clear" w:color="auto" w:fill="F3F3F3"/>
        </w:rPr>
        <w:t xml:space="preserve"> at effektmål </w:t>
      </w:r>
      <w:r w:rsidR="00A105D0">
        <w:rPr>
          <w:shd w:val="clear" w:color="auto" w:fill="F3F3F3"/>
        </w:rPr>
        <w:t xml:space="preserve">kan </w:t>
      </w:r>
      <w:r w:rsidR="00286813">
        <w:rPr>
          <w:shd w:val="clear" w:color="auto" w:fill="F3F3F3"/>
        </w:rPr>
        <w:t>oppnås</w:t>
      </w:r>
      <w:r w:rsidR="005F05A8">
        <w:rPr>
          <w:shd w:val="clear" w:color="auto" w:fill="F3F3F3"/>
        </w:rPr>
        <w:t>.</w:t>
      </w:r>
      <w:r w:rsidR="00170116">
        <w:rPr>
          <w:shd w:val="clear" w:color="auto" w:fill="F3F3F3"/>
        </w:rPr>
        <w:t xml:space="preserve"> Denne </w:t>
      </w:r>
      <w:r w:rsidR="00FC0891">
        <w:rPr>
          <w:shd w:val="clear" w:color="auto" w:fill="F3F3F3"/>
        </w:rPr>
        <w:t>delen skal være overordnet</w:t>
      </w:r>
      <w:r w:rsidR="00A72763">
        <w:rPr>
          <w:shd w:val="clear" w:color="auto" w:fill="F3F3F3"/>
        </w:rPr>
        <w:t>.</w:t>
      </w:r>
    </w:p>
    <w:p w14:paraId="58CC923E" w14:textId="77777777" w:rsidR="0069608F" w:rsidRDefault="0069608F" w:rsidP="00EF0DF1">
      <w:pPr>
        <w:pStyle w:val="Brdtekst"/>
        <w:pBdr>
          <w:top w:val="single" w:sz="4" w:space="1" w:color="auto"/>
          <w:left w:val="single" w:sz="4" w:space="4" w:color="auto"/>
          <w:bottom w:val="single" w:sz="4" w:space="0" w:color="auto"/>
          <w:right w:val="single" w:sz="4" w:space="4" w:color="auto"/>
        </w:pBdr>
        <w:shd w:val="clear" w:color="auto" w:fill="F3F3F3"/>
        <w:tabs>
          <w:tab w:val="left" w:pos="3240"/>
        </w:tabs>
        <w:rPr>
          <w:shd w:val="clear" w:color="auto" w:fill="F3F3F3"/>
        </w:rPr>
      </w:pPr>
    </w:p>
    <w:p w14:paraId="5BA1CF7C" w14:textId="466CE31C" w:rsidR="008D1627" w:rsidRPr="00394129" w:rsidRDefault="005F05A8" w:rsidP="00EF0DF1">
      <w:pPr>
        <w:pStyle w:val="Brdtekst"/>
        <w:pBdr>
          <w:top w:val="single" w:sz="4" w:space="1" w:color="auto"/>
          <w:left w:val="single" w:sz="4" w:space="4" w:color="auto"/>
          <w:bottom w:val="single" w:sz="4" w:space="0" w:color="auto"/>
          <w:right w:val="single" w:sz="4" w:space="4" w:color="auto"/>
        </w:pBdr>
        <w:shd w:val="clear" w:color="auto" w:fill="F3F3F3"/>
        <w:tabs>
          <w:tab w:val="left" w:pos="3240"/>
        </w:tabs>
        <w:rPr>
          <w:b/>
          <w:bCs/>
          <w:shd w:val="clear" w:color="auto" w:fill="F3F3F3"/>
        </w:rPr>
      </w:pPr>
      <w:r w:rsidRPr="00032C6D">
        <w:rPr>
          <w:b/>
          <w:bCs/>
          <w:shd w:val="clear" w:color="auto" w:fill="F3F3F3"/>
        </w:rPr>
        <w:t xml:space="preserve">Gjennomføringsstrategien skal </w:t>
      </w:r>
      <w:r w:rsidR="00F611CD" w:rsidRPr="00032C6D">
        <w:rPr>
          <w:b/>
          <w:bCs/>
          <w:shd w:val="clear" w:color="auto" w:fill="F3F3F3"/>
        </w:rPr>
        <w:t>så lang som mulig omfatte følgende</w:t>
      </w:r>
      <w:r w:rsidR="003A48C5">
        <w:rPr>
          <w:b/>
          <w:bCs/>
          <w:shd w:val="clear" w:color="auto" w:fill="F3F3F3"/>
        </w:rPr>
        <w:t xml:space="preserve"> (huskeliste)</w:t>
      </w:r>
      <w:r w:rsidR="00F611CD" w:rsidRPr="00032C6D">
        <w:rPr>
          <w:b/>
          <w:bCs/>
          <w:shd w:val="clear" w:color="auto" w:fill="F3F3F3"/>
        </w:rPr>
        <w:t>:</w:t>
      </w:r>
      <w:r w:rsidR="008D1627" w:rsidRPr="00032C6D">
        <w:rPr>
          <w:b/>
          <w:bCs/>
          <w:shd w:val="clear" w:color="auto" w:fill="F3F3F3"/>
        </w:rPr>
        <w:t xml:space="preserve"> </w:t>
      </w:r>
      <w:r w:rsidR="007E19EF">
        <w:rPr>
          <w:shd w:val="clear" w:color="auto" w:fill="F3F3F3"/>
        </w:rPr>
        <w:br/>
      </w:r>
      <w:r w:rsidR="00752406">
        <w:rPr>
          <w:shd w:val="clear" w:color="auto" w:fill="F3F3F3"/>
        </w:rPr>
        <w:t xml:space="preserve"> - </w:t>
      </w:r>
      <w:r w:rsidR="008D1627" w:rsidRPr="00C66526">
        <w:rPr>
          <w:shd w:val="clear" w:color="auto" w:fill="F3F3F3"/>
        </w:rPr>
        <w:t>en oversikt over grensesnitt mot andre prosjekter og evt. programperspektiv som må ivaretas gjennom forprosjektet</w:t>
      </w:r>
      <w:r w:rsidR="008D1627">
        <w:rPr>
          <w:shd w:val="clear" w:color="auto" w:fill="F3F3F3"/>
        </w:rPr>
        <w:t>.</w:t>
      </w:r>
      <w:r w:rsidR="008D1627" w:rsidRPr="00C66526">
        <w:rPr>
          <w:shd w:val="clear" w:color="auto" w:fill="F3F3F3"/>
        </w:rPr>
        <w:t xml:space="preserve"> </w:t>
      </w:r>
    </w:p>
    <w:p w14:paraId="185C9A77" w14:textId="76D88F00" w:rsidR="00903749" w:rsidRPr="00903749" w:rsidRDefault="00752406" w:rsidP="00EF0DF1">
      <w:pPr>
        <w:pStyle w:val="Brdtekst"/>
        <w:pBdr>
          <w:top w:val="single" w:sz="4" w:space="1" w:color="auto"/>
          <w:left w:val="single" w:sz="4" w:space="4" w:color="auto"/>
          <w:bottom w:val="single" w:sz="4" w:space="0" w:color="auto"/>
          <w:right w:val="single" w:sz="4" w:space="4" w:color="auto"/>
        </w:pBdr>
        <w:shd w:val="clear" w:color="auto" w:fill="F3F3F3"/>
        <w:tabs>
          <w:tab w:val="left" w:pos="3240"/>
        </w:tabs>
        <w:rPr>
          <w:shd w:val="clear" w:color="auto" w:fill="F3F3F3"/>
        </w:rPr>
      </w:pPr>
      <w:r>
        <w:rPr>
          <w:shd w:val="clear" w:color="auto" w:fill="F3F3F3"/>
        </w:rPr>
        <w:t xml:space="preserve"> - </w:t>
      </w:r>
      <w:r w:rsidR="008D1627" w:rsidRPr="00C66526">
        <w:rPr>
          <w:shd w:val="clear" w:color="auto" w:fill="F3F3F3"/>
        </w:rPr>
        <w:t>krav til prosjektspesifikt innhold i sentralt styringsdokument</w:t>
      </w:r>
      <w:r w:rsidR="008D1627">
        <w:rPr>
          <w:shd w:val="clear" w:color="auto" w:fill="F3F3F3"/>
        </w:rPr>
        <w:t>.</w:t>
      </w:r>
      <w:r w:rsidR="008D1627" w:rsidRPr="00C66526">
        <w:rPr>
          <w:shd w:val="clear" w:color="auto" w:fill="F3F3F3"/>
        </w:rPr>
        <w:t xml:space="preserve"> </w:t>
      </w:r>
    </w:p>
    <w:p w14:paraId="79CF077F" w14:textId="4D346C6B" w:rsidR="008D1627" w:rsidRDefault="00752406" w:rsidP="00EF0DF1">
      <w:pPr>
        <w:pStyle w:val="Brdtekst"/>
        <w:pBdr>
          <w:top w:val="single" w:sz="4" w:space="1" w:color="auto"/>
          <w:left w:val="single" w:sz="4" w:space="4" w:color="auto"/>
          <w:bottom w:val="single" w:sz="4" w:space="0" w:color="auto"/>
          <w:right w:val="single" w:sz="4" w:space="4" w:color="auto"/>
        </w:pBdr>
        <w:shd w:val="clear" w:color="auto" w:fill="F3F3F3"/>
        <w:tabs>
          <w:tab w:val="left" w:pos="3240"/>
        </w:tabs>
        <w:rPr>
          <w:shd w:val="clear" w:color="auto" w:fill="F3F3F3"/>
        </w:rPr>
      </w:pPr>
      <w:r>
        <w:rPr>
          <w:shd w:val="clear" w:color="auto" w:fill="F3F3F3"/>
        </w:rPr>
        <w:t xml:space="preserve"> - </w:t>
      </w:r>
      <w:r w:rsidR="008D1627" w:rsidRPr="00C66526">
        <w:rPr>
          <w:shd w:val="clear" w:color="auto" w:fill="F3F3F3"/>
        </w:rPr>
        <w:t>krav til den kommende prosjektorganisasjonens kompetanse og kapasitet</w:t>
      </w:r>
      <w:r w:rsidR="008D1627">
        <w:rPr>
          <w:shd w:val="clear" w:color="auto" w:fill="F3F3F3"/>
        </w:rPr>
        <w:t>.</w:t>
      </w:r>
      <w:r w:rsidR="008D1627" w:rsidRPr="00C66526">
        <w:rPr>
          <w:shd w:val="clear" w:color="auto" w:fill="F3F3F3"/>
        </w:rPr>
        <w:t xml:space="preserve"> </w:t>
      </w:r>
    </w:p>
    <w:p w14:paraId="165F7944" w14:textId="72B91BC0" w:rsidR="008D1627" w:rsidRDefault="00752406" w:rsidP="00EF0DF1">
      <w:pPr>
        <w:pStyle w:val="Brdtekst"/>
        <w:pBdr>
          <w:top w:val="single" w:sz="4" w:space="1" w:color="auto"/>
          <w:left w:val="single" w:sz="4" w:space="4" w:color="auto"/>
          <w:bottom w:val="single" w:sz="4" w:space="0" w:color="auto"/>
          <w:right w:val="single" w:sz="4" w:space="4" w:color="auto"/>
        </w:pBdr>
        <w:shd w:val="clear" w:color="auto" w:fill="F3F3F3"/>
        <w:tabs>
          <w:tab w:val="left" w:pos="3240"/>
        </w:tabs>
        <w:rPr>
          <w:shd w:val="clear" w:color="auto" w:fill="F3F3F3"/>
        </w:rPr>
      </w:pPr>
      <w:r>
        <w:rPr>
          <w:shd w:val="clear" w:color="auto" w:fill="F3F3F3"/>
        </w:rPr>
        <w:t xml:space="preserve"> - </w:t>
      </w:r>
      <w:r w:rsidR="008D1627" w:rsidRPr="00C66526">
        <w:rPr>
          <w:shd w:val="clear" w:color="auto" w:fill="F3F3F3"/>
        </w:rPr>
        <w:t>prosjektspesifikke suksessfaktorer og fallgruver, samt en vurdering av hvordan disse skal håndteres videre</w:t>
      </w:r>
      <w:r w:rsidR="008D1627">
        <w:rPr>
          <w:shd w:val="clear" w:color="auto" w:fill="F3F3F3"/>
        </w:rPr>
        <w:t>.</w:t>
      </w:r>
      <w:r w:rsidR="008D1627" w:rsidRPr="00C66526">
        <w:rPr>
          <w:shd w:val="clear" w:color="auto" w:fill="F3F3F3"/>
        </w:rPr>
        <w:t xml:space="preserve"> </w:t>
      </w:r>
    </w:p>
    <w:p w14:paraId="67BBEF5B" w14:textId="6B1E4B3A" w:rsidR="008D1627" w:rsidRDefault="00752406" w:rsidP="00EF0DF1">
      <w:pPr>
        <w:pStyle w:val="Brdtekst"/>
        <w:pBdr>
          <w:top w:val="single" w:sz="4" w:space="1" w:color="auto"/>
          <w:left w:val="single" w:sz="4" w:space="4" w:color="auto"/>
          <w:bottom w:val="single" w:sz="4" w:space="0" w:color="auto"/>
          <w:right w:val="single" w:sz="4" w:space="4" w:color="auto"/>
        </w:pBdr>
        <w:shd w:val="clear" w:color="auto" w:fill="F3F3F3"/>
        <w:tabs>
          <w:tab w:val="left" w:pos="3240"/>
        </w:tabs>
        <w:rPr>
          <w:shd w:val="clear" w:color="auto" w:fill="F3F3F3"/>
        </w:rPr>
      </w:pPr>
      <w:r>
        <w:rPr>
          <w:shd w:val="clear" w:color="auto" w:fill="F3F3F3"/>
        </w:rPr>
        <w:t xml:space="preserve"> - </w:t>
      </w:r>
      <w:r w:rsidR="008D1627" w:rsidRPr="00C66526">
        <w:rPr>
          <w:shd w:val="clear" w:color="auto" w:fill="F3F3F3"/>
        </w:rPr>
        <w:t>forslag til risikoreduserende tiltak og realisering av oppsidepotensialet med utgangspunkt i usikkerhetsanalysen</w:t>
      </w:r>
      <w:r w:rsidR="008D1627">
        <w:rPr>
          <w:shd w:val="clear" w:color="auto" w:fill="F3F3F3"/>
        </w:rPr>
        <w:t>.</w:t>
      </w:r>
      <w:r w:rsidR="008D1627" w:rsidRPr="00C66526">
        <w:rPr>
          <w:shd w:val="clear" w:color="auto" w:fill="F3F3F3"/>
        </w:rPr>
        <w:t xml:space="preserve"> </w:t>
      </w:r>
    </w:p>
    <w:p w14:paraId="58C86335" w14:textId="1E4D4156" w:rsidR="00960316" w:rsidRDefault="00752406" w:rsidP="00EF0DF1">
      <w:pPr>
        <w:pStyle w:val="Brdtekst"/>
        <w:pBdr>
          <w:top w:val="single" w:sz="4" w:space="1" w:color="auto"/>
          <w:left w:val="single" w:sz="4" w:space="4" w:color="auto"/>
          <w:bottom w:val="single" w:sz="4" w:space="0" w:color="auto"/>
          <w:right w:val="single" w:sz="4" w:space="4" w:color="auto"/>
        </w:pBdr>
        <w:shd w:val="clear" w:color="auto" w:fill="F3F3F3"/>
        <w:tabs>
          <w:tab w:val="left" w:pos="3240"/>
        </w:tabs>
        <w:rPr>
          <w:shd w:val="clear" w:color="auto" w:fill="F3F3F3"/>
        </w:rPr>
      </w:pPr>
      <w:r>
        <w:rPr>
          <w:shd w:val="clear" w:color="auto" w:fill="F3F3F3"/>
        </w:rPr>
        <w:t xml:space="preserve"> - </w:t>
      </w:r>
      <w:r w:rsidR="008D1627" w:rsidRPr="00C66526">
        <w:rPr>
          <w:shd w:val="clear" w:color="auto" w:fill="F3F3F3"/>
        </w:rPr>
        <w:t xml:space="preserve">spesifisering av prosjekteksterne forhold som har betydning for </w:t>
      </w:r>
      <w:r w:rsidR="001835F0">
        <w:rPr>
          <w:shd w:val="clear" w:color="auto" w:fill="F3F3F3"/>
        </w:rPr>
        <w:t>FD som</w:t>
      </w:r>
      <w:r w:rsidR="008D1627" w:rsidRPr="00C66526">
        <w:rPr>
          <w:shd w:val="clear" w:color="auto" w:fill="F3F3F3"/>
        </w:rPr>
        <w:t xml:space="preserve"> </w:t>
      </w:r>
      <w:r w:rsidR="008D1627">
        <w:rPr>
          <w:shd w:val="clear" w:color="auto" w:fill="F3F3F3"/>
        </w:rPr>
        <w:t>oppdragsgiver.</w:t>
      </w:r>
      <w:r w:rsidR="00960316">
        <w:rPr>
          <w:shd w:val="clear" w:color="auto" w:fill="F3F3F3"/>
        </w:rPr>
        <w:br/>
        <w:t xml:space="preserve"> </w:t>
      </w:r>
    </w:p>
    <w:p w14:paraId="533D1357" w14:textId="1178CCA4" w:rsidR="00E508D5" w:rsidRPr="00E508D5" w:rsidRDefault="00960316" w:rsidP="00EF0DF1">
      <w:pPr>
        <w:pStyle w:val="Brdtekst"/>
        <w:pBdr>
          <w:top w:val="single" w:sz="4" w:space="1" w:color="auto"/>
          <w:left w:val="single" w:sz="4" w:space="4" w:color="auto"/>
          <w:bottom w:val="single" w:sz="4" w:space="0" w:color="auto"/>
          <w:right w:val="single" w:sz="4" w:space="4" w:color="auto"/>
        </w:pBdr>
        <w:shd w:val="clear" w:color="auto" w:fill="F3F3F3"/>
        <w:tabs>
          <w:tab w:val="left" w:pos="3240"/>
        </w:tabs>
        <w:rPr>
          <w:b/>
          <w:bCs/>
          <w:shd w:val="clear" w:color="auto" w:fill="F3F3F3"/>
        </w:rPr>
      </w:pPr>
      <w:r w:rsidRPr="00960316">
        <w:rPr>
          <w:b/>
          <w:bCs/>
          <w:shd w:val="clear" w:color="auto" w:fill="F3F3F3"/>
        </w:rPr>
        <w:t>Kontrakt</w:t>
      </w:r>
      <w:r>
        <w:rPr>
          <w:b/>
          <w:bCs/>
          <w:shd w:val="clear" w:color="auto" w:fill="F3F3F3"/>
        </w:rPr>
        <w:t xml:space="preserve">- og fremskaffelses </w:t>
      </w:r>
      <w:r w:rsidRPr="00960316">
        <w:rPr>
          <w:b/>
          <w:bCs/>
          <w:shd w:val="clear" w:color="auto" w:fill="F3F3F3"/>
        </w:rPr>
        <w:t>strategi</w:t>
      </w:r>
      <w:r w:rsidR="00FB4BAF">
        <w:rPr>
          <w:b/>
          <w:bCs/>
          <w:shd w:val="clear" w:color="auto" w:fill="F3F3F3"/>
        </w:rPr>
        <w:t xml:space="preserve"> </w:t>
      </w:r>
    </w:p>
    <w:p w14:paraId="167731F1" w14:textId="77777777" w:rsidR="00960316" w:rsidRDefault="00960316" w:rsidP="00EF0DF1">
      <w:pPr>
        <w:pStyle w:val="Brdtekst"/>
        <w:pBdr>
          <w:top w:val="single" w:sz="4" w:space="1" w:color="auto"/>
          <w:left w:val="single" w:sz="4" w:space="4" w:color="auto"/>
          <w:bottom w:val="single" w:sz="4" w:space="0" w:color="auto"/>
          <w:right w:val="single" w:sz="4" w:space="4" w:color="auto"/>
        </w:pBdr>
        <w:shd w:val="clear" w:color="auto" w:fill="F3F3F3"/>
        <w:tabs>
          <w:tab w:val="left" w:pos="3240"/>
        </w:tabs>
      </w:pPr>
    </w:p>
    <w:p w14:paraId="2661D5DC" w14:textId="49395312" w:rsidR="00835662" w:rsidRDefault="00514E44" w:rsidP="00EF0DF1">
      <w:pPr>
        <w:pStyle w:val="Brdtekst"/>
        <w:pBdr>
          <w:top w:val="single" w:sz="4" w:space="1" w:color="auto"/>
          <w:left w:val="single" w:sz="4" w:space="4" w:color="auto"/>
          <w:bottom w:val="single" w:sz="4" w:space="0" w:color="auto"/>
          <w:right w:val="single" w:sz="4" w:space="4" w:color="auto"/>
        </w:pBdr>
        <w:shd w:val="clear" w:color="auto" w:fill="F3F3F3"/>
        <w:tabs>
          <w:tab w:val="left" w:pos="3240"/>
        </w:tabs>
      </w:pPr>
      <w:bookmarkStart w:id="137" w:name="_Hlk161913065"/>
      <w:r w:rsidRPr="00835662">
        <w:rPr>
          <w:b/>
          <w:bCs/>
        </w:rPr>
        <w:t>Plan for arbeid med</w:t>
      </w:r>
      <w:r w:rsidR="006C0347" w:rsidRPr="00835662">
        <w:rPr>
          <w:b/>
          <w:bCs/>
        </w:rPr>
        <w:t xml:space="preserve"> å optimalisere prosjektets effekt:</w:t>
      </w:r>
      <w:r w:rsidR="006C0347">
        <w:br/>
      </w:r>
      <w:r w:rsidR="00835662">
        <w:t>1. gevinstrealiseringsplan for å realisere nyttesiden av prosjektet</w:t>
      </w:r>
    </w:p>
    <w:p w14:paraId="2B252F41" w14:textId="77777777" w:rsidR="00EF0DF1" w:rsidRDefault="00835662" w:rsidP="00EF0DF1">
      <w:pPr>
        <w:pStyle w:val="Brdtekst"/>
        <w:pBdr>
          <w:top w:val="single" w:sz="4" w:space="1" w:color="auto"/>
          <w:left w:val="single" w:sz="4" w:space="4" w:color="auto"/>
          <w:bottom w:val="single" w:sz="4" w:space="0" w:color="auto"/>
          <w:right w:val="single" w:sz="4" w:space="4" w:color="auto"/>
        </w:pBdr>
        <w:shd w:val="clear" w:color="auto" w:fill="F3F3F3"/>
        <w:tabs>
          <w:tab w:val="left" w:pos="3240"/>
        </w:tabs>
      </w:pPr>
      <w:r>
        <w:t>2. anbefalinger som kan bidra til å redusere kostnadsnivået</w:t>
      </w:r>
      <w:r w:rsidR="00EF0DF1">
        <w:t xml:space="preserve"> </w:t>
      </w:r>
    </w:p>
    <w:bookmarkEnd w:id="137"/>
    <w:p w14:paraId="00070376" w14:textId="77777777" w:rsidR="00EF0DF1" w:rsidRDefault="00EF0DF1" w:rsidP="00EF0DF1">
      <w:pPr>
        <w:pStyle w:val="Brdtekst"/>
        <w:pBdr>
          <w:top w:val="single" w:sz="4" w:space="1" w:color="auto"/>
          <w:left w:val="single" w:sz="4" w:space="4" w:color="auto"/>
          <w:bottom w:val="single" w:sz="4" w:space="0" w:color="auto"/>
          <w:right w:val="single" w:sz="4" w:space="4" w:color="auto"/>
        </w:pBdr>
        <w:shd w:val="clear" w:color="auto" w:fill="F3F3F3"/>
        <w:tabs>
          <w:tab w:val="left" w:pos="3240"/>
        </w:tabs>
      </w:pPr>
    </w:p>
    <w:p w14:paraId="4935E512" w14:textId="16EF93D5" w:rsidR="00EF0DF1" w:rsidRPr="00EF0DF1" w:rsidRDefault="00EF0DF1" w:rsidP="00EF0DF1">
      <w:pPr>
        <w:pStyle w:val="Brdtekst"/>
        <w:pBdr>
          <w:top w:val="single" w:sz="4" w:space="1" w:color="auto"/>
          <w:left w:val="single" w:sz="4" w:space="4" w:color="auto"/>
          <w:bottom w:val="single" w:sz="4" w:space="0" w:color="auto"/>
          <w:right w:val="single" w:sz="4" w:space="4" w:color="auto"/>
        </w:pBdr>
        <w:shd w:val="clear" w:color="auto" w:fill="F3F3F3"/>
        <w:tabs>
          <w:tab w:val="left" w:pos="3240"/>
        </w:tabs>
        <w:rPr>
          <w:b/>
          <w:bCs/>
        </w:rPr>
      </w:pPr>
      <w:r w:rsidRPr="00EF0DF1">
        <w:rPr>
          <w:b/>
          <w:bCs/>
        </w:rPr>
        <w:t>Endringslogg og styringsmål</w:t>
      </w:r>
    </w:p>
    <w:p w14:paraId="17AB2585" w14:textId="23FB1BC3" w:rsidR="001105E1" w:rsidRPr="00EF0DF1" w:rsidRDefault="00EF0DF1" w:rsidP="00EF0DF1">
      <w:pPr>
        <w:pStyle w:val="Brdtekst"/>
        <w:pBdr>
          <w:top w:val="single" w:sz="4" w:space="1" w:color="auto"/>
          <w:left w:val="single" w:sz="4" w:space="4" w:color="auto"/>
          <w:bottom w:val="single" w:sz="4" w:space="0" w:color="auto"/>
          <w:right w:val="single" w:sz="4" w:space="4" w:color="auto"/>
        </w:pBdr>
        <w:shd w:val="clear" w:color="auto" w:fill="F3F3F3"/>
        <w:tabs>
          <w:tab w:val="left" w:pos="3240"/>
        </w:tabs>
      </w:pPr>
      <w:r>
        <w:rPr>
          <w:strike/>
        </w:rPr>
        <w:t xml:space="preserve"> - </w:t>
      </w:r>
      <w:r w:rsidR="00470741" w:rsidRPr="00EF0DF1">
        <w:t>Økonomiske rammer for g</w:t>
      </w:r>
      <w:r w:rsidR="001105E1" w:rsidRPr="00EF0DF1">
        <w:t xml:space="preserve">jennomføring av </w:t>
      </w:r>
      <w:r w:rsidR="008D1627" w:rsidRPr="00EF0DF1">
        <w:t>forprosjekt</w:t>
      </w:r>
      <w:r w:rsidR="001105E1" w:rsidRPr="00EF0DF1">
        <w:t>fase</w:t>
      </w:r>
    </w:p>
    <w:p w14:paraId="04E4AF53" w14:textId="77777777" w:rsidR="000C7AA0" w:rsidRDefault="00EF0DF1" w:rsidP="00EF0DF1">
      <w:pPr>
        <w:pStyle w:val="Brdtekst"/>
        <w:pBdr>
          <w:top w:val="single" w:sz="4" w:space="1" w:color="auto"/>
          <w:left w:val="single" w:sz="4" w:space="4" w:color="auto"/>
          <w:bottom w:val="single" w:sz="4" w:space="0" w:color="auto"/>
          <w:right w:val="single" w:sz="4" w:space="4" w:color="auto"/>
        </w:pBdr>
        <w:shd w:val="clear" w:color="auto" w:fill="F3F3F3"/>
        <w:tabs>
          <w:tab w:val="left" w:pos="3240"/>
        </w:tabs>
      </w:pPr>
      <w:r>
        <w:t xml:space="preserve"> - </w:t>
      </w:r>
      <w:r w:rsidR="00D95F18" w:rsidRPr="00EF0DF1">
        <w:t xml:space="preserve">Prosjektet skal </w:t>
      </w:r>
      <w:r w:rsidR="001105E1" w:rsidRPr="00EF0DF1">
        <w:t xml:space="preserve">planlegges i </w:t>
      </w:r>
      <w:r w:rsidR="008D1627" w:rsidRPr="00EF0DF1">
        <w:t>forprosjekt</w:t>
      </w:r>
      <w:r w:rsidR="001105E1" w:rsidRPr="00EF0DF1">
        <w:t>fasen, slik at prosjektets investerings- og gjennomføringskostnader, inkl</w:t>
      </w:r>
      <w:r w:rsidR="001E0CDD" w:rsidRPr="00EF0DF1">
        <w:t>.</w:t>
      </w:r>
      <w:r w:rsidR="001105E1" w:rsidRPr="00EF0DF1">
        <w:t xml:space="preserve"> mva</w:t>
      </w:r>
      <w:r w:rsidR="001E0CDD" w:rsidRPr="00EF0DF1">
        <w:t>.,</w:t>
      </w:r>
      <w:r w:rsidR="001105E1" w:rsidRPr="00EF0DF1">
        <w:t xml:space="preserve"> ikke overstiger et styringsmål på kr xx</w:t>
      </w:r>
      <w:r w:rsidR="00355B04" w:rsidRPr="00EF0DF1">
        <w:t>. Dette skal tydelig fremkomme, da statens investeringer i økt grad skal gjennomføres etter en kostnadsstyrt utvikling.</w:t>
      </w:r>
      <w:r w:rsidR="00DD1548">
        <w:t xml:space="preserve"> (</w:t>
      </w:r>
    </w:p>
    <w:p w14:paraId="68D4DE82" w14:textId="4EB9F0FE" w:rsidR="00470741" w:rsidRPr="00470741" w:rsidRDefault="000C7AA0" w:rsidP="00EF0DF1">
      <w:pPr>
        <w:pStyle w:val="Brdtekst"/>
        <w:pBdr>
          <w:top w:val="single" w:sz="4" w:space="1" w:color="auto"/>
          <w:left w:val="single" w:sz="4" w:space="4" w:color="auto"/>
          <w:bottom w:val="single" w:sz="4" w:space="0" w:color="auto"/>
          <w:right w:val="single" w:sz="4" w:space="4" w:color="auto"/>
        </w:pBdr>
        <w:shd w:val="clear" w:color="auto" w:fill="F3F3F3"/>
        <w:tabs>
          <w:tab w:val="left" w:pos="3240"/>
        </w:tabs>
      </w:pPr>
      <w:proofErr w:type="spellStart"/>
      <w:proofErr w:type="gramStart"/>
      <w:r>
        <w:t>Ref</w:t>
      </w:r>
      <w:proofErr w:type="spellEnd"/>
      <w:r>
        <w:t xml:space="preserve"> </w:t>
      </w:r>
      <w:r w:rsidR="00DD1548">
        <w:t xml:space="preserve"> rundskriv</w:t>
      </w:r>
      <w:proofErr w:type="gramEnd"/>
      <w:r w:rsidR="00DD1548">
        <w:t xml:space="preserve"> 108/23</w:t>
      </w:r>
    </w:p>
    <w:p w14:paraId="49691CDC" w14:textId="77777777" w:rsidR="00470741" w:rsidRPr="00470741" w:rsidRDefault="00470741" w:rsidP="00470741">
      <w:pPr>
        <w:pStyle w:val="Brdtekstpflgende"/>
      </w:pPr>
    </w:p>
    <w:p w14:paraId="6084F285" w14:textId="77777777" w:rsidR="000E7088" w:rsidRDefault="000E7088" w:rsidP="000E7088">
      <w:pPr>
        <w:spacing w:after="120"/>
      </w:pPr>
      <w:r>
        <w:t>Tekst …</w:t>
      </w:r>
    </w:p>
    <w:p w14:paraId="6758C6E9" w14:textId="77777777" w:rsidR="000E7088" w:rsidRPr="000E7088" w:rsidRDefault="000E7088" w:rsidP="000E7088">
      <w:pPr>
        <w:pStyle w:val="Brdtekst"/>
      </w:pPr>
    </w:p>
    <w:bookmarkEnd w:id="129"/>
    <w:bookmarkEnd w:id="135"/>
    <w:p w14:paraId="53D3B661" w14:textId="77777777" w:rsidR="00412A69" w:rsidRDefault="00913EBA" w:rsidP="00913EBA">
      <w:pPr>
        <w:rPr>
          <w:rFonts w:ascii="Arial" w:hAnsi="Arial"/>
          <w:b/>
          <w:color w:val="0000FF"/>
          <w:kern w:val="28"/>
          <w:sz w:val="32"/>
        </w:rPr>
      </w:pPr>
      <w:r>
        <w:br w:type="page"/>
      </w:r>
    </w:p>
    <w:p w14:paraId="7C0889FE" w14:textId="77777777" w:rsidR="004F0BB2" w:rsidRDefault="00412A69" w:rsidP="00412A69">
      <w:pPr>
        <w:pStyle w:val="Overskrift1"/>
        <w:numPr>
          <w:ilvl w:val="0"/>
          <w:numId w:val="0"/>
        </w:numPr>
      </w:pPr>
      <w:bookmarkStart w:id="138" w:name="_Toc169860192"/>
      <w:r>
        <w:lastRenderedPageBreak/>
        <w:t>Referanser</w:t>
      </w:r>
      <w:bookmarkEnd w:id="138"/>
    </w:p>
    <w:p w14:paraId="6EA2BE8C" w14:textId="77777777" w:rsidR="00412A69" w:rsidRDefault="00412A69" w:rsidP="00412A69">
      <w:pPr>
        <w:pStyle w:val="Overskrift2"/>
        <w:numPr>
          <w:ilvl w:val="0"/>
          <w:numId w:val="0"/>
        </w:numPr>
        <w:ind w:left="426"/>
      </w:pPr>
      <w:bookmarkStart w:id="139" w:name="_Toc169860193"/>
      <w:r>
        <w:t>Styrende dokumenter</w:t>
      </w:r>
      <w:bookmarkEnd w:id="139"/>
    </w:p>
    <w:p w14:paraId="7474E2A3" w14:textId="77777777" w:rsidR="00412A69" w:rsidRPr="00412A69" w:rsidRDefault="00412A69" w:rsidP="00412A69">
      <w:pPr>
        <w:pStyle w:val="Brdtekstpflgende"/>
      </w:pPr>
      <w:r>
        <w:rPr>
          <w:noProof/>
          <w:lang w:eastAsia="nb-NO"/>
        </w:rPr>
        <mc:AlternateContent>
          <mc:Choice Requires="wps">
            <w:drawing>
              <wp:inline distT="0" distB="0" distL="0" distR="0" wp14:anchorId="2A4CC913" wp14:editId="5ECAA874">
                <wp:extent cx="5831457" cy="1403985"/>
                <wp:effectExtent l="0" t="0" r="17145" b="10160"/>
                <wp:docPr id="293" name="Tekstboks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457" cy="1403985"/>
                        </a:xfrm>
                        <a:prstGeom prst="rect">
                          <a:avLst/>
                        </a:prstGeom>
                        <a:solidFill>
                          <a:schemeClr val="bg1">
                            <a:lumMod val="95000"/>
                          </a:schemeClr>
                        </a:solidFill>
                        <a:ln w="9525">
                          <a:solidFill>
                            <a:srgbClr val="000000"/>
                          </a:solidFill>
                          <a:miter lim="800000"/>
                          <a:headEnd/>
                          <a:tailEnd/>
                        </a:ln>
                      </wps:spPr>
                      <wps:txbx>
                        <w:txbxContent>
                          <w:p w14:paraId="58BCD85A" w14:textId="77777777" w:rsidR="00741908" w:rsidRDefault="00741908" w:rsidP="00412A69">
                            <w:pPr>
                              <w:pStyle w:val="Brdtekst"/>
                            </w:pPr>
                            <w:r>
                              <w:t>De dokumentene som det refereres til skal være entydige og mulige å finne igjen. Bruk eksempelvis entydig arkivreferanse.</w:t>
                            </w:r>
                          </w:p>
                          <w:p w14:paraId="5FC4C70A" w14:textId="576D0EAE" w:rsidR="00741908" w:rsidRDefault="00741908" w:rsidP="00412A69">
                            <w:pPr>
                              <w:pStyle w:val="Brdtekst"/>
                            </w:pPr>
                            <w:r>
                              <w:t xml:space="preserve">Inkluder en liste over de dokumentene som har direkte innvirkning på </w:t>
                            </w:r>
                            <w:r w:rsidR="00244931">
                              <w:t>tiltaket</w:t>
                            </w:r>
                            <w:r>
                              <w:t>.</w:t>
                            </w:r>
                          </w:p>
                        </w:txbxContent>
                      </wps:txbx>
                      <wps:bodyPr rot="0" vert="horz" wrap="square" lIns="91440" tIns="45720" rIns="91440" bIns="45720" anchor="t" anchorCtr="0">
                        <a:spAutoFit/>
                      </wps:bodyPr>
                    </wps:wsp>
                  </a:graphicData>
                </a:graphic>
              </wp:inline>
            </w:drawing>
          </mc:Choice>
          <mc:Fallback>
            <w:pict>
              <v:shape w14:anchorId="2A4CC913" id="Tekstboks 293" o:spid="_x0000_s1048" type="#_x0000_t202" style="width:459.1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" fillcolor="#f2f2f2 [3052]">
                <v:textbox style="mso-fit-shape-to-text:t">
                  <w:txbxContent>
                    <w:p w14:paraId="58BCD85A" w14:textId="77777777" w:rsidR="00741908" w:rsidRDefault="00741908" w:rsidP="00412A69">
                      <w:pPr>
                        <w:pStyle w:val="Brdtekst"/>
                      </w:pPr>
                      <w:r>
                        <w:t>De dokumentene som det refereres til skal være entydige og mulige å finne igjen. Bruk eksempelvis entydig arkivreferanse.</w:t>
                      </w:r>
                    </w:p>
                    <w:p w14:paraId="5FC4C70A" w14:textId="576D0EAE" w:rsidR="00741908" w:rsidRDefault="00741908" w:rsidP="00412A69">
                      <w:pPr>
                        <w:pStyle w:val="Brdtekst"/>
                      </w:pPr>
                      <w:r>
                        <w:t xml:space="preserve">Inkluder en liste over de dokumentene som har direkte innvirkning på </w:t>
                      </w:r>
                      <w:r w:rsidR="00244931">
                        <w:t>tiltaket</w:t>
                      </w:r>
                      <w:r>
                        <w:t>.</w:t>
                      </w:r>
                    </w:p>
                  </w:txbxContent>
                </v:textbox>
                <w10:anchorlock/>
              </v:shape>
            </w:pict>
          </mc:Fallback>
        </mc:AlternateContent>
      </w:r>
    </w:p>
    <w:p w14:paraId="1B14BC60" w14:textId="77777777" w:rsidR="00412A69" w:rsidRDefault="00412A69" w:rsidP="00412A69">
      <w:pPr>
        <w:pStyle w:val="Brdtekst"/>
      </w:pPr>
      <w:r>
        <w:t>Tekst …</w:t>
      </w:r>
    </w:p>
    <w:p w14:paraId="058B7E61" w14:textId="77777777" w:rsidR="00412A69" w:rsidRDefault="00412A69" w:rsidP="00412A69">
      <w:pPr>
        <w:pStyle w:val="Overskrift2"/>
        <w:numPr>
          <w:ilvl w:val="0"/>
          <w:numId w:val="0"/>
        </w:numPr>
        <w:ind w:left="426"/>
      </w:pPr>
      <w:bookmarkStart w:id="140" w:name="_Toc169860194"/>
      <w:r>
        <w:t>Referansedokumenter</w:t>
      </w:r>
      <w:bookmarkEnd w:id="140"/>
    </w:p>
    <w:p w14:paraId="537BF800" w14:textId="77777777" w:rsidR="00412A69" w:rsidRPr="00412A69" w:rsidRDefault="00412A69" w:rsidP="00412A69">
      <w:pPr>
        <w:pStyle w:val="Brdtekstpflgende"/>
      </w:pPr>
      <w:r>
        <w:rPr>
          <w:noProof/>
          <w:lang w:eastAsia="nb-NO"/>
        </w:rPr>
        <mc:AlternateContent>
          <mc:Choice Requires="wps">
            <w:drawing>
              <wp:inline distT="0" distB="0" distL="0" distR="0" wp14:anchorId="1FAD6014" wp14:editId="594BB55B">
                <wp:extent cx="5831457" cy="1403985"/>
                <wp:effectExtent l="0" t="0" r="17145" b="10160"/>
                <wp:docPr id="294" name="Tekstboks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457" cy="1403985"/>
                        </a:xfrm>
                        <a:prstGeom prst="rect">
                          <a:avLst/>
                        </a:prstGeom>
                        <a:solidFill>
                          <a:schemeClr val="bg1">
                            <a:lumMod val="95000"/>
                          </a:schemeClr>
                        </a:solidFill>
                        <a:ln w="9525">
                          <a:solidFill>
                            <a:srgbClr val="000000"/>
                          </a:solidFill>
                          <a:miter lim="800000"/>
                          <a:headEnd/>
                          <a:tailEnd/>
                        </a:ln>
                      </wps:spPr>
                      <wps:txbx>
                        <w:txbxContent>
                          <w:p w14:paraId="52EC742E" w14:textId="77777777" w:rsidR="00741908" w:rsidRDefault="00741908" w:rsidP="00412A69">
                            <w:pPr>
                              <w:pStyle w:val="Brdtekst"/>
                            </w:pPr>
                            <w:r>
                              <w:t>NB: De dokumentene som det refereres til skal være entydige og mulige til å finne igjen. Bruk entydige arkivreferanse.</w:t>
                            </w:r>
                          </w:p>
                          <w:p w14:paraId="5431D968" w14:textId="77777777" w:rsidR="00741908" w:rsidRPr="009913FB" w:rsidRDefault="00741908" w:rsidP="00412A69">
                            <w:pPr>
                              <w:pStyle w:val="Brdtekst"/>
                            </w:pPr>
                            <w:r>
                              <w:t>Inkluder en liste over de dokumentene som fremskaffelsen må forholde seg til.</w:t>
                            </w:r>
                          </w:p>
                        </w:txbxContent>
                      </wps:txbx>
                      <wps:bodyPr rot="0" vert="horz" wrap="square" lIns="91440" tIns="45720" rIns="91440" bIns="45720" anchor="t" anchorCtr="0">
                        <a:spAutoFit/>
                      </wps:bodyPr>
                    </wps:wsp>
                  </a:graphicData>
                </a:graphic>
              </wp:inline>
            </w:drawing>
          </mc:Choice>
          <mc:Fallback>
            <w:pict>
              <v:shape w14:anchorId="1FAD6014" id="Tekstboks 294" o:spid="_x0000_s1049" type="#_x0000_t202" style="width:459.1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" fillcolor="#f2f2f2 [3052]">
                <v:textbox style="mso-fit-shape-to-text:t">
                  <w:txbxContent>
                    <w:p w14:paraId="52EC742E" w14:textId="77777777" w:rsidR="00741908" w:rsidRDefault="00741908" w:rsidP="00412A69">
                      <w:pPr>
                        <w:pStyle w:val="Brdtekst"/>
                      </w:pPr>
                      <w:r>
                        <w:t>NB: De dokumentene som det refereres til skal være entydige og mulige til å finne igjen. Bruk entydige arkivreferanse.</w:t>
                      </w:r>
                    </w:p>
                    <w:p w14:paraId="5431D968" w14:textId="77777777" w:rsidR="00741908" w:rsidRPr="009913FB" w:rsidRDefault="00741908" w:rsidP="00412A69">
                      <w:pPr>
                        <w:pStyle w:val="Brdtekst"/>
                      </w:pPr>
                      <w:r>
                        <w:t>Inkluder en liste over de dokumentene som fremskaffelsen må forholde seg til.</w:t>
                      </w:r>
                    </w:p>
                  </w:txbxContent>
                </v:textbox>
                <w10:anchorlock/>
              </v:shape>
            </w:pict>
          </mc:Fallback>
        </mc:AlternateContent>
      </w:r>
    </w:p>
    <w:p w14:paraId="176E5CAD" w14:textId="77777777" w:rsidR="00412A69" w:rsidRDefault="00412A69" w:rsidP="00412A69">
      <w:pPr>
        <w:pStyle w:val="Brdtekst"/>
      </w:pPr>
      <w:r>
        <w:t>Tekst …</w:t>
      </w:r>
    </w:p>
    <w:p w14:paraId="7FE60FEB" w14:textId="77777777" w:rsidR="00412A69" w:rsidRDefault="00412A69" w:rsidP="00412A69">
      <w:pPr>
        <w:pStyle w:val="Overskrift2"/>
        <w:numPr>
          <w:ilvl w:val="0"/>
          <w:numId w:val="0"/>
        </w:numPr>
        <w:ind w:left="426"/>
      </w:pPr>
      <w:bookmarkStart w:id="141" w:name="_Toc169860195"/>
      <w:r>
        <w:t>Forkortelser</w:t>
      </w:r>
      <w:bookmarkEnd w:id="141"/>
    </w:p>
    <w:p w14:paraId="37FD979E" w14:textId="77777777" w:rsidR="00412A69" w:rsidRPr="00412A69" w:rsidRDefault="00412A69" w:rsidP="00412A69">
      <w:pPr>
        <w:pStyle w:val="Brdtekstpflgende"/>
      </w:pPr>
      <w:r>
        <w:rPr>
          <w:noProof/>
          <w:lang w:eastAsia="nb-NO"/>
        </w:rPr>
        <mc:AlternateContent>
          <mc:Choice Requires="wps">
            <w:drawing>
              <wp:inline distT="0" distB="0" distL="0" distR="0" wp14:anchorId="487958F2" wp14:editId="7256238A">
                <wp:extent cx="5831457" cy="1403985"/>
                <wp:effectExtent l="0" t="0" r="17145" b="10160"/>
                <wp:docPr id="295" name="Tekstboks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457" cy="1403985"/>
                        </a:xfrm>
                        <a:prstGeom prst="rect">
                          <a:avLst/>
                        </a:prstGeom>
                        <a:solidFill>
                          <a:schemeClr val="bg1">
                            <a:lumMod val="95000"/>
                          </a:schemeClr>
                        </a:solidFill>
                        <a:ln w="9525">
                          <a:solidFill>
                            <a:srgbClr val="000000"/>
                          </a:solidFill>
                          <a:miter lim="800000"/>
                          <a:headEnd/>
                          <a:tailEnd/>
                        </a:ln>
                      </wps:spPr>
                      <wps:txbx>
                        <w:txbxContent>
                          <w:p w14:paraId="30AEF8F4" w14:textId="77777777" w:rsidR="00741908" w:rsidRDefault="00741908" w:rsidP="00412A69">
                            <w:pPr>
                              <w:pStyle w:val="Brdtekst"/>
                            </w:pPr>
                            <w:r>
                              <w:t>Liste over forkortelser brukt i dokumentet.</w:t>
                            </w:r>
                          </w:p>
                          <w:p w14:paraId="43917DC2" w14:textId="77777777" w:rsidR="00741908" w:rsidRPr="009913FB" w:rsidRDefault="00741908" w:rsidP="00412A69">
                            <w:pPr>
                              <w:pStyle w:val="Brdtekst"/>
                            </w:pPr>
                            <w:r>
                              <w:t>Alle akronymer og forkortelser skal listes alfabetisk. Dette gjelder også de som forventes å være kjente i Forsvaret, som f.eks. FST, FLO, NATO og liknende.</w:t>
                            </w:r>
                          </w:p>
                        </w:txbxContent>
                      </wps:txbx>
                      <wps:bodyPr rot="0" vert="horz" wrap="square" lIns="91440" tIns="45720" rIns="91440" bIns="45720" anchor="t" anchorCtr="0">
                        <a:spAutoFit/>
                      </wps:bodyPr>
                    </wps:wsp>
                  </a:graphicData>
                </a:graphic>
              </wp:inline>
            </w:drawing>
          </mc:Choice>
          <mc:Fallback>
            <w:pict>
              <v:shape w14:anchorId="487958F2" id="Tekstboks 295" o:spid="_x0000_s1050" type="#_x0000_t202" style="width:459.1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" fillcolor="#f2f2f2 [3052]">
                <v:textbox style="mso-fit-shape-to-text:t">
                  <w:txbxContent>
                    <w:p w14:paraId="30AEF8F4" w14:textId="77777777" w:rsidR="00741908" w:rsidRDefault="00741908" w:rsidP="00412A69">
                      <w:pPr>
                        <w:pStyle w:val="Brdtekst"/>
                      </w:pPr>
                      <w:r>
                        <w:t>Liste over forkortelser brukt i dokumentet.</w:t>
                      </w:r>
                    </w:p>
                    <w:p w14:paraId="43917DC2" w14:textId="77777777" w:rsidR="00741908" w:rsidRPr="009913FB" w:rsidRDefault="00741908" w:rsidP="00412A69">
                      <w:pPr>
                        <w:pStyle w:val="Brdtekst"/>
                      </w:pPr>
                      <w:r>
                        <w:t>Alle akronymer og forkortelser skal listes alfabetisk. Dette gjelder også de som forventes å være kjente i Forsvaret, som f.eks. FST, FLO, NATO og liknende.</w:t>
                      </w:r>
                    </w:p>
                  </w:txbxContent>
                </v:textbox>
                <w10:anchorlock/>
              </v:shape>
            </w:pict>
          </mc:Fallback>
        </mc:AlternateContent>
      </w:r>
    </w:p>
    <w:p w14:paraId="3F926281" w14:textId="77777777" w:rsidR="00412A69" w:rsidRPr="00412A69" w:rsidRDefault="00412A69" w:rsidP="00412A69">
      <w:pPr>
        <w:pStyle w:val="Brdtekst"/>
      </w:pPr>
      <w:r>
        <w:t>Tekst …</w:t>
      </w:r>
    </w:p>
    <w:sectPr w:rsidR="00412A69" w:rsidRPr="00412A69" w:rsidSect="00FC12D4">
      <w:headerReference w:type="even" r:id="rId17"/>
      <w:headerReference w:type="default" r:id="rId18"/>
      <w:footerReference w:type="even" r:id="rId19"/>
      <w:footerReference w:type="default" r:id="rId20"/>
      <w:headerReference w:type="first" r:id="rId21"/>
      <w:footerReference w:type="first" r:id="rId22"/>
      <w:endnotePr>
        <w:numFmt w:val="upperLetter"/>
      </w:endnotePr>
      <w:pgSz w:w="11907" w:h="16840" w:code="9"/>
      <w:pgMar w:top="1522" w:right="1134" w:bottom="1134" w:left="1418" w:header="567" w:footer="454"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3B22F" w14:textId="77777777" w:rsidR="00D14874" w:rsidRDefault="00D14874">
      <w:r>
        <w:separator/>
      </w:r>
    </w:p>
  </w:endnote>
  <w:endnote w:type="continuationSeparator" w:id="0">
    <w:p w14:paraId="36962BF3" w14:textId="77777777" w:rsidR="00D14874" w:rsidRDefault="00D14874">
      <w:r>
        <w:continuationSeparator/>
      </w:r>
    </w:p>
  </w:endnote>
  <w:endnote w:type="continuationNotice" w:id="1">
    <w:p w14:paraId="1AAD27F6" w14:textId="77777777" w:rsidR="00D14874" w:rsidRDefault="00D148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71" w:type="dxa"/>
        <w:right w:w="71" w:type="dxa"/>
      </w:tblCellMar>
      <w:tblLook w:val="0000" w:firstRow="0" w:lastRow="0" w:firstColumn="0" w:lastColumn="0" w:noHBand="0" w:noVBand="0"/>
    </w:tblPr>
    <w:tblGrid>
      <w:gridCol w:w="4891"/>
      <w:gridCol w:w="4536"/>
    </w:tblGrid>
    <w:tr w:rsidR="00741908" w14:paraId="01E35084" w14:textId="77777777">
      <w:tc>
        <w:tcPr>
          <w:tcW w:w="9427" w:type="dxa"/>
          <w:gridSpan w:val="2"/>
          <w:tcBorders>
            <w:top w:val="single" w:sz="6" w:space="0" w:color="auto"/>
          </w:tcBorders>
        </w:tcPr>
        <w:p w14:paraId="17325B3F" w14:textId="70601BEA" w:rsidR="00741908" w:rsidRDefault="00741908">
          <w:pPr>
            <w:spacing w:before="120"/>
            <w:jc w:val="right"/>
            <w:rPr>
              <w:i/>
              <w:noProof/>
              <w:sz w:val="18"/>
            </w:rPr>
          </w:pPr>
          <w:bookmarkStart w:id="142" w:name="BunntekstTittel"/>
          <w:r>
            <w:rPr>
              <w:i/>
              <w:noProof/>
              <w:sz w:val="18"/>
            </w:rPr>
            <w:t xml:space="preserve">           </w:t>
          </w:r>
          <w:bookmarkEnd w:id="142"/>
        </w:p>
      </w:tc>
    </w:tr>
    <w:tr w:rsidR="00741908" w14:paraId="145ADA4A" w14:textId="77777777">
      <w:tc>
        <w:tcPr>
          <w:tcW w:w="4891" w:type="dxa"/>
        </w:tcPr>
        <w:p w14:paraId="08947627" w14:textId="77777777" w:rsidR="00741908" w:rsidRDefault="00741908">
          <w:pPr>
            <w:pStyle w:val="Topptekst"/>
            <w:rPr>
              <w:noProof/>
            </w:rPr>
          </w:pPr>
          <w:r>
            <w:rPr>
              <w:noProof/>
            </w:rPr>
            <w:fldChar w:fldCharType="begin"/>
          </w:r>
          <w:r>
            <w:rPr>
              <w:noProof/>
            </w:rPr>
            <w:instrText xml:space="preserve"> REF GraderingsValg  </w:instrText>
          </w:r>
          <w:r>
            <w:rPr>
              <w:noProof/>
            </w:rPr>
            <w:fldChar w:fldCharType="separate"/>
          </w:r>
          <w:r>
            <w:rPr>
              <w:noProof/>
            </w:rPr>
            <w:t xml:space="preserve">         </w:t>
          </w:r>
          <w:r>
            <w:rPr>
              <w:noProof/>
            </w:rPr>
            <w:fldChar w:fldCharType="end"/>
          </w:r>
        </w:p>
      </w:tc>
      <w:tc>
        <w:tcPr>
          <w:tcW w:w="4536" w:type="dxa"/>
        </w:tcPr>
        <w:p w14:paraId="4285715D" w14:textId="77777777" w:rsidR="00741908" w:rsidRDefault="00741908">
          <w:pPr>
            <w:pStyle w:val="Topptekst"/>
            <w:rPr>
              <w:noProof/>
            </w:rPr>
          </w:pPr>
        </w:p>
      </w:tc>
    </w:tr>
  </w:tbl>
  <w:p w14:paraId="7C750772" w14:textId="77777777" w:rsidR="00741908" w:rsidRDefault="00741908">
    <w:pPr>
      <w:pStyle w:val="Bunntekst"/>
      <w:rPr>
        <w:sz w:val="4"/>
      </w:rPr>
    </w:pPr>
  </w:p>
  <w:p w14:paraId="30AB93F4" w14:textId="77777777" w:rsidR="00741908" w:rsidRDefault="00741908">
    <w:pPr>
      <w:pStyle w:val="Bunntekst"/>
      <w:rPr>
        <w:sz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right"/>
      <w:tblLayout w:type="fixed"/>
      <w:tblCellMar>
        <w:left w:w="71" w:type="dxa"/>
        <w:right w:w="71" w:type="dxa"/>
      </w:tblCellMar>
      <w:tblLook w:val="0000" w:firstRow="0" w:lastRow="0" w:firstColumn="0" w:lastColumn="0" w:noHBand="0" w:noVBand="0"/>
    </w:tblPr>
    <w:tblGrid>
      <w:gridCol w:w="4536"/>
      <w:gridCol w:w="4890"/>
    </w:tblGrid>
    <w:tr w:rsidR="00741908" w14:paraId="433C74BC" w14:textId="77777777">
      <w:trPr>
        <w:jc w:val="right"/>
      </w:trPr>
      <w:tc>
        <w:tcPr>
          <w:tcW w:w="9426" w:type="dxa"/>
          <w:gridSpan w:val="2"/>
          <w:tcBorders>
            <w:top w:val="single" w:sz="6" w:space="0" w:color="auto"/>
          </w:tcBorders>
        </w:tcPr>
        <w:p w14:paraId="0FE9DEC9" w14:textId="77777777" w:rsidR="00012642" w:rsidRDefault="00741908" w:rsidP="00BA474F">
          <w:pPr>
            <w:spacing w:before="120"/>
            <w:rPr>
              <w:i/>
              <w:noProof/>
              <w:sz w:val="18"/>
            </w:rPr>
          </w:pPr>
          <w:r>
            <w:rPr>
              <w:i/>
              <w:noProof/>
              <w:sz w:val="18"/>
              <w:lang w:eastAsia="nb-NO"/>
            </w:rPr>
            <mc:AlternateContent>
              <mc:Choice Requires="wps">
                <w:drawing>
                  <wp:anchor distT="0" distB="0" distL="114300" distR="114300" simplePos="0" relativeHeight="251658240" behindDoc="0" locked="0" layoutInCell="0" allowOverlap="1" wp14:anchorId="3A83D09C" wp14:editId="07672F52">
                    <wp:simplePos x="0" y="0"/>
                    <wp:positionH relativeFrom="page">
                      <wp:posOffset>0</wp:posOffset>
                    </wp:positionH>
                    <wp:positionV relativeFrom="page">
                      <wp:posOffset>10229215</wp:posOffset>
                    </wp:positionV>
                    <wp:extent cx="7560945" cy="273050"/>
                    <wp:effectExtent l="0" t="0" r="0" b="12700"/>
                    <wp:wrapNone/>
                    <wp:docPr id="9" name="Tekstboks 9" descr="{&quot;HashCode&quot;:164408423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E94F98" w14:textId="1919FED8" w:rsidR="00741908" w:rsidRPr="007526C1" w:rsidRDefault="00741908" w:rsidP="007526C1">
                                <w:pPr>
                                  <w:jc w:val="center"/>
                                  <w:rPr>
                                    <w:rFonts w:ascii="Calibri" w:hAnsi="Calibri" w:cs="Calibri"/>
                                    <w:color w:val="000000"/>
                                    <w:sz w:val="20"/>
                                  </w:rPr>
                                </w:pPr>
                                <w:r w:rsidRPr="007526C1">
                                  <w:rPr>
                                    <w:rFonts w:ascii="Calibri" w:hAnsi="Calibri" w:cs="Calibri"/>
                                    <w:color w:val="000000"/>
                                    <w:sz w:val="20"/>
                                  </w:rPr>
                                  <w:t>Ugradert – internt. Skal ikke videreformidles utenfor forsvarssektoren.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A83D09C" id="_x0000_t202" coordsize="21600,21600" o:spt="202" path="m,l,21600r21600,l21600,xe">
                    <v:stroke joinstyle="miter"/>
                    <v:path gradientshapeok="t" o:connecttype="rect"/>
                  </v:shapetype>
                  <v:shape id="Tekstboks 9" o:spid="_x0000_s1051" type="#_x0000_t202" alt="{&quot;HashCode&quot;:1644084239,&quot;Height&quot;:842.0,&quot;Width&quot;:595.0,&quot;Placement&quot;:&quot;Footer&quot;,&quot;Index&quot;:&quot;Primary&quot;,&quot;Section&quot;:1,&quot;Top&quot;:0.0,&quot;Left&quot;:0.0}" style="position:absolute;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7AE94F98" w14:textId="1919FED8" w:rsidR="00741908" w:rsidRPr="007526C1" w:rsidRDefault="00741908" w:rsidP="007526C1">
                          <w:pPr>
                            <w:jc w:val="center"/>
                            <w:rPr>
                              <w:rFonts w:ascii="Calibri" w:hAnsi="Calibri" w:cs="Calibri"/>
                              <w:color w:val="000000"/>
                              <w:sz w:val="20"/>
                            </w:rPr>
                          </w:pPr>
                          <w:r w:rsidRPr="007526C1">
                            <w:rPr>
                              <w:rFonts w:ascii="Calibri" w:hAnsi="Calibri" w:cs="Calibri"/>
                              <w:color w:val="000000"/>
                              <w:sz w:val="20"/>
                            </w:rPr>
                            <w:t>Ugradert – internt. Skal ikke videreformidles utenfor forsvarssektoren.</w:t>
                          </w:r>
                        </w:p>
                      </w:txbxContent>
                    </v:textbox>
                    <w10:wrap anchorx="page" anchory="page"/>
                  </v:shape>
                </w:pict>
              </mc:Fallback>
            </mc:AlternateContent>
          </w:r>
          <w:r w:rsidR="00983B0B">
            <w:rPr>
              <w:i/>
              <w:noProof/>
              <w:sz w:val="18"/>
            </w:rPr>
            <w:t>Hoveddokument</w:t>
          </w:r>
          <w:r w:rsidR="00012642">
            <w:rPr>
              <w:i/>
              <w:noProof/>
              <w:sz w:val="18"/>
            </w:rPr>
            <w:t xml:space="preserve"> KVU/utredning</w:t>
          </w:r>
        </w:p>
        <w:p w14:paraId="61962725" w14:textId="30FA2234" w:rsidR="00741908" w:rsidRDefault="00741908" w:rsidP="00BA474F">
          <w:pPr>
            <w:spacing w:before="120"/>
            <w:rPr>
              <w:i/>
              <w:noProof/>
              <w:sz w:val="18"/>
            </w:rPr>
          </w:pPr>
          <w:r>
            <w:rPr>
              <w:i/>
              <w:noProof/>
              <w:sz w:val="18"/>
            </w:rPr>
            <w:t xml:space="preserve"> for </w:t>
          </w:r>
          <w:r w:rsidRPr="00BA474F">
            <w:rPr>
              <w:i/>
              <w:noProof/>
              <w:sz w:val="18"/>
            </w:rPr>
            <w:t>P</w:t>
          </w:r>
          <w:r>
            <w:rPr>
              <w:i/>
              <w:noProof/>
              <w:sz w:val="18"/>
            </w:rPr>
            <w:t>xxxx</w:t>
          </w:r>
          <w:r w:rsidRPr="00BA474F">
            <w:rPr>
              <w:i/>
              <w:noProof/>
              <w:sz w:val="18"/>
            </w:rPr>
            <w:t xml:space="preserve"> «</w:t>
          </w:r>
          <w:r>
            <w:rPr>
              <w:i/>
              <w:noProof/>
              <w:sz w:val="18"/>
            </w:rPr>
            <w:t>NNN</w:t>
          </w:r>
          <w:r w:rsidRPr="00BA474F">
            <w:rPr>
              <w:i/>
              <w:noProof/>
              <w:sz w:val="18"/>
            </w:rPr>
            <w:t>»</w:t>
          </w:r>
        </w:p>
        <w:p w14:paraId="5868B033" w14:textId="79715710" w:rsidR="00741908" w:rsidRDefault="0078761F" w:rsidP="0078761F">
          <w:pPr>
            <w:tabs>
              <w:tab w:val="left" w:pos="1092"/>
            </w:tabs>
            <w:spacing w:before="120"/>
            <w:rPr>
              <w:i/>
              <w:noProof/>
              <w:sz w:val="18"/>
            </w:rPr>
          </w:pPr>
          <w:r>
            <w:rPr>
              <w:i/>
              <w:noProof/>
              <w:sz w:val="18"/>
            </w:rPr>
            <w:tab/>
          </w:r>
        </w:p>
      </w:tc>
    </w:tr>
    <w:tr w:rsidR="00741908" w14:paraId="546574AC" w14:textId="77777777">
      <w:trPr>
        <w:jc w:val="right"/>
      </w:trPr>
      <w:tc>
        <w:tcPr>
          <w:tcW w:w="4536" w:type="dxa"/>
        </w:tcPr>
        <w:p w14:paraId="015732D5" w14:textId="570E2E78" w:rsidR="00741908" w:rsidRPr="008D18D1" w:rsidRDefault="00741908">
          <w:pPr>
            <w:pStyle w:val="Topptekstoddetall"/>
            <w:rPr>
              <w:rFonts w:ascii="Times New Roman" w:hAnsi="Times New Roman"/>
              <w:b w:val="0"/>
              <w:i/>
              <w:noProof/>
            </w:rPr>
          </w:pPr>
          <w:r w:rsidRPr="008D18D1">
            <w:rPr>
              <w:rFonts w:ascii="Times New Roman" w:hAnsi="Times New Roman"/>
              <w:b w:val="0"/>
              <w:i/>
              <w:noProof/>
              <w:sz w:val="20"/>
            </w:rPr>
            <w:fldChar w:fldCharType="begin"/>
          </w:r>
          <w:r w:rsidRPr="008D18D1">
            <w:rPr>
              <w:rFonts w:ascii="Times New Roman" w:hAnsi="Times New Roman"/>
              <w:b w:val="0"/>
              <w:i/>
              <w:noProof/>
              <w:sz w:val="20"/>
            </w:rPr>
            <w:instrText xml:space="preserve"> REF BunntekstTittel   \* MERGEFORMAT </w:instrText>
          </w:r>
          <w:r w:rsidRPr="008D18D1">
            <w:rPr>
              <w:rFonts w:ascii="Times New Roman" w:hAnsi="Times New Roman"/>
              <w:b w:val="0"/>
              <w:i/>
              <w:noProof/>
              <w:sz w:val="20"/>
            </w:rPr>
            <w:fldChar w:fldCharType="separate"/>
          </w:r>
          <w:r w:rsidRPr="008D18D1">
            <w:rPr>
              <w:rFonts w:ascii="Times New Roman" w:hAnsi="Times New Roman"/>
              <w:b w:val="0"/>
              <w:i/>
              <w:noProof/>
              <w:sz w:val="20"/>
            </w:rPr>
            <w:t xml:space="preserve">         Side </w:t>
          </w:r>
          <w:sdt>
            <w:sdtPr>
              <w:rPr>
                <w:rFonts w:ascii="Times New Roman" w:hAnsi="Times New Roman"/>
                <w:b w:val="0"/>
                <w:i/>
                <w:noProof/>
                <w:sz w:val="20"/>
              </w:rPr>
              <w:id w:val="859552144"/>
              <w:docPartObj>
                <w:docPartGallery w:val="Page Numbers (Bottom of Page)"/>
                <w:docPartUnique/>
              </w:docPartObj>
            </w:sdtPr>
            <w:sdtEndPr/>
            <w:sdtContent>
              <w:r w:rsidRPr="008D18D1">
                <w:rPr>
                  <w:rFonts w:ascii="Times New Roman" w:hAnsi="Times New Roman"/>
                  <w:b w:val="0"/>
                  <w:i/>
                  <w:noProof/>
                  <w:sz w:val="20"/>
                </w:rPr>
                <w:fldChar w:fldCharType="begin"/>
              </w:r>
              <w:r w:rsidRPr="008D18D1">
                <w:rPr>
                  <w:rFonts w:ascii="Times New Roman" w:hAnsi="Times New Roman"/>
                  <w:b w:val="0"/>
                  <w:i/>
                  <w:noProof/>
                  <w:sz w:val="20"/>
                </w:rPr>
                <w:instrText>PAGE   \* MERGEFORMAT</w:instrText>
              </w:r>
              <w:r w:rsidRPr="008D18D1">
                <w:rPr>
                  <w:rFonts w:ascii="Times New Roman" w:hAnsi="Times New Roman"/>
                  <w:b w:val="0"/>
                  <w:i/>
                  <w:noProof/>
                  <w:sz w:val="20"/>
                </w:rPr>
                <w:fldChar w:fldCharType="separate"/>
              </w:r>
              <w:r w:rsidR="00ED7528">
                <w:rPr>
                  <w:rFonts w:ascii="Times New Roman" w:hAnsi="Times New Roman"/>
                  <w:b w:val="0"/>
                  <w:i/>
                  <w:noProof/>
                  <w:sz w:val="20"/>
                </w:rPr>
                <w:t>32</w:t>
              </w:r>
              <w:r w:rsidRPr="008D18D1">
                <w:rPr>
                  <w:rFonts w:ascii="Times New Roman" w:hAnsi="Times New Roman"/>
                  <w:b w:val="0"/>
                  <w:i/>
                  <w:noProof/>
                  <w:sz w:val="20"/>
                </w:rPr>
                <w:fldChar w:fldCharType="end"/>
              </w:r>
            </w:sdtContent>
          </w:sdt>
          <w:r w:rsidRPr="008D18D1">
            <w:rPr>
              <w:rFonts w:ascii="Times New Roman" w:hAnsi="Times New Roman"/>
              <w:b w:val="0"/>
              <w:i/>
              <w:noProof/>
              <w:sz w:val="20"/>
            </w:rPr>
            <w:t xml:space="preserve">  </w:t>
          </w:r>
          <w:r w:rsidRPr="008D18D1">
            <w:rPr>
              <w:rFonts w:ascii="Times New Roman" w:hAnsi="Times New Roman"/>
              <w:b w:val="0"/>
              <w:i/>
              <w:noProof/>
              <w:sz w:val="20"/>
            </w:rPr>
            <w:fldChar w:fldCharType="end"/>
          </w:r>
        </w:p>
      </w:tc>
      <w:tc>
        <w:tcPr>
          <w:tcW w:w="4890" w:type="dxa"/>
        </w:tcPr>
        <w:p w14:paraId="0945C363" w14:textId="77777777" w:rsidR="00741908" w:rsidRDefault="00741908">
          <w:pPr>
            <w:pStyle w:val="Topptekstoddetall"/>
            <w:rPr>
              <w:noProof/>
            </w:rPr>
          </w:pPr>
          <w:r>
            <w:rPr>
              <w:noProof/>
            </w:rPr>
            <w:fldChar w:fldCharType="begin"/>
          </w:r>
          <w:r>
            <w:rPr>
              <w:noProof/>
            </w:rPr>
            <w:instrText xml:space="preserve"> REF GraderingsValg  </w:instrText>
          </w:r>
          <w:r>
            <w:rPr>
              <w:noProof/>
            </w:rPr>
            <w:fldChar w:fldCharType="separate"/>
          </w:r>
          <w:r>
            <w:rPr>
              <w:noProof/>
            </w:rPr>
            <w:t xml:space="preserve">         </w:t>
          </w:r>
          <w:r>
            <w:rPr>
              <w:noProof/>
            </w:rPr>
            <w:fldChar w:fldCharType="end"/>
          </w:r>
        </w:p>
      </w:tc>
    </w:tr>
  </w:tbl>
  <w:p w14:paraId="5339C94E" w14:textId="77777777" w:rsidR="00741908" w:rsidRDefault="00741908">
    <w:pPr>
      <w:rPr>
        <w:noProof/>
        <w:sz w:val="4"/>
      </w:rPr>
    </w:pPr>
  </w:p>
  <w:p w14:paraId="6AEC9D2F" w14:textId="77777777" w:rsidR="00741908" w:rsidRDefault="00741908">
    <w:pPr>
      <w:pStyle w:val="Bunntekst"/>
      <w:rPr>
        <w:sz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1" w:type="dxa"/>
        <w:right w:w="71" w:type="dxa"/>
      </w:tblCellMar>
      <w:tblLook w:val="0000" w:firstRow="0" w:lastRow="0" w:firstColumn="0" w:lastColumn="0" w:noHBand="0" w:noVBand="0"/>
    </w:tblPr>
    <w:tblGrid>
      <w:gridCol w:w="4536"/>
      <w:gridCol w:w="4890"/>
    </w:tblGrid>
    <w:tr w:rsidR="00741908" w14:paraId="7CCEA705" w14:textId="77777777">
      <w:trPr>
        <w:jc w:val="center"/>
      </w:trPr>
      <w:tc>
        <w:tcPr>
          <w:tcW w:w="9426" w:type="dxa"/>
          <w:gridSpan w:val="2"/>
          <w:tcBorders>
            <w:top w:val="single" w:sz="6" w:space="0" w:color="auto"/>
          </w:tcBorders>
        </w:tcPr>
        <w:p w14:paraId="00D169A6" w14:textId="31786E43" w:rsidR="00741908" w:rsidRDefault="00741908" w:rsidP="008B689E">
          <w:pPr>
            <w:spacing w:before="120"/>
            <w:jc w:val="center"/>
            <w:rPr>
              <w:i/>
              <w:noProof/>
              <w:sz w:val="18"/>
            </w:rPr>
          </w:pPr>
          <w:r>
            <w:rPr>
              <w:i/>
              <w:noProof/>
              <w:sz w:val="18"/>
              <w:lang w:eastAsia="nb-NO"/>
            </w:rPr>
            <mc:AlternateContent>
              <mc:Choice Requires="wps">
                <w:drawing>
                  <wp:anchor distT="0" distB="0" distL="114300" distR="114300" simplePos="0" relativeHeight="251658241" behindDoc="0" locked="0" layoutInCell="0" allowOverlap="1" wp14:anchorId="742ABB01" wp14:editId="339EAC1F">
                    <wp:simplePos x="0" y="0"/>
                    <wp:positionH relativeFrom="page">
                      <wp:posOffset>0</wp:posOffset>
                    </wp:positionH>
                    <wp:positionV relativeFrom="page">
                      <wp:posOffset>10229215</wp:posOffset>
                    </wp:positionV>
                    <wp:extent cx="7560945" cy="273050"/>
                    <wp:effectExtent l="0" t="0" r="0" b="12700"/>
                    <wp:wrapNone/>
                    <wp:docPr id="17" name="Tekstboks 17" descr="{&quot;HashCode&quot;:1644084239,&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46D722" w14:textId="036588F0" w:rsidR="00741908" w:rsidRPr="007526C1" w:rsidRDefault="00741908" w:rsidP="007526C1">
                                <w:pPr>
                                  <w:jc w:val="center"/>
                                  <w:rPr>
                                    <w:rFonts w:ascii="Calibri" w:hAnsi="Calibri" w:cs="Calibri"/>
                                    <w:color w:val="000000"/>
                                    <w:sz w:val="20"/>
                                  </w:rPr>
                                </w:pPr>
                                <w:r w:rsidRPr="007526C1">
                                  <w:rPr>
                                    <w:rFonts w:ascii="Calibri" w:hAnsi="Calibri" w:cs="Calibri"/>
                                    <w:color w:val="000000"/>
                                    <w:sz w:val="20"/>
                                  </w:rPr>
                                  <w:t>Ugradert – internt. Skal ikke videreformidles utenfor forsvarssektoren.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2ABB01" id="_x0000_t202" coordsize="21600,21600" o:spt="202" path="m,l,21600r21600,l21600,xe">
                    <v:stroke joinstyle="miter"/>
                    <v:path gradientshapeok="t" o:connecttype="rect"/>
                  </v:shapetype>
                  <v:shape id="Tekstboks 17" o:spid="_x0000_s1052" type="#_x0000_t202" alt="{&quot;HashCode&quot;:1644084239,&quot;Height&quot;:842.0,&quot;Width&quot;:595.0,&quot;Placement&quot;:&quot;Footer&quot;,&quot;Index&quot;:&quot;FirstPage&quot;,&quot;Section&quot;:1,&quot;Top&quot;:0.0,&quot;Left&quot;:0.0}" style="position:absolute;left:0;text-align:left;margin-left:0;margin-top:805.45pt;width:595.35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0E46D722" w14:textId="036588F0" w:rsidR="00741908" w:rsidRPr="007526C1" w:rsidRDefault="00741908" w:rsidP="007526C1">
                          <w:pPr>
                            <w:jc w:val="center"/>
                            <w:rPr>
                              <w:rFonts w:ascii="Calibri" w:hAnsi="Calibri" w:cs="Calibri"/>
                              <w:color w:val="000000"/>
                              <w:sz w:val="20"/>
                            </w:rPr>
                          </w:pPr>
                          <w:r w:rsidRPr="007526C1">
                            <w:rPr>
                              <w:rFonts w:ascii="Calibri" w:hAnsi="Calibri" w:cs="Calibri"/>
                              <w:color w:val="000000"/>
                              <w:sz w:val="20"/>
                            </w:rPr>
                            <w:t>Ugradert – internt. Skal ikke videreformidles utenfor forsvarssektoren.</w:t>
                          </w:r>
                        </w:p>
                      </w:txbxContent>
                    </v:textbox>
                    <w10:wrap anchorx="page" anchory="page"/>
                  </v:shape>
                </w:pict>
              </mc:Fallback>
            </mc:AlternateContent>
          </w:r>
          <w:r>
            <w:rPr>
              <w:i/>
              <w:noProof/>
              <w:sz w:val="18"/>
            </w:rPr>
            <w:fldChar w:fldCharType="begin"/>
          </w:r>
          <w:r>
            <w:rPr>
              <w:i/>
              <w:noProof/>
              <w:sz w:val="18"/>
            </w:rPr>
            <w:instrText xml:space="preserve"> REF BunntekstTittel  </w:instrText>
          </w:r>
          <w:r>
            <w:rPr>
              <w:i/>
              <w:noProof/>
              <w:sz w:val="18"/>
            </w:rPr>
            <w:fldChar w:fldCharType="separate"/>
          </w:r>
          <w:r>
            <w:rPr>
              <w:i/>
              <w:noProof/>
              <w:sz w:val="18"/>
            </w:rPr>
            <w:t xml:space="preserve">           </w:t>
          </w:r>
          <w:r>
            <w:rPr>
              <w:i/>
              <w:noProof/>
              <w:sz w:val="18"/>
            </w:rPr>
            <w:fldChar w:fldCharType="end"/>
          </w:r>
          <w:r>
            <w:t xml:space="preserve"> </w:t>
          </w:r>
        </w:p>
      </w:tc>
    </w:tr>
    <w:tr w:rsidR="00741908" w14:paraId="67826367" w14:textId="77777777">
      <w:trPr>
        <w:jc w:val="center"/>
      </w:trPr>
      <w:tc>
        <w:tcPr>
          <w:tcW w:w="4536" w:type="dxa"/>
        </w:tcPr>
        <w:p w14:paraId="1EEA60FB" w14:textId="77777777" w:rsidR="00741908" w:rsidRDefault="00741908">
          <w:pPr>
            <w:pStyle w:val="Topptekstoddetall"/>
            <w:rPr>
              <w:noProof/>
            </w:rPr>
          </w:pPr>
        </w:p>
      </w:tc>
      <w:tc>
        <w:tcPr>
          <w:tcW w:w="4890" w:type="dxa"/>
        </w:tcPr>
        <w:p w14:paraId="20974D6F" w14:textId="77777777" w:rsidR="00741908" w:rsidRDefault="00741908">
          <w:pPr>
            <w:pStyle w:val="Topptekstoddetall"/>
            <w:rPr>
              <w:noProof/>
            </w:rPr>
          </w:pPr>
          <w:r>
            <w:rPr>
              <w:noProof/>
            </w:rPr>
            <w:fldChar w:fldCharType="begin"/>
          </w:r>
          <w:r>
            <w:rPr>
              <w:noProof/>
            </w:rPr>
            <w:instrText xml:space="preserve"> REF GraderingsValg  </w:instrText>
          </w:r>
          <w:r>
            <w:rPr>
              <w:noProof/>
            </w:rPr>
            <w:fldChar w:fldCharType="separate"/>
          </w:r>
          <w:r>
            <w:rPr>
              <w:noProof/>
            </w:rPr>
            <w:t xml:space="preserve">         </w:t>
          </w:r>
          <w:r>
            <w:rPr>
              <w:noProof/>
            </w:rPr>
            <w:fldChar w:fldCharType="end"/>
          </w:r>
        </w:p>
      </w:tc>
    </w:tr>
  </w:tbl>
  <w:p w14:paraId="102C5C95" w14:textId="77777777" w:rsidR="00741908" w:rsidRDefault="00741908">
    <w:pPr>
      <w:pStyle w:val="Bunntekst"/>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779EC" w14:textId="77777777" w:rsidR="00D14874" w:rsidRDefault="00D14874">
      <w:r>
        <w:separator/>
      </w:r>
    </w:p>
  </w:footnote>
  <w:footnote w:type="continuationSeparator" w:id="0">
    <w:p w14:paraId="5C70D418" w14:textId="77777777" w:rsidR="00D14874" w:rsidRDefault="00D14874">
      <w:r>
        <w:continuationSeparator/>
      </w:r>
    </w:p>
  </w:footnote>
  <w:footnote w:type="continuationNotice" w:id="1">
    <w:p w14:paraId="718ED62D" w14:textId="77777777" w:rsidR="00D14874" w:rsidRDefault="00D14874"/>
  </w:footnote>
  <w:footnote w:id="2">
    <w:p w14:paraId="13B719BF" w14:textId="3A4F73C1" w:rsidR="003E0400" w:rsidRDefault="003E0400">
      <w:pPr>
        <w:pStyle w:val="Fotnotetekst"/>
      </w:pPr>
      <w:r>
        <w:rPr>
          <w:rStyle w:val="Fotnotereferanse"/>
        </w:rPr>
        <w:footnoteRef/>
      </w:r>
      <w:r>
        <w:t xml:space="preserve"> D=doktrine,</w:t>
      </w:r>
      <w:r w:rsidR="007A4BA3">
        <w:t xml:space="preserve"> </w:t>
      </w:r>
      <w:r w:rsidR="00B0056D">
        <w:t>O=organisasjon, T</w:t>
      </w:r>
      <w:r w:rsidR="007A4BA3">
        <w:t>=trening og øving, L=</w:t>
      </w:r>
      <w:r w:rsidR="00F56C64">
        <w:t>ledelse, M=materiell, P=personell, F=fasiliteter</w:t>
      </w:r>
      <w:r w:rsidR="003A1EA3">
        <w:t>, I=interoperabilitet</w:t>
      </w:r>
      <w:r w:rsidR="00B168DD">
        <w:t>, I=IKT, Ø=økonomi (drift)</w:t>
      </w:r>
    </w:p>
  </w:footnote>
  <w:footnote w:id="3">
    <w:p w14:paraId="3C7B815E" w14:textId="77777777" w:rsidR="00283D4D" w:rsidRDefault="00283D4D" w:rsidP="00283D4D">
      <w:pPr>
        <w:pStyle w:val="Fotnotetekst"/>
      </w:pPr>
      <w:r w:rsidRPr="008C2A09">
        <w:rPr>
          <w:rStyle w:val="Fotnotereferanse"/>
        </w:rPr>
        <w:footnoteRef/>
      </w:r>
      <w:r w:rsidRPr="008C2A09">
        <w:t xml:space="preserve"> Differansen mellom P50 og P85-estimatet for levetidskostnadene i prosent</w:t>
      </w:r>
    </w:p>
  </w:footnote>
  <w:footnote w:id="4">
    <w:p w14:paraId="362CF9A9" w14:textId="77777777" w:rsidR="00741908" w:rsidRDefault="00741908" w:rsidP="00A628AE">
      <w:pPr>
        <w:pStyle w:val="Fotnotetekst"/>
      </w:pPr>
      <w:r>
        <w:rPr>
          <w:rStyle w:val="Fotnotereferanse"/>
        </w:rPr>
        <w:footnoteRef/>
      </w:r>
      <w:r>
        <w:t xml:space="preserve">  </w:t>
      </w:r>
      <w:r w:rsidRPr="00CD089D">
        <w:t>Beregnet merverdiavgift (</w:t>
      </w:r>
      <w:r>
        <w:t>mva.</w:t>
      </w:r>
      <w:r w:rsidRPr="00CD089D">
        <w:t>) av de enkelte rammer</w:t>
      </w:r>
    </w:p>
  </w:footnote>
  <w:footnote w:id="5">
    <w:p w14:paraId="76728F6C" w14:textId="77777777" w:rsidR="00741908" w:rsidRDefault="00741908" w:rsidP="00A628AE">
      <w:pPr>
        <w:pStyle w:val="Fotnotetekst"/>
      </w:pPr>
      <w:r>
        <w:rPr>
          <w:rStyle w:val="Fotnotereferanse"/>
        </w:rPr>
        <w:footnoteRef/>
      </w:r>
      <w:r>
        <w:t xml:space="preserve">  </w:t>
      </w:r>
      <w:r w:rsidRPr="00CD089D">
        <w:t>Beregnet merverdiavgift (</w:t>
      </w:r>
      <w:r>
        <w:t>mva.</w:t>
      </w:r>
      <w:r w:rsidRPr="00CD089D">
        <w:t>) av de enkelte rammer</w:t>
      </w:r>
    </w:p>
  </w:footnote>
  <w:footnote w:id="6">
    <w:p w14:paraId="23F529EE" w14:textId="77777777" w:rsidR="00741908" w:rsidRDefault="00741908" w:rsidP="00A628AE">
      <w:pPr>
        <w:pStyle w:val="Fotnotetekst"/>
      </w:pPr>
      <w:r>
        <w:rPr>
          <w:rStyle w:val="Fotnotereferanse"/>
        </w:rPr>
        <w:footnoteRef/>
      </w:r>
      <w:r>
        <w:t xml:space="preserve">  </w:t>
      </w:r>
      <w:r w:rsidRPr="00CD089D">
        <w:t>Beregnet merverdiavgift (</w:t>
      </w:r>
      <w:r>
        <w:t>mva.</w:t>
      </w:r>
      <w:r w:rsidRPr="00CD089D">
        <w:t>) av de enkelte rammer</w:t>
      </w:r>
    </w:p>
  </w:footnote>
  <w:footnote w:id="7">
    <w:p w14:paraId="0F566781" w14:textId="77777777" w:rsidR="00741908" w:rsidRDefault="00741908" w:rsidP="00A628AE">
      <w:pPr>
        <w:pStyle w:val="Fotnotetekst"/>
      </w:pPr>
      <w:r>
        <w:rPr>
          <w:rStyle w:val="Fotnotereferanse"/>
        </w:rPr>
        <w:footnoteRef/>
      </w:r>
      <w:r>
        <w:t xml:space="preserve">  Kuttlisten trekkes i fra P85,</w:t>
      </w:r>
      <w:r w:rsidRPr="00F1285D">
        <w:t xml:space="preserve"> </w:t>
      </w:r>
      <w:r>
        <w:t xml:space="preserve">før fastsettelse av Kostnadsramme, </w:t>
      </w:r>
      <w:r w:rsidRPr="00F1285D">
        <w:t xml:space="preserve">gjøres </w:t>
      </w:r>
      <w:r>
        <w:t xml:space="preserve">normalt bare for kat </w:t>
      </w:r>
      <w:r w:rsidRPr="00F1285D">
        <w:t>1</w:t>
      </w:r>
      <w:r>
        <w:t>-</w:t>
      </w:r>
      <w:r w:rsidRPr="00F1285D">
        <w:t>prosjekter.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71" w:type="dxa"/>
        <w:right w:w="71" w:type="dxa"/>
      </w:tblCellMar>
      <w:tblLook w:val="0000" w:firstRow="0" w:lastRow="0" w:firstColumn="0" w:lastColumn="0" w:noHBand="0" w:noVBand="0"/>
    </w:tblPr>
    <w:tblGrid>
      <w:gridCol w:w="1418"/>
      <w:gridCol w:w="2551"/>
      <w:gridCol w:w="3187"/>
      <w:gridCol w:w="2268"/>
    </w:tblGrid>
    <w:tr w:rsidR="00741908" w14:paraId="711ED66A" w14:textId="77777777">
      <w:tc>
        <w:tcPr>
          <w:tcW w:w="3969" w:type="dxa"/>
          <w:gridSpan w:val="2"/>
        </w:tcPr>
        <w:p w14:paraId="558E233A" w14:textId="77777777" w:rsidR="00741908" w:rsidRDefault="00741908">
          <w:pPr>
            <w:pStyle w:val="Topptekst"/>
            <w:rPr>
              <w:noProof/>
            </w:rPr>
          </w:pPr>
          <w:r>
            <w:rPr>
              <w:noProof/>
            </w:rPr>
            <w:fldChar w:fldCharType="begin"/>
          </w:r>
          <w:r>
            <w:rPr>
              <w:noProof/>
            </w:rPr>
            <w:instrText xml:space="preserve"> REF GraderingsValg  </w:instrText>
          </w:r>
          <w:r>
            <w:rPr>
              <w:noProof/>
            </w:rPr>
            <w:fldChar w:fldCharType="separate"/>
          </w:r>
          <w:r>
            <w:rPr>
              <w:noProof/>
            </w:rPr>
            <w:t xml:space="preserve">         </w:t>
          </w:r>
          <w:r>
            <w:rPr>
              <w:noProof/>
            </w:rPr>
            <w:fldChar w:fldCharType="end"/>
          </w:r>
        </w:p>
      </w:tc>
      <w:tc>
        <w:tcPr>
          <w:tcW w:w="3187" w:type="dxa"/>
        </w:tcPr>
        <w:p w14:paraId="48EA51F2" w14:textId="77777777" w:rsidR="00741908" w:rsidRDefault="00741908">
          <w:pPr>
            <w:pStyle w:val="Topptekst"/>
            <w:rPr>
              <w:noProof/>
            </w:rPr>
          </w:pPr>
        </w:p>
      </w:tc>
      <w:tc>
        <w:tcPr>
          <w:tcW w:w="2268" w:type="dxa"/>
        </w:tcPr>
        <w:p w14:paraId="60567DA4" w14:textId="77777777" w:rsidR="00741908" w:rsidRDefault="00741908">
          <w:pPr>
            <w:pStyle w:val="Topptekst"/>
            <w:rPr>
              <w:noProof/>
            </w:rPr>
          </w:pPr>
        </w:p>
      </w:tc>
    </w:tr>
    <w:tr w:rsidR="00741908" w14:paraId="6181C36E" w14:textId="77777777">
      <w:tc>
        <w:tcPr>
          <w:tcW w:w="1418" w:type="dxa"/>
          <w:tcBorders>
            <w:bottom w:val="single" w:sz="6" w:space="0" w:color="auto"/>
          </w:tcBorders>
        </w:tcPr>
        <w:p w14:paraId="4714988B" w14:textId="77777777" w:rsidR="00741908" w:rsidRDefault="00741908">
          <w:pPr>
            <w:spacing w:before="120" w:after="180"/>
            <w:rPr>
              <w:rStyle w:val="Sidetall"/>
              <w:noProof/>
            </w:rPr>
          </w:pPr>
          <w:r>
            <w:rPr>
              <w:rStyle w:val="Sidetall"/>
              <w:noProof/>
            </w:rPr>
            <w:fldChar w:fldCharType="begin"/>
          </w:r>
          <w:r>
            <w:rPr>
              <w:rStyle w:val="Sidetall"/>
              <w:noProof/>
            </w:rPr>
            <w:instrText xml:space="preserve"> PAGE   </w:instrText>
          </w:r>
          <w:r>
            <w:rPr>
              <w:rStyle w:val="Sidetall"/>
              <w:noProof/>
            </w:rPr>
            <w:fldChar w:fldCharType="separate"/>
          </w:r>
          <w:r>
            <w:rPr>
              <w:rStyle w:val="Sidetall"/>
              <w:noProof/>
            </w:rPr>
            <w:t>16</w:t>
          </w:r>
          <w:r>
            <w:rPr>
              <w:rStyle w:val="Sidetall"/>
              <w:noProof/>
            </w:rPr>
            <w:fldChar w:fldCharType="end"/>
          </w:r>
        </w:p>
      </w:tc>
      <w:tc>
        <w:tcPr>
          <w:tcW w:w="8006" w:type="dxa"/>
          <w:gridSpan w:val="3"/>
          <w:tcBorders>
            <w:bottom w:val="single" w:sz="6" w:space="0" w:color="auto"/>
          </w:tcBorders>
        </w:tcPr>
        <w:p w14:paraId="7C2CE608" w14:textId="77777777" w:rsidR="00741908" w:rsidRDefault="00741908">
          <w:pPr>
            <w:spacing w:before="120" w:after="180"/>
            <w:jc w:val="right"/>
            <w:rPr>
              <w:rStyle w:val="Sidetall"/>
              <w:noProof/>
            </w:rPr>
          </w:pPr>
          <w:r>
            <w:rPr>
              <w:rStyle w:val="Sidetall"/>
              <w:rFonts w:ascii="Times New Roman" w:hAnsi="Times New Roman"/>
              <w:i/>
              <w:noProof/>
              <w:sz w:val="22"/>
            </w:rPr>
            <w:fldChar w:fldCharType="begin"/>
          </w:r>
          <w:r>
            <w:rPr>
              <w:rStyle w:val="Sidetall"/>
              <w:rFonts w:ascii="Times New Roman" w:hAnsi="Times New Roman"/>
              <w:i/>
              <w:noProof/>
              <w:sz w:val="22"/>
            </w:rPr>
            <w:instrText xml:space="preserve"> STYLEREF "Overskrift 1"  </w:instrText>
          </w:r>
          <w:r>
            <w:rPr>
              <w:rStyle w:val="Sidetall"/>
              <w:rFonts w:ascii="Times New Roman" w:hAnsi="Times New Roman"/>
              <w:i/>
              <w:noProof/>
              <w:sz w:val="22"/>
            </w:rPr>
            <w:fldChar w:fldCharType="end"/>
          </w:r>
        </w:p>
      </w:tc>
    </w:tr>
  </w:tbl>
  <w:p w14:paraId="4A333CFC" w14:textId="77777777" w:rsidR="00741908" w:rsidRDefault="00741908">
    <w:pPr>
      <w:pStyle w:val="Topptekst"/>
      <w:rPr>
        <w:noProof/>
        <w:sz w:val="4"/>
      </w:rPr>
    </w:pPr>
  </w:p>
  <w:p w14:paraId="2AB76A36" w14:textId="77777777" w:rsidR="00741908" w:rsidRDefault="00741908">
    <w:pPr>
      <w:pStyle w:val="Topptekst"/>
      <w:rPr>
        <w:noProof/>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26F17" w14:textId="77777777" w:rsidR="00211E92" w:rsidRDefault="00211E92" w:rsidP="008D18D1">
    <w:pPr>
      <w:pStyle w:val="Topptekst"/>
      <w:tabs>
        <w:tab w:val="center" w:pos="4536"/>
        <w:tab w:val="right" w:pos="9781"/>
      </w:tabs>
      <w:jc w:val="right"/>
      <w:rPr>
        <w:rFonts w:ascii="Times New Roman" w:hAnsi="Times New Roman"/>
        <w:b w:val="0"/>
        <w:sz w:val="20"/>
        <w:lang w:eastAsia="nb-NO"/>
      </w:rPr>
    </w:pPr>
  </w:p>
  <w:p w14:paraId="1587EF68" w14:textId="77777777" w:rsidR="00741908" w:rsidRDefault="00741908" w:rsidP="008D18D1">
    <w:pPr>
      <w:pStyle w:val="Topptekst"/>
      <w:tabs>
        <w:tab w:val="center" w:pos="4536"/>
        <w:tab w:val="right" w:pos="9781"/>
      </w:tabs>
      <w:jc w:val="right"/>
      <w:rPr>
        <w:rFonts w:ascii="Times New Roman" w:hAnsi="Times New Roman"/>
        <w:b w:val="0"/>
        <w:sz w:val="20"/>
        <w:lang w:eastAsia="nb-NO"/>
      </w:rPr>
    </w:pPr>
    <w:r w:rsidRPr="008D18D1">
      <w:rPr>
        <w:rFonts w:ascii="Times New Roman" w:hAnsi="Times New Roman"/>
        <w:b w:val="0"/>
        <w:sz w:val="20"/>
        <w:lang w:eastAsia="nb-NO"/>
      </w:rPr>
      <w:t>GRADERING</w:t>
    </w:r>
  </w:p>
  <w:p w14:paraId="1AF814C4" w14:textId="77777777" w:rsidR="00741908" w:rsidRPr="008D18D1" w:rsidRDefault="00ED7528" w:rsidP="008D18D1">
    <w:pPr>
      <w:pStyle w:val="Topptekst"/>
      <w:tabs>
        <w:tab w:val="center" w:pos="4536"/>
        <w:tab w:val="right" w:pos="9781"/>
      </w:tabs>
      <w:jc w:val="right"/>
      <w:rPr>
        <w:rFonts w:ascii="Times New Roman" w:hAnsi="Times New Roman"/>
        <w:b w:val="0"/>
        <w:sz w:val="20"/>
        <w:lang w:eastAsia="nb-NO"/>
      </w:rPr>
    </w:pPr>
    <w:r>
      <w:rPr>
        <w:rFonts w:ascii="Times New Roman" w:hAnsi="Times New Roman"/>
        <w:b w:val="0"/>
        <w:sz w:val="20"/>
        <w:lang w:eastAsia="nb-NO"/>
      </w:rPr>
      <w:pict w14:anchorId="03E8AAAA">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CellMar>
        <w:left w:w="71" w:type="dxa"/>
        <w:right w:w="71" w:type="dxa"/>
      </w:tblCellMar>
      <w:tblLook w:val="0000" w:firstRow="0" w:lastRow="0" w:firstColumn="0" w:lastColumn="0" w:noHBand="0" w:noVBand="0"/>
    </w:tblPr>
    <w:tblGrid>
      <w:gridCol w:w="2268"/>
      <w:gridCol w:w="3187"/>
      <w:gridCol w:w="2377"/>
      <w:gridCol w:w="1836"/>
    </w:tblGrid>
    <w:tr w:rsidR="00741908" w14:paraId="3716BD5F" w14:textId="77777777" w:rsidTr="008D18D1">
      <w:trPr>
        <w:jc w:val="center"/>
      </w:trPr>
      <w:tc>
        <w:tcPr>
          <w:tcW w:w="2268" w:type="dxa"/>
        </w:tcPr>
        <w:p w14:paraId="304789D6" w14:textId="2B6EEB61" w:rsidR="00741908" w:rsidRPr="00C914EB" w:rsidRDefault="002E7F60" w:rsidP="008B689E">
          <w:pPr>
            <w:pStyle w:val="Topptekstoddetall"/>
            <w:rPr>
              <w:noProof/>
              <w:sz w:val="20"/>
            </w:rPr>
          </w:pPr>
          <w:r w:rsidRPr="00C914EB">
            <w:rPr>
              <w:noProof/>
              <w:sz w:val="20"/>
            </w:rPr>
            <w:t xml:space="preserve">Versjon </w:t>
          </w:r>
          <w:r w:rsidR="00980242">
            <w:rPr>
              <w:noProof/>
              <w:sz w:val="20"/>
            </w:rPr>
            <w:t>xx, dato</w:t>
          </w:r>
          <w:r w:rsidR="00DF5C24">
            <w:rPr>
              <w:noProof/>
              <w:sz w:val="20"/>
            </w:rPr>
            <w:t xml:space="preserve"> </w:t>
          </w:r>
        </w:p>
      </w:tc>
      <w:tc>
        <w:tcPr>
          <w:tcW w:w="3187" w:type="dxa"/>
        </w:tcPr>
        <w:p w14:paraId="437FA544" w14:textId="77777777" w:rsidR="00741908" w:rsidRDefault="00741908" w:rsidP="008B689E">
          <w:pPr>
            <w:pStyle w:val="Topptekstoddetall"/>
            <w:rPr>
              <w:noProof/>
            </w:rPr>
          </w:pPr>
        </w:p>
      </w:tc>
      <w:tc>
        <w:tcPr>
          <w:tcW w:w="4213" w:type="dxa"/>
          <w:gridSpan w:val="2"/>
        </w:tcPr>
        <w:p w14:paraId="12F40955" w14:textId="77777777" w:rsidR="00741908" w:rsidRDefault="00741908" w:rsidP="008B689E">
          <w:pPr>
            <w:pStyle w:val="Topptekstoddetall"/>
            <w:rPr>
              <w:noProof/>
            </w:rPr>
          </w:pPr>
          <w:bookmarkStart w:id="143" w:name="GraderingsValg"/>
          <w:r>
            <w:rPr>
              <w:noProof/>
            </w:rPr>
            <w:t xml:space="preserve">         </w:t>
          </w:r>
          <w:bookmarkEnd w:id="143"/>
        </w:p>
      </w:tc>
    </w:tr>
    <w:tr w:rsidR="00741908" w14:paraId="46346413" w14:textId="77777777" w:rsidTr="008D18D1">
      <w:trPr>
        <w:jc w:val="center"/>
      </w:trPr>
      <w:tc>
        <w:tcPr>
          <w:tcW w:w="7832" w:type="dxa"/>
          <w:gridSpan w:val="3"/>
          <w:tcBorders>
            <w:bottom w:val="single" w:sz="6" w:space="0" w:color="auto"/>
          </w:tcBorders>
        </w:tcPr>
        <w:p w14:paraId="7E6BC7E4" w14:textId="77777777" w:rsidR="00741908" w:rsidRDefault="00741908" w:rsidP="008B689E">
          <w:pPr>
            <w:rPr>
              <w:rStyle w:val="Sidetall"/>
              <w:noProof/>
            </w:rPr>
          </w:pPr>
        </w:p>
      </w:tc>
      <w:tc>
        <w:tcPr>
          <w:tcW w:w="1836" w:type="dxa"/>
          <w:tcBorders>
            <w:bottom w:val="single" w:sz="6" w:space="0" w:color="auto"/>
          </w:tcBorders>
        </w:tcPr>
        <w:p w14:paraId="07E062A1" w14:textId="77777777" w:rsidR="00741908" w:rsidRDefault="00741908" w:rsidP="008B689E">
          <w:pPr>
            <w:jc w:val="right"/>
            <w:rPr>
              <w:rStyle w:val="Sidetall"/>
              <w:noProof/>
            </w:rPr>
          </w:pPr>
          <w:r>
            <w:rPr>
              <w:rStyle w:val="Sidetall"/>
              <w:noProof/>
            </w:rPr>
            <w:t>GRADERING</w:t>
          </w:r>
        </w:p>
      </w:tc>
    </w:tr>
  </w:tbl>
  <w:p w14:paraId="62EFFF79" w14:textId="77777777" w:rsidR="00741908" w:rsidRDefault="00741908" w:rsidP="008B689E">
    <w:pPr>
      <w:pStyle w:val="Topptekst"/>
      <w:rPr>
        <w:noProof/>
        <w:sz w:val="4"/>
      </w:rPr>
    </w:pPr>
  </w:p>
  <w:p w14:paraId="2C28A53E" w14:textId="77777777" w:rsidR="00741908" w:rsidRDefault="00741908" w:rsidP="008B689E">
    <w:pPr>
      <w:pStyle w:val="Topptekst"/>
      <w:rPr>
        <w:noProof/>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05F38"/>
    <w:multiLevelType w:val="hybridMultilevel"/>
    <w:tmpl w:val="854AF56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4542EC2"/>
    <w:multiLevelType w:val="hybridMultilevel"/>
    <w:tmpl w:val="05587F8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6FD4F7C"/>
    <w:multiLevelType w:val="multilevel"/>
    <w:tmpl w:val="7DE666A6"/>
    <w:lvl w:ilvl="0">
      <w:start w:val="1"/>
      <w:numFmt w:val="decimal"/>
      <w:pStyle w:val="Overskrift1"/>
      <w:suff w:val="space"/>
      <w:lvlText w:val="%1"/>
      <w:lvlJc w:val="left"/>
      <w:pPr>
        <w:ind w:left="283" w:firstLine="0"/>
      </w:pPr>
      <w:rPr>
        <w:rFonts w:hint="default"/>
      </w:rPr>
    </w:lvl>
    <w:lvl w:ilvl="1">
      <w:start w:val="1"/>
      <w:numFmt w:val="decimal"/>
      <w:pStyle w:val="Overskrift2"/>
      <w:suff w:val="space"/>
      <w:lvlText w:val="%1.%2"/>
      <w:lvlJc w:val="left"/>
      <w:pPr>
        <w:ind w:left="283" w:firstLine="0"/>
      </w:pPr>
      <w:rPr>
        <w:rFonts w:hint="default"/>
        <w:color w:val="800080"/>
      </w:rPr>
    </w:lvl>
    <w:lvl w:ilvl="2">
      <w:start w:val="1"/>
      <w:numFmt w:val="decimal"/>
      <w:pStyle w:val="Overskrift3"/>
      <w:suff w:val="space"/>
      <w:lvlText w:val="%1.%2.%3"/>
      <w:lvlJc w:val="left"/>
      <w:pPr>
        <w:ind w:left="992" w:firstLine="0"/>
      </w:pPr>
      <w:rPr>
        <w:rFonts w:hint="default"/>
      </w:rPr>
    </w:lvl>
    <w:lvl w:ilvl="3">
      <w:start w:val="1"/>
      <w:numFmt w:val="decimal"/>
      <w:pStyle w:val="Overskrift4"/>
      <w:suff w:val="space"/>
      <w:lvlText w:val="%1.%2.%3.%4"/>
      <w:lvlJc w:val="left"/>
      <w:pPr>
        <w:ind w:left="0" w:firstLine="0"/>
      </w:pPr>
      <w:rPr>
        <w:rFonts w:hint="default"/>
      </w:rPr>
    </w:lvl>
    <w:lvl w:ilvl="4">
      <w:start w:val="1"/>
      <w:numFmt w:val="none"/>
      <w:pStyle w:val="Overskrift5"/>
      <w:suff w:val="space"/>
      <w:lvlText w:val=""/>
      <w:lvlJc w:val="left"/>
      <w:pPr>
        <w:ind w:left="0" w:firstLine="0"/>
      </w:pPr>
      <w:rPr>
        <w:rFonts w:hint="default"/>
      </w:rPr>
    </w:lvl>
    <w:lvl w:ilvl="5">
      <w:start w:val="1"/>
      <w:numFmt w:val="none"/>
      <w:pStyle w:val="Overskrift6"/>
      <w:suff w:val="space"/>
      <w:lvlText w:val=""/>
      <w:lvlJc w:val="left"/>
      <w:pPr>
        <w:ind w:left="0" w:firstLine="0"/>
      </w:pPr>
      <w:rPr>
        <w:rFonts w:ascii="Wingdings" w:hAnsi="Wingdings" w:hint="default"/>
        <w:sz w:val="56"/>
      </w:rPr>
    </w:lvl>
    <w:lvl w:ilvl="6">
      <w:start w:val="1"/>
      <w:numFmt w:val="none"/>
      <w:pStyle w:val="Overskrift7"/>
      <w:suff w:val="space"/>
      <w:lvlText w:val=""/>
      <w:lvlJc w:val="left"/>
      <w:pPr>
        <w:ind w:left="0" w:firstLine="0"/>
      </w:pPr>
      <w:rPr>
        <w:rFonts w:ascii="Wingdings" w:hAnsi="Wingdings" w:hint="default"/>
        <w:sz w:val="56"/>
      </w:rPr>
    </w:lvl>
    <w:lvl w:ilvl="7">
      <w:start w:val="1"/>
      <w:numFmt w:val="none"/>
      <w:pStyle w:val="Overskrift8"/>
      <w:suff w:val="space"/>
      <w:lvlText w:val=""/>
      <w:lvlJc w:val="left"/>
      <w:pPr>
        <w:ind w:left="851" w:firstLine="0"/>
      </w:pPr>
      <w:rPr>
        <w:rFonts w:ascii="Wingdings" w:hAnsi="Wingdings" w:hint="default"/>
        <w:b w:val="0"/>
        <w:i w:val="0"/>
        <w:sz w:val="56"/>
      </w:rPr>
    </w:lvl>
    <w:lvl w:ilvl="8">
      <w:start w:val="1"/>
      <w:numFmt w:val="none"/>
      <w:pStyle w:val="Overskrift9"/>
      <w:suff w:val="space"/>
      <w:lvlText w:val=""/>
      <w:lvlJc w:val="left"/>
      <w:pPr>
        <w:ind w:left="851" w:firstLine="0"/>
      </w:pPr>
      <w:rPr>
        <w:rFonts w:ascii="Wingdings" w:hAnsi="Wingdings" w:hint="default"/>
        <w:b w:val="0"/>
        <w:i w:val="0"/>
        <w:sz w:val="56"/>
      </w:rPr>
    </w:lvl>
  </w:abstractNum>
  <w:abstractNum w:abstractNumId="3" w15:restartNumberingAfterBreak="0">
    <w:nsid w:val="0A87016A"/>
    <w:multiLevelType w:val="hybridMultilevel"/>
    <w:tmpl w:val="FAF4FD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C5E22E5"/>
    <w:multiLevelType w:val="hybridMultilevel"/>
    <w:tmpl w:val="A85C715A"/>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0E3E17A9"/>
    <w:multiLevelType w:val="hybridMultilevel"/>
    <w:tmpl w:val="E8C8E21A"/>
    <w:lvl w:ilvl="0" w:tplc="9D881182">
      <w:start w:val="1"/>
      <w:numFmt w:val="bullet"/>
      <w:lvlText w:val="-"/>
      <w:lvlJc w:val="left"/>
      <w:pPr>
        <w:tabs>
          <w:tab w:val="num" w:pos="720"/>
        </w:tabs>
        <w:ind w:left="720" w:hanging="360"/>
      </w:pPr>
      <w:rPr>
        <w:rFonts w:ascii="Arial" w:hAnsi="Arial" w:hint="default"/>
      </w:rPr>
    </w:lvl>
    <w:lvl w:ilvl="1" w:tplc="0A526154" w:tentative="1">
      <w:start w:val="1"/>
      <w:numFmt w:val="bullet"/>
      <w:lvlText w:val="-"/>
      <w:lvlJc w:val="left"/>
      <w:pPr>
        <w:tabs>
          <w:tab w:val="num" w:pos="1440"/>
        </w:tabs>
        <w:ind w:left="1440" w:hanging="360"/>
      </w:pPr>
      <w:rPr>
        <w:rFonts w:ascii="Arial" w:hAnsi="Arial" w:hint="default"/>
      </w:rPr>
    </w:lvl>
    <w:lvl w:ilvl="2" w:tplc="41B41AAE" w:tentative="1">
      <w:start w:val="1"/>
      <w:numFmt w:val="bullet"/>
      <w:lvlText w:val="-"/>
      <w:lvlJc w:val="left"/>
      <w:pPr>
        <w:tabs>
          <w:tab w:val="num" w:pos="2160"/>
        </w:tabs>
        <w:ind w:left="2160" w:hanging="360"/>
      </w:pPr>
      <w:rPr>
        <w:rFonts w:ascii="Arial" w:hAnsi="Arial" w:hint="default"/>
      </w:rPr>
    </w:lvl>
    <w:lvl w:ilvl="3" w:tplc="D2FA827E" w:tentative="1">
      <w:start w:val="1"/>
      <w:numFmt w:val="bullet"/>
      <w:lvlText w:val="-"/>
      <w:lvlJc w:val="left"/>
      <w:pPr>
        <w:tabs>
          <w:tab w:val="num" w:pos="2880"/>
        </w:tabs>
        <w:ind w:left="2880" w:hanging="360"/>
      </w:pPr>
      <w:rPr>
        <w:rFonts w:ascii="Arial" w:hAnsi="Arial" w:hint="default"/>
      </w:rPr>
    </w:lvl>
    <w:lvl w:ilvl="4" w:tplc="7CB487AC" w:tentative="1">
      <w:start w:val="1"/>
      <w:numFmt w:val="bullet"/>
      <w:lvlText w:val="-"/>
      <w:lvlJc w:val="left"/>
      <w:pPr>
        <w:tabs>
          <w:tab w:val="num" w:pos="3600"/>
        </w:tabs>
        <w:ind w:left="3600" w:hanging="360"/>
      </w:pPr>
      <w:rPr>
        <w:rFonts w:ascii="Arial" w:hAnsi="Arial" w:hint="default"/>
      </w:rPr>
    </w:lvl>
    <w:lvl w:ilvl="5" w:tplc="4A285E5C" w:tentative="1">
      <w:start w:val="1"/>
      <w:numFmt w:val="bullet"/>
      <w:lvlText w:val="-"/>
      <w:lvlJc w:val="left"/>
      <w:pPr>
        <w:tabs>
          <w:tab w:val="num" w:pos="4320"/>
        </w:tabs>
        <w:ind w:left="4320" w:hanging="360"/>
      </w:pPr>
      <w:rPr>
        <w:rFonts w:ascii="Arial" w:hAnsi="Arial" w:hint="default"/>
      </w:rPr>
    </w:lvl>
    <w:lvl w:ilvl="6" w:tplc="459CBD1A" w:tentative="1">
      <w:start w:val="1"/>
      <w:numFmt w:val="bullet"/>
      <w:lvlText w:val="-"/>
      <w:lvlJc w:val="left"/>
      <w:pPr>
        <w:tabs>
          <w:tab w:val="num" w:pos="5040"/>
        </w:tabs>
        <w:ind w:left="5040" w:hanging="360"/>
      </w:pPr>
      <w:rPr>
        <w:rFonts w:ascii="Arial" w:hAnsi="Arial" w:hint="default"/>
      </w:rPr>
    </w:lvl>
    <w:lvl w:ilvl="7" w:tplc="05643820" w:tentative="1">
      <w:start w:val="1"/>
      <w:numFmt w:val="bullet"/>
      <w:lvlText w:val="-"/>
      <w:lvlJc w:val="left"/>
      <w:pPr>
        <w:tabs>
          <w:tab w:val="num" w:pos="5760"/>
        </w:tabs>
        <w:ind w:left="5760" w:hanging="360"/>
      </w:pPr>
      <w:rPr>
        <w:rFonts w:ascii="Arial" w:hAnsi="Arial" w:hint="default"/>
      </w:rPr>
    </w:lvl>
    <w:lvl w:ilvl="8" w:tplc="966E629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5A4DC9"/>
    <w:multiLevelType w:val="hybridMultilevel"/>
    <w:tmpl w:val="B3207D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38347F5"/>
    <w:multiLevelType w:val="hybridMultilevel"/>
    <w:tmpl w:val="67C42738"/>
    <w:lvl w:ilvl="0" w:tplc="1D5824FC">
      <w:start w:val="1"/>
      <w:numFmt w:val="bullet"/>
      <w:lvlText w:val="-"/>
      <w:lvlJc w:val="left"/>
      <w:pPr>
        <w:tabs>
          <w:tab w:val="num" w:pos="720"/>
        </w:tabs>
        <w:ind w:left="720" w:hanging="360"/>
      </w:pPr>
      <w:rPr>
        <w:rFonts w:ascii="Arial" w:hAnsi="Arial" w:hint="default"/>
      </w:rPr>
    </w:lvl>
    <w:lvl w:ilvl="1" w:tplc="622A4AC4" w:tentative="1">
      <w:start w:val="1"/>
      <w:numFmt w:val="bullet"/>
      <w:lvlText w:val="-"/>
      <w:lvlJc w:val="left"/>
      <w:pPr>
        <w:tabs>
          <w:tab w:val="num" w:pos="1440"/>
        </w:tabs>
        <w:ind w:left="1440" w:hanging="360"/>
      </w:pPr>
      <w:rPr>
        <w:rFonts w:ascii="Arial" w:hAnsi="Arial" w:hint="default"/>
      </w:rPr>
    </w:lvl>
    <w:lvl w:ilvl="2" w:tplc="92765B50" w:tentative="1">
      <w:start w:val="1"/>
      <w:numFmt w:val="bullet"/>
      <w:lvlText w:val="-"/>
      <w:lvlJc w:val="left"/>
      <w:pPr>
        <w:tabs>
          <w:tab w:val="num" w:pos="2160"/>
        </w:tabs>
        <w:ind w:left="2160" w:hanging="360"/>
      </w:pPr>
      <w:rPr>
        <w:rFonts w:ascii="Arial" w:hAnsi="Arial" w:hint="default"/>
      </w:rPr>
    </w:lvl>
    <w:lvl w:ilvl="3" w:tplc="8E2CC7CE" w:tentative="1">
      <w:start w:val="1"/>
      <w:numFmt w:val="bullet"/>
      <w:lvlText w:val="-"/>
      <w:lvlJc w:val="left"/>
      <w:pPr>
        <w:tabs>
          <w:tab w:val="num" w:pos="2880"/>
        </w:tabs>
        <w:ind w:left="2880" w:hanging="360"/>
      </w:pPr>
      <w:rPr>
        <w:rFonts w:ascii="Arial" w:hAnsi="Arial" w:hint="default"/>
      </w:rPr>
    </w:lvl>
    <w:lvl w:ilvl="4" w:tplc="C29A13C4" w:tentative="1">
      <w:start w:val="1"/>
      <w:numFmt w:val="bullet"/>
      <w:lvlText w:val="-"/>
      <w:lvlJc w:val="left"/>
      <w:pPr>
        <w:tabs>
          <w:tab w:val="num" w:pos="3600"/>
        </w:tabs>
        <w:ind w:left="3600" w:hanging="360"/>
      </w:pPr>
      <w:rPr>
        <w:rFonts w:ascii="Arial" w:hAnsi="Arial" w:hint="default"/>
      </w:rPr>
    </w:lvl>
    <w:lvl w:ilvl="5" w:tplc="83F27B3E" w:tentative="1">
      <w:start w:val="1"/>
      <w:numFmt w:val="bullet"/>
      <w:lvlText w:val="-"/>
      <w:lvlJc w:val="left"/>
      <w:pPr>
        <w:tabs>
          <w:tab w:val="num" w:pos="4320"/>
        </w:tabs>
        <w:ind w:left="4320" w:hanging="360"/>
      </w:pPr>
      <w:rPr>
        <w:rFonts w:ascii="Arial" w:hAnsi="Arial" w:hint="default"/>
      </w:rPr>
    </w:lvl>
    <w:lvl w:ilvl="6" w:tplc="6EE6D03C" w:tentative="1">
      <w:start w:val="1"/>
      <w:numFmt w:val="bullet"/>
      <w:lvlText w:val="-"/>
      <w:lvlJc w:val="left"/>
      <w:pPr>
        <w:tabs>
          <w:tab w:val="num" w:pos="5040"/>
        </w:tabs>
        <w:ind w:left="5040" w:hanging="360"/>
      </w:pPr>
      <w:rPr>
        <w:rFonts w:ascii="Arial" w:hAnsi="Arial" w:hint="default"/>
      </w:rPr>
    </w:lvl>
    <w:lvl w:ilvl="7" w:tplc="1C0A0FD2" w:tentative="1">
      <w:start w:val="1"/>
      <w:numFmt w:val="bullet"/>
      <w:lvlText w:val="-"/>
      <w:lvlJc w:val="left"/>
      <w:pPr>
        <w:tabs>
          <w:tab w:val="num" w:pos="5760"/>
        </w:tabs>
        <w:ind w:left="5760" w:hanging="360"/>
      </w:pPr>
      <w:rPr>
        <w:rFonts w:ascii="Arial" w:hAnsi="Arial" w:hint="default"/>
      </w:rPr>
    </w:lvl>
    <w:lvl w:ilvl="8" w:tplc="6FCAF13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337A1C"/>
    <w:multiLevelType w:val="hybridMultilevel"/>
    <w:tmpl w:val="AA12EAC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18BD3EBC"/>
    <w:multiLevelType w:val="multilevel"/>
    <w:tmpl w:val="2B466AC2"/>
    <w:lvl w:ilvl="0">
      <w:start w:val="1"/>
      <w:numFmt w:val="decimal"/>
      <w:lvlText w:val="%1"/>
      <w:lvlJc w:val="right"/>
      <w:pPr>
        <w:tabs>
          <w:tab w:val="num" w:pos="280"/>
        </w:tabs>
        <w:ind w:left="280" w:hanging="280"/>
      </w:pPr>
      <w:rPr>
        <w:rFonts w:ascii="Times New Roman" w:hAnsi="Times New Roman" w:hint="default"/>
        <w:color w:val="2666A6"/>
        <w:sz w:val="48"/>
        <w:szCs w:val="48"/>
      </w:rPr>
    </w:lvl>
    <w:lvl w:ilvl="1">
      <w:start w:val="1"/>
      <w:numFmt w:val="decimal"/>
      <w:lvlText w:val="%1.%2"/>
      <w:lvlJc w:val="right"/>
      <w:pPr>
        <w:tabs>
          <w:tab w:val="num" w:pos="280"/>
        </w:tabs>
        <w:ind w:left="280" w:hanging="280"/>
      </w:pPr>
      <w:rPr>
        <w:rFonts w:hint="default"/>
        <w:color w:val="2666A6"/>
      </w:rPr>
    </w:lvl>
    <w:lvl w:ilvl="2">
      <w:start w:val="1"/>
      <w:numFmt w:val="decimal"/>
      <w:lvlText w:val="%1.%2.%3"/>
      <w:lvlJc w:val="right"/>
      <w:pPr>
        <w:tabs>
          <w:tab w:val="num" w:pos="2"/>
        </w:tabs>
        <w:ind w:left="2" w:hanging="280"/>
      </w:pPr>
      <w:rPr>
        <w:rFonts w:hint="default"/>
        <w:color w:val="2666A6"/>
      </w:rPr>
    </w:lvl>
    <w:lvl w:ilvl="3">
      <w:start w:val="1"/>
      <w:numFmt w:val="decimal"/>
      <w:lvlText w:val="%1.%2.%3.%4"/>
      <w:lvlJc w:val="right"/>
      <w:pPr>
        <w:tabs>
          <w:tab w:val="num" w:pos="2"/>
        </w:tabs>
        <w:ind w:left="2" w:hanging="280"/>
      </w:pPr>
      <w:rPr>
        <w:rFonts w:hint="default"/>
      </w:rPr>
    </w:lvl>
    <w:lvl w:ilvl="4">
      <w:start w:val="1"/>
      <w:numFmt w:val="decimal"/>
      <w:lvlText w:val="%1.%2.%3.%4.%5"/>
      <w:lvlJc w:val="right"/>
      <w:pPr>
        <w:tabs>
          <w:tab w:val="num" w:pos="2"/>
        </w:tabs>
        <w:ind w:left="2" w:hanging="280"/>
      </w:pPr>
      <w:rPr>
        <w:rFonts w:hint="default"/>
      </w:rPr>
    </w:lvl>
    <w:lvl w:ilvl="5">
      <w:start w:val="1"/>
      <w:numFmt w:val="decimal"/>
      <w:lvlText w:val="%1.%2.%3.%4.%5.%6"/>
      <w:lvlJc w:val="right"/>
      <w:pPr>
        <w:tabs>
          <w:tab w:val="num" w:pos="2"/>
        </w:tabs>
        <w:ind w:left="2" w:hanging="280"/>
      </w:pPr>
      <w:rPr>
        <w:rFonts w:hint="default"/>
      </w:rPr>
    </w:lvl>
    <w:lvl w:ilvl="6">
      <w:start w:val="1"/>
      <w:numFmt w:val="decimal"/>
      <w:lvlText w:val="%1.%2.%3.%4.%5.%6.%7"/>
      <w:lvlJc w:val="right"/>
      <w:pPr>
        <w:tabs>
          <w:tab w:val="num" w:pos="2"/>
        </w:tabs>
        <w:ind w:left="2" w:hanging="280"/>
      </w:pPr>
      <w:rPr>
        <w:rFonts w:hint="default"/>
      </w:rPr>
    </w:lvl>
    <w:lvl w:ilvl="7">
      <w:start w:val="1"/>
      <w:numFmt w:val="decimal"/>
      <w:lvlText w:val="%1.%2.%3.%4.%5.%6.%7.%8"/>
      <w:lvlJc w:val="right"/>
      <w:pPr>
        <w:tabs>
          <w:tab w:val="num" w:pos="2"/>
        </w:tabs>
        <w:ind w:left="2" w:hanging="280"/>
      </w:pPr>
      <w:rPr>
        <w:rFonts w:hint="default"/>
      </w:rPr>
    </w:lvl>
    <w:lvl w:ilvl="8">
      <w:start w:val="1"/>
      <w:numFmt w:val="decimal"/>
      <w:lvlText w:val="%1.%2.%3.%4.%5.%6.%7.%8.%9"/>
      <w:lvlJc w:val="right"/>
      <w:pPr>
        <w:tabs>
          <w:tab w:val="num" w:pos="2"/>
        </w:tabs>
        <w:ind w:left="2" w:hanging="280"/>
      </w:pPr>
      <w:rPr>
        <w:rFonts w:hint="default"/>
      </w:rPr>
    </w:lvl>
  </w:abstractNum>
  <w:abstractNum w:abstractNumId="10" w15:restartNumberingAfterBreak="0">
    <w:nsid w:val="240760EC"/>
    <w:multiLevelType w:val="hybridMultilevel"/>
    <w:tmpl w:val="4062721E"/>
    <w:lvl w:ilvl="0" w:tplc="38964382">
      <w:numFmt w:val="bullet"/>
      <w:lvlText w:val="-"/>
      <w:lvlJc w:val="left"/>
      <w:pPr>
        <w:ind w:left="1068" w:hanging="360"/>
      </w:pPr>
      <w:rPr>
        <w:rFonts w:ascii="Times New Roman" w:eastAsia="Times New Roman" w:hAnsi="Times New Roman" w:cs="Times New Roman"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1" w15:restartNumberingAfterBreak="0">
    <w:nsid w:val="265D7ADB"/>
    <w:multiLevelType w:val="hybridMultilevel"/>
    <w:tmpl w:val="D7F0C5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8270A12"/>
    <w:multiLevelType w:val="hybridMultilevel"/>
    <w:tmpl w:val="66FC3D84"/>
    <w:lvl w:ilvl="0" w:tplc="8E8C2D4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3F87DF7"/>
    <w:multiLevelType w:val="hybridMultilevel"/>
    <w:tmpl w:val="60C25D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B4731C1"/>
    <w:multiLevelType w:val="hybridMultilevel"/>
    <w:tmpl w:val="854AF56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5D2E7862"/>
    <w:multiLevelType w:val="singleLevel"/>
    <w:tmpl w:val="ECD8AB9A"/>
    <w:lvl w:ilvl="0">
      <w:start w:val="1"/>
      <w:numFmt w:val="bullet"/>
      <w:pStyle w:val="Punktliste4"/>
      <w:lvlText w:val="–"/>
      <w:lvlJc w:val="left"/>
      <w:pPr>
        <w:tabs>
          <w:tab w:val="num" w:pos="360"/>
        </w:tabs>
        <w:ind w:left="360" w:hanging="360"/>
      </w:pPr>
      <w:rPr>
        <w:rFonts w:ascii="Times New Roman" w:hAnsi="Times New Roman" w:hint="default"/>
        <w:sz w:val="16"/>
      </w:rPr>
    </w:lvl>
  </w:abstractNum>
  <w:abstractNum w:abstractNumId="16" w15:restartNumberingAfterBreak="0">
    <w:nsid w:val="5D6E0461"/>
    <w:multiLevelType w:val="hybridMultilevel"/>
    <w:tmpl w:val="65A01C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04054F2"/>
    <w:multiLevelType w:val="singleLevel"/>
    <w:tmpl w:val="64D0DD0C"/>
    <w:lvl w:ilvl="0">
      <w:start w:val="1"/>
      <w:numFmt w:val="bullet"/>
      <w:pStyle w:val="Punktliste"/>
      <w:lvlText w:val=""/>
      <w:lvlJc w:val="left"/>
      <w:pPr>
        <w:tabs>
          <w:tab w:val="num" w:pos="360"/>
        </w:tabs>
        <w:ind w:left="0" w:firstLine="0"/>
      </w:pPr>
      <w:rPr>
        <w:rFonts w:ascii="Symbol" w:hAnsi="Symbol" w:hint="default"/>
      </w:rPr>
    </w:lvl>
  </w:abstractNum>
  <w:abstractNum w:abstractNumId="18" w15:restartNumberingAfterBreak="0">
    <w:nsid w:val="62290EE0"/>
    <w:multiLevelType w:val="hybridMultilevel"/>
    <w:tmpl w:val="979A7E2C"/>
    <w:lvl w:ilvl="0" w:tplc="B8E6F862">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9" w15:restartNumberingAfterBreak="0">
    <w:nsid w:val="65F95B08"/>
    <w:multiLevelType w:val="hybridMultilevel"/>
    <w:tmpl w:val="979A7E2C"/>
    <w:lvl w:ilvl="0" w:tplc="B8E6F862">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0" w15:restartNumberingAfterBreak="0">
    <w:nsid w:val="6A534298"/>
    <w:multiLevelType w:val="hybridMultilevel"/>
    <w:tmpl w:val="5C34B6D4"/>
    <w:lvl w:ilvl="0" w:tplc="2744D002">
      <w:start w:val="1"/>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A6C0F3B"/>
    <w:multiLevelType w:val="hybridMultilevel"/>
    <w:tmpl w:val="1BCE2B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0680DED"/>
    <w:multiLevelType w:val="hybridMultilevel"/>
    <w:tmpl w:val="B9AEDF20"/>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CD54BDB"/>
    <w:multiLevelType w:val="hybridMultilevel"/>
    <w:tmpl w:val="964078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38792008">
    <w:abstractNumId w:val="17"/>
  </w:num>
  <w:num w:numId="2" w16cid:durableId="117139748">
    <w:abstractNumId w:val="15"/>
  </w:num>
  <w:num w:numId="3" w16cid:durableId="1615210094">
    <w:abstractNumId w:val="18"/>
  </w:num>
  <w:num w:numId="4" w16cid:durableId="983244595">
    <w:abstractNumId w:val="19"/>
  </w:num>
  <w:num w:numId="5" w16cid:durableId="104738530">
    <w:abstractNumId w:val="8"/>
  </w:num>
  <w:num w:numId="6" w16cid:durableId="1950774624">
    <w:abstractNumId w:val="4"/>
  </w:num>
  <w:num w:numId="7" w16cid:durableId="427191043">
    <w:abstractNumId w:val="2"/>
  </w:num>
  <w:num w:numId="8" w16cid:durableId="424495362">
    <w:abstractNumId w:val="2"/>
  </w:num>
  <w:num w:numId="9" w16cid:durableId="1012301288">
    <w:abstractNumId w:val="9"/>
  </w:num>
  <w:num w:numId="10" w16cid:durableId="19006258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8253892">
    <w:abstractNumId w:val="2"/>
  </w:num>
  <w:num w:numId="12" w16cid:durableId="1795171657">
    <w:abstractNumId w:val="22"/>
  </w:num>
  <w:num w:numId="13" w16cid:durableId="2128962">
    <w:abstractNumId w:val="23"/>
  </w:num>
  <w:num w:numId="14" w16cid:durableId="1943031386">
    <w:abstractNumId w:val="10"/>
  </w:num>
  <w:num w:numId="15" w16cid:durableId="312805057">
    <w:abstractNumId w:val="3"/>
  </w:num>
  <w:num w:numId="16" w16cid:durableId="304090214">
    <w:abstractNumId w:val="0"/>
  </w:num>
  <w:num w:numId="17" w16cid:durableId="872887050">
    <w:abstractNumId w:val="7"/>
  </w:num>
  <w:num w:numId="18" w16cid:durableId="1532837842">
    <w:abstractNumId w:val="5"/>
  </w:num>
  <w:num w:numId="19" w16cid:durableId="69349685">
    <w:abstractNumId w:val="14"/>
  </w:num>
  <w:num w:numId="20" w16cid:durableId="127019605">
    <w:abstractNumId w:val="1"/>
  </w:num>
  <w:num w:numId="21" w16cid:durableId="500389683">
    <w:abstractNumId w:val="2"/>
  </w:num>
  <w:num w:numId="22" w16cid:durableId="1441800540">
    <w:abstractNumId w:val="2"/>
  </w:num>
  <w:num w:numId="23" w16cid:durableId="1886991293">
    <w:abstractNumId w:val="2"/>
  </w:num>
  <w:num w:numId="24" w16cid:durableId="1711953111">
    <w:abstractNumId w:val="12"/>
  </w:num>
  <w:num w:numId="25" w16cid:durableId="545142297">
    <w:abstractNumId w:val="20"/>
  </w:num>
  <w:num w:numId="26" w16cid:durableId="4919905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708312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869467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69042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06825287">
    <w:abstractNumId w:val="11"/>
  </w:num>
  <w:num w:numId="31" w16cid:durableId="586698172">
    <w:abstractNumId w:val="16"/>
  </w:num>
  <w:num w:numId="32" w16cid:durableId="416706180">
    <w:abstractNumId w:val="6"/>
  </w:num>
  <w:num w:numId="33" w16cid:durableId="1475559350">
    <w:abstractNumId w:val="21"/>
  </w:num>
  <w:num w:numId="34" w16cid:durableId="1790737360">
    <w:abstractNumId w:val="13"/>
  </w:num>
  <w:num w:numId="35" w16cid:durableId="2456505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739859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982214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40060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135416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ctiveWritingStyle w:appName="MSWord" w:lang="nb-NO" w:vendorID="64" w:dllVersion="0" w:nlCheck="1" w:checkStyle="0"/>
  <w:proofState w:spelling="clean" w:grammar="clean"/>
  <w:attachedTemplate r:id="rId1"/>
  <w:trackRevisions/>
  <w:defaultTabStop w:val="708"/>
  <w:hyphenationZone w:val="425"/>
  <w:drawingGridHorizontalSpacing w:val="187"/>
  <w:drawingGridVerticalSpacing w:val="127"/>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upp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finererOmBrukt" w:val="Brukt"/>
    <w:docVar w:name="MalVersjon" w:val="5"/>
    <w:docVar w:name="SistSattDokumentSpråk" w:val="NORSK"/>
    <w:docVar w:name="ValgtStilgalleri" w:val="1-dokum"/>
  </w:docVars>
  <w:rsids>
    <w:rsidRoot w:val="00401DD5"/>
    <w:rsid w:val="00000C69"/>
    <w:rsid w:val="000047E3"/>
    <w:rsid w:val="000052E8"/>
    <w:rsid w:val="000054D7"/>
    <w:rsid w:val="00005871"/>
    <w:rsid w:val="00005C72"/>
    <w:rsid w:val="0000611D"/>
    <w:rsid w:val="00006464"/>
    <w:rsid w:val="00007BDF"/>
    <w:rsid w:val="00007D4C"/>
    <w:rsid w:val="00007FE5"/>
    <w:rsid w:val="0001049A"/>
    <w:rsid w:val="0001209B"/>
    <w:rsid w:val="00012130"/>
    <w:rsid w:val="00012642"/>
    <w:rsid w:val="00016DA0"/>
    <w:rsid w:val="00017C55"/>
    <w:rsid w:val="00017EFF"/>
    <w:rsid w:val="0002041C"/>
    <w:rsid w:val="000205C4"/>
    <w:rsid w:val="00020938"/>
    <w:rsid w:val="000210BD"/>
    <w:rsid w:val="000219ED"/>
    <w:rsid w:val="0002287F"/>
    <w:rsid w:val="00025851"/>
    <w:rsid w:val="00025A47"/>
    <w:rsid w:val="00027EBF"/>
    <w:rsid w:val="0003077F"/>
    <w:rsid w:val="00030B60"/>
    <w:rsid w:val="000320CC"/>
    <w:rsid w:val="00032935"/>
    <w:rsid w:val="00032C6D"/>
    <w:rsid w:val="000340D0"/>
    <w:rsid w:val="0003471B"/>
    <w:rsid w:val="000353A5"/>
    <w:rsid w:val="0003629B"/>
    <w:rsid w:val="00037E2D"/>
    <w:rsid w:val="00040B06"/>
    <w:rsid w:val="00041557"/>
    <w:rsid w:val="00046A42"/>
    <w:rsid w:val="000475DB"/>
    <w:rsid w:val="00052543"/>
    <w:rsid w:val="0005272D"/>
    <w:rsid w:val="00053411"/>
    <w:rsid w:val="00054116"/>
    <w:rsid w:val="000549CB"/>
    <w:rsid w:val="00055F99"/>
    <w:rsid w:val="000568B1"/>
    <w:rsid w:val="00056B6E"/>
    <w:rsid w:val="000571A9"/>
    <w:rsid w:val="000574F5"/>
    <w:rsid w:val="000607EE"/>
    <w:rsid w:val="00063249"/>
    <w:rsid w:val="000636B6"/>
    <w:rsid w:val="0006378E"/>
    <w:rsid w:val="000661B2"/>
    <w:rsid w:val="000663D9"/>
    <w:rsid w:val="000674B0"/>
    <w:rsid w:val="00070134"/>
    <w:rsid w:val="0007169A"/>
    <w:rsid w:val="00071E32"/>
    <w:rsid w:val="0007371D"/>
    <w:rsid w:val="0007600A"/>
    <w:rsid w:val="00076FB3"/>
    <w:rsid w:val="00081879"/>
    <w:rsid w:val="000836D0"/>
    <w:rsid w:val="000840DD"/>
    <w:rsid w:val="00084182"/>
    <w:rsid w:val="0008580B"/>
    <w:rsid w:val="00085B6B"/>
    <w:rsid w:val="00086D37"/>
    <w:rsid w:val="00086FED"/>
    <w:rsid w:val="0008765E"/>
    <w:rsid w:val="00091FAC"/>
    <w:rsid w:val="00093B11"/>
    <w:rsid w:val="00094A9F"/>
    <w:rsid w:val="00095BD9"/>
    <w:rsid w:val="000962F2"/>
    <w:rsid w:val="00097918"/>
    <w:rsid w:val="000A0B41"/>
    <w:rsid w:val="000A1AE5"/>
    <w:rsid w:val="000A2CD0"/>
    <w:rsid w:val="000A3C54"/>
    <w:rsid w:val="000A5359"/>
    <w:rsid w:val="000A6204"/>
    <w:rsid w:val="000A709D"/>
    <w:rsid w:val="000A77F4"/>
    <w:rsid w:val="000A7AD4"/>
    <w:rsid w:val="000B1016"/>
    <w:rsid w:val="000B1412"/>
    <w:rsid w:val="000B1830"/>
    <w:rsid w:val="000B1E4C"/>
    <w:rsid w:val="000B2276"/>
    <w:rsid w:val="000B28F5"/>
    <w:rsid w:val="000B3845"/>
    <w:rsid w:val="000B42E7"/>
    <w:rsid w:val="000B4687"/>
    <w:rsid w:val="000B54C0"/>
    <w:rsid w:val="000B7914"/>
    <w:rsid w:val="000B7A18"/>
    <w:rsid w:val="000B7D5A"/>
    <w:rsid w:val="000B7F0F"/>
    <w:rsid w:val="000C05C4"/>
    <w:rsid w:val="000C28E8"/>
    <w:rsid w:val="000C3731"/>
    <w:rsid w:val="000C3793"/>
    <w:rsid w:val="000C3837"/>
    <w:rsid w:val="000C38E0"/>
    <w:rsid w:val="000C53EC"/>
    <w:rsid w:val="000C7AA0"/>
    <w:rsid w:val="000D067C"/>
    <w:rsid w:val="000D0F9C"/>
    <w:rsid w:val="000D0FD5"/>
    <w:rsid w:val="000D24CC"/>
    <w:rsid w:val="000D30E6"/>
    <w:rsid w:val="000D69EA"/>
    <w:rsid w:val="000D6D51"/>
    <w:rsid w:val="000D72AE"/>
    <w:rsid w:val="000E30DA"/>
    <w:rsid w:val="000E3D01"/>
    <w:rsid w:val="000E4680"/>
    <w:rsid w:val="000E6E7F"/>
    <w:rsid w:val="000E7088"/>
    <w:rsid w:val="000E7E01"/>
    <w:rsid w:val="000E7EA1"/>
    <w:rsid w:val="000E7F29"/>
    <w:rsid w:val="000F0B98"/>
    <w:rsid w:val="000F0C02"/>
    <w:rsid w:val="000F1CF8"/>
    <w:rsid w:val="000F1F8D"/>
    <w:rsid w:val="000F5AAB"/>
    <w:rsid w:val="000F6D29"/>
    <w:rsid w:val="00103063"/>
    <w:rsid w:val="0010312B"/>
    <w:rsid w:val="001037EE"/>
    <w:rsid w:val="00103EE1"/>
    <w:rsid w:val="00104AE7"/>
    <w:rsid w:val="001068C3"/>
    <w:rsid w:val="0010725B"/>
    <w:rsid w:val="00107B77"/>
    <w:rsid w:val="001103BA"/>
    <w:rsid w:val="001105E1"/>
    <w:rsid w:val="001109F9"/>
    <w:rsid w:val="00110CE5"/>
    <w:rsid w:val="00110D44"/>
    <w:rsid w:val="00110E65"/>
    <w:rsid w:val="0011119D"/>
    <w:rsid w:val="00112384"/>
    <w:rsid w:val="0011331A"/>
    <w:rsid w:val="001144BD"/>
    <w:rsid w:val="00116C3F"/>
    <w:rsid w:val="001178AA"/>
    <w:rsid w:val="00120E19"/>
    <w:rsid w:val="0012212A"/>
    <w:rsid w:val="00122759"/>
    <w:rsid w:val="001242DC"/>
    <w:rsid w:val="001246CF"/>
    <w:rsid w:val="0012508F"/>
    <w:rsid w:val="00125399"/>
    <w:rsid w:val="00126465"/>
    <w:rsid w:val="0012660E"/>
    <w:rsid w:val="001270BA"/>
    <w:rsid w:val="00127531"/>
    <w:rsid w:val="001277D6"/>
    <w:rsid w:val="00127A7A"/>
    <w:rsid w:val="00131191"/>
    <w:rsid w:val="0013219E"/>
    <w:rsid w:val="001331D0"/>
    <w:rsid w:val="00133F63"/>
    <w:rsid w:val="001340F9"/>
    <w:rsid w:val="001343F0"/>
    <w:rsid w:val="001347E1"/>
    <w:rsid w:val="00135EAE"/>
    <w:rsid w:val="00135FC0"/>
    <w:rsid w:val="00136A8C"/>
    <w:rsid w:val="00137EBE"/>
    <w:rsid w:val="00140E8C"/>
    <w:rsid w:val="00141B6A"/>
    <w:rsid w:val="00141CBA"/>
    <w:rsid w:val="00144390"/>
    <w:rsid w:val="00146358"/>
    <w:rsid w:val="00146ADA"/>
    <w:rsid w:val="0014765A"/>
    <w:rsid w:val="00150BCD"/>
    <w:rsid w:val="00153A63"/>
    <w:rsid w:val="00154552"/>
    <w:rsid w:val="001557CC"/>
    <w:rsid w:val="00156D21"/>
    <w:rsid w:val="00156D6A"/>
    <w:rsid w:val="00157070"/>
    <w:rsid w:val="00157F9A"/>
    <w:rsid w:val="00160336"/>
    <w:rsid w:val="00161248"/>
    <w:rsid w:val="00161299"/>
    <w:rsid w:val="00164110"/>
    <w:rsid w:val="001658C5"/>
    <w:rsid w:val="00165F4A"/>
    <w:rsid w:val="001672CD"/>
    <w:rsid w:val="00167D2D"/>
    <w:rsid w:val="00170116"/>
    <w:rsid w:val="00170CA7"/>
    <w:rsid w:val="00171C24"/>
    <w:rsid w:val="001720E7"/>
    <w:rsid w:val="00172DA8"/>
    <w:rsid w:val="00176A2A"/>
    <w:rsid w:val="00176C62"/>
    <w:rsid w:val="00177148"/>
    <w:rsid w:val="001776B5"/>
    <w:rsid w:val="00177F28"/>
    <w:rsid w:val="001808D1"/>
    <w:rsid w:val="001808D9"/>
    <w:rsid w:val="001810E9"/>
    <w:rsid w:val="00181946"/>
    <w:rsid w:val="00181BFC"/>
    <w:rsid w:val="00182A14"/>
    <w:rsid w:val="0018319E"/>
    <w:rsid w:val="001835F0"/>
    <w:rsid w:val="001839ED"/>
    <w:rsid w:val="00183E46"/>
    <w:rsid w:val="001854F3"/>
    <w:rsid w:val="00185613"/>
    <w:rsid w:val="00185B71"/>
    <w:rsid w:val="00187476"/>
    <w:rsid w:val="00187A96"/>
    <w:rsid w:val="00187D6F"/>
    <w:rsid w:val="00191F19"/>
    <w:rsid w:val="001925E9"/>
    <w:rsid w:val="001928D9"/>
    <w:rsid w:val="0019392A"/>
    <w:rsid w:val="001939C3"/>
    <w:rsid w:val="001A0305"/>
    <w:rsid w:val="001A0E06"/>
    <w:rsid w:val="001A1DF4"/>
    <w:rsid w:val="001A22BB"/>
    <w:rsid w:val="001A2A6D"/>
    <w:rsid w:val="001A4489"/>
    <w:rsid w:val="001A4C3A"/>
    <w:rsid w:val="001A5A68"/>
    <w:rsid w:val="001A67A8"/>
    <w:rsid w:val="001B0495"/>
    <w:rsid w:val="001B11A4"/>
    <w:rsid w:val="001B19B8"/>
    <w:rsid w:val="001B1BAF"/>
    <w:rsid w:val="001B1E3A"/>
    <w:rsid w:val="001B2C5E"/>
    <w:rsid w:val="001B4528"/>
    <w:rsid w:val="001B4E3C"/>
    <w:rsid w:val="001B61E3"/>
    <w:rsid w:val="001B6EA2"/>
    <w:rsid w:val="001B7E8D"/>
    <w:rsid w:val="001C1379"/>
    <w:rsid w:val="001C1BE0"/>
    <w:rsid w:val="001C1CEE"/>
    <w:rsid w:val="001C415B"/>
    <w:rsid w:val="001C4719"/>
    <w:rsid w:val="001C5237"/>
    <w:rsid w:val="001C6247"/>
    <w:rsid w:val="001C6D1D"/>
    <w:rsid w:val="001C7EF7"/>
    <w:rsid w:val="001D000B"/>
    <w:rsid w:val="001D1918"/>
    <w:rsid w:val="001D1E4B"/>
    <w:rsid w:val="001D3ABF"/>
    <w:rsid w:val="001D430E"/>
    <w:rsid w:val="001D435D"/>
    <w:rsid w:val="001E013B"/>
    <w:rsid w:val="001E0CDD"/>
    <w:rsid w:val="001E245E"/>
    <w:rsid w:val="001E3EEE"/>
    <w:rsid w:val="001E7111"/>
    <w:rsid w:val="001E7436"/>
    <w:rsid w:val="001E7BDB"/>
    <w:rsid w:val="001F2B3C"/>
    <w:rsid w:val="001F5621"/>
    <w:rsid w:val="00201FA0"/>
    <w:rsid w:val="0020480A"/>
    <w:rsid w:val="002060EC"/>
    <w:rsid w:val="002068FE"/>
    <w:rsid w:val="00206FCE"/>
    <w:rsid w:val="002079BE"/>
    <w:rsid w:val="0021031A"/>
    <w:rsid w:val="00211E92"/>
    <w:rsid w:val="0021596F"/>
    <w:rsid w:val="00215FFB"/>
    <w:rsid w:val="002168B6"/>
    <w:rsid w:val="00216F96"/>
    <w:rsid w:val="00217FB3"/>
    <w:rsid w:val="002205C7"/>
    <w:rsid w:val="00220A33"/>
    <w:rsid w:val="002212E8"/>
    <w:rsid w:val="002218B5"/>
    <w:rsid w:val="002252C9"/>
    <w:rsid w:val="00226EAA"/>
    <w:rsid w:val="00227959"/>
    <w:rsid w:val="00230B61"/>
    <w:rsid w:val="00230BD4"/>
    <w:rsid w:val="00231715"/>
    <w:rsid w:val="002332BC"/>
    <w:rsid w:val="00234B9F"/>
    <w:rsid w:val="00235D27"/>
    <w:rsid w:val="00236602"/>
    <w:rsid w:val="00237107"/>
    <w:rsid w:val="0023721D"/>
    <w:rsid w:val="002374F3"/>
    <w:rsid w:val="00237DC4"/>
    <w:rsid w:val="00240301"/>
    <w:rsid w:val="00240A92"/>
    <w:rsid w:val="00242079"/>
    <w:rsid w:val="0024404B"/>
    <w:rsid w:val="002445E0"/>
    <w:rsid w:val="00244931"/>
    <w:rsid w:val="0024639C"/>
    <w:rsid w:val="002501DE"/>
    <w:rsid w:val="00250595"/>
    <w:rsid w:val="002512AC"/>
    <w:rsid w:val="00251379"/>
    <w:rsid w:val="0025235F"/>
    <w:rsid w:val="00252586"/>
    <w:rsid w:val="00253EC6"/>
    <w:rsid w:val="00254087"/>
    <w:rsid w:val="0025463B"/>
    <w:rsid w:val="002564D8"/>
    <w:rsid w:val="00256B4F"/>
    <w:rsid w:val="0026132D"/>
    <w:rsid w:val="002616B8"/>
    <w:rsid w:val="0026203B"/>
    <w:rsid w:val="00265784"/>
    <w:rsid w:val="002664FA"/>
    <w:rsid w:val="00267A9F"/>
    <w:rsid w:val="0027083E"/>
    <w:rsid w:val="00271FC1"/>
    <w:rsid w:val="00273795"/>
    <w:rsid w:val="00273A34"/>
    <w:rsid w:val="00274F09"/>
    <w:rsid w:val="00276310"/>
    <w:rsid w:val="002773DD"/>
    <w:rsid w:val="00277BD2"/>
    <w:rsid w:val="00277D74"/>
    <w:rsid w:val="00280BDC"/>
    <w:rsid w:val="00281777"/>
    <w:rsid w:val="00281BBB"/>
    <w:rsid w:val="00281EB4"/>
    <w:rsid w:val="00283D4D"/>
    <w:rsid w:val="00283E3A"/>
    <w:rsid w:val="0028473A"/>
    <w:rsid w:val="00285129"/>
    <w:rsid w:val="002855D3"/>
    <w:rsid w:val="00285898"/>
    <w:rsid w:val="00285F31"/>
    <w:rsid w:val="00286813"/>
    <w:rsid w:val="00287463"/>
    <w:rsid w:val="00287DD2"/>
    <w:rsid w:val="0029156A"/>
    <w:rsid w:val="002926A4"/>
    <w:rsid w:val="00292766"/>
    <w:rsid w:val="00292951"/>
    <w:rsid w:val="00292CDE"/>
    <w:rsid w:val="00292EB7"/>
    <w:rsid w:val="00292F32"/>
    <w:rsid w:val="00295235"/>
    <w:rsid w:val="00295DF6"/>
    <w:rsid w:val="00296AE7"/>
    <w:rsid w:val="00296BCF"/>
    <w:rsid w:val="002A0CFF"/>
    <w:rsid w:val="002A1897"/>
    <w:rsid w:val="002A1EB7"/>
    <w:rsid w:val="002A219C"/>
    <w:rsid w:val="002A291A"/>
    <w:rsid w:val="002A2D97"/>
    <w:rsid w:val="002A439E"/>
    <w:rsid w:val="002A4451"/>
    <w:rsid w:val="002A5154"/>
    <w:rsid w:val="002A5AE8"/>
    <w:rsid w:val="002A5DB5"/>
    <w:rsid w:val="002A5F69"/>
    <w:rsid w:val="002A621E"/>
    <w:rsid w:val="002B0147"/>
    <w:rsid w:val="002B03CF"/>
    <w:rsid w:val="002B3219"/>
    <w:rsid w:val="002B7396"/>
    <w:rsid w:val="002C12AA"/>
    <w:rsid w:val="002C3CE3"/>
    <w:rsid w:val="002C4110"/>
    <w:rsid w:val="002C5FEB"/>
    <w:rsid w:val="002C7238"/>
    <w:rsid w:val="002D1A48"/>
    <w:rsid w:val="002D2E01"/>
    <w:rsid w:val="002D5D9A"/>
    <w:rsid w:val="002D6366"/>
    <w:rsid w:val="002D651E"/>
    <w:rsid w:val="002D6E1C"/>
    <w:rsid w:val="002D74DB"/>
    <w:rsid w:val="002D7BFB"/>
    <w:rsid w:val="002E016F"/>
    <w:rsid w:val="002E05A1"/>
    <w:rsid w:val="002E08BF"/>
    <w:rsid w:val="002E0CEC"/>
    <w:rsid w:val="002E34E5"/>
    <w:rsid w:val="002E3D0C"/>
    <w:rsid w:val="002E46E9"/>
    <w:rsid w:val="002E4873"/>
    <w:rsid w:val="002E5200"/>
    <w:rsid w:val="002E5E0A"/>
    <w:rsid w:val="002E6034"/>
    <w:rsid w:val="002E6253"/>
    <w:rsid w:val="002E637B"/>
    <w:rsid w:val="002E668F"/>
    <w:rsid w:val="002E6ACB"/>
    <w:rsid w:val="002E712B"/>
    <w:rsid w:val="002E7F60"/>
    <w:rsid w:val="002F3AAD"/>
    <w:rsid w:val="002F4072"/>
    <w:rsid w:val="002F45F8"/>
    <w:rsid w:val="002F5923"/>
    <w:rsid w:val="002F623A"/>
    <w:rsid w:val="002F7031"/>
    <w:rsid w:val="00300302"/>
    <w:rsid w:val="00302F8A"/>
    <w:rsid w:val="00304A8B"/>
    <w:rsid w:val="00310174"/>
    <w:rsid w:val="00310AF3"/>
    <w:rsid w:val="00314971"/>
    <w:rsid w:val="00314E7A"/>
    <w:rsid w:val="0031518E"/>
    <w:rsid w:val="00315759"/>
    <w:rsid w:val="00317639"/>
    <w:rsid w:val="00317859"/>
    <w:rsid w:val="00317E60"/>
    <w:rsid w:val="00320460"/>
    <w:rsid w:val="00320843"/>
    <w:rsid w:val="00321DCB"/>
    <w:rsid w:val="00321E00"/>
    <w:rsid w:val="00322E2B"/>
    <w:rsid w:val="003240F4"/>
    <w:rsid w:val="0032422C"/>
    <w:rsid w:val="0032538D"/>
    <w:rsid w:val="00325DDF"/>
    <w:rsid w:val="00326621"/>
    <w:rsid w:val="00327C9B"/>
    <w:rsid w:val="003305F8"/>
    <w:rsid w:val="0033092E"/>
    <w:rsid w:val="00331C19"/>
    <w:rsid w:val="0033218E"/>
    <w:rsid w:val="00332D0C"/>
    <w:rsid w:val="00335F8E"/>
    <w:rsid w:val="003369B3"/>
    <w:rsid w:val="00336DEB"/>
    <w:rsid w:val="00341ECD"/>
    <w:rsid w:val="00343172"/>
    <w:rsid w:val="00343566"/>
    <w:rsid w:val="00343A07"/>
    <w:rsid w:val="003449E3"/>
    <w:rsid w:val="00344E32"/>
    <w:rsid w:val="003463CF"/>
    <w:rsid w:val="003464EA"/>
    <w:rsid w:val="003465E0"/>
    <w:rsid w:val="0034728B"/>
    <w:rsid w:val="00347B39"/>
    <w:rsid w:val="00350A23"/>
    <w:rsid w:val="00351A03"/>
    <w:rsid w:val="00351F2E"/>
    <w:rsid w:val="00352BAF"/>
    <w:rsid w:val="003545E5"/>
    <w:rsid w:val="00354FD0"/>
    <w:rsid w:val="00355B04"/>
    <w:rsid w:val="00356BAC"/>
    <w:rsid w:val="00356FF7"/>
    <w:rsid w:val="00357A16"/>
    <w:rsid w:val="00357C16"/>
    <w:rsid w:val="00360141"/>
    <w:rsid w:val="003608EB"/>
    <w:rsid w:val="003643D4"/>
    <w:rsid w:val="0036498D"/>
    <w:rsid w:val="0036512B"/>
    <w:rsid w:val="00366097"/>
    <w:rsid w:val="00366F79"/>
    <w:rsid w:val="00366F7C"/>
    <w:rsid w:val="00367114"/>
    <w:rsid w:val="00367242"/>
    <w:rsid w:val="00375096"/>
    <w:rsid w:val="003760EE"/>
    <w:rsid w:val="00377AC6"/>
    <w:rsid w:val="00381291"/>
    <w:rsid w:val="0038151A"/>
    <w:rsid w:val="00381A16"/>
    <w:rsid w:val="00382B83"/>
    <w:rsid w:val="00384A75"/>
    <w:rsid w:val="00384ACA"/>
    <w:rsid w:val="00384D0A"/>
    <w:rsid w:val="003872F3"/>
    <w:rsid w:val="003873CE"/>
    <w:rsid w:val="003874C8"/>
    <w:rsid w:val="003879E0"/>
    <w:rsid w:val="003914C7"/>
    <w:rsid w:val="00394129"/>
    <w:rsid w:val="0039423E"/>
    <w:rsid w:val="003A063E"/>
    <w:rsid w:val="003A0AFE"/>
    <w:rsid w:val="003A0BB0"/>
    <w:rsid w:val="003A1EA3"/>
    <w:rsid w:val="003A4315"/>
    <w:rsid w:val="003A4321"/>
    <w:rsid w:val="003A48C5"/>
    <w:rsid w:val="003A4A61"/>
    <w:rsid w:val="003A5D22"/>
    <w:rsid w:val="003A6808"/>
    <w:rsid w:val="003A76F6"/>
    <w:rsid w:val="003A7B8A"/>
    <w:rsid w:val="003B04FF"/>
    <w:rsid w:val="003B1BB9"/>
    <w:rsid w:val="003B205E"/>
    <w:rsid w:val="003B2298"/>
    <w:rsid w:val="003B2B41"/>
    <w:rsid w:val="003B2F1F"/>
    <w:rsid w:val="003B339F"/>
    <w:rsid w:val="003B43A9"/>
    <w:rsid w:val="003B459F"/>
    <w:rsid w:val="003B506B"/>
    <w:rsid w:val="003B529F"/>
    <w:rsid w:val="003B5346"/>
    <w:rsid w:val="003B6347"/>
    <w:rsid w:val="003B6F96"/>
    <w:rsid w:val="003B75BD"/>
    <w:rsid w:val="003B7D4B"/>
    <w:rsid w:val="003B7D64"/>
    <w:rsid w:val="003C01F0"/>
    <w:rsid w:val="003C0269"/>
    <w:rsid w:val="003C0A76"/>
    <w:rsid w:val="003C1763"/>
    <w:rsid w:val="003C2C31"/>
    <w:rsid w:val="003C433F"/>
    <w:rsid w:val="003C5A0A"/>
    <w:rsid w:val="003C683F"/>
    <w:rsid w:val="003D0335"/>
    <w:rsid w:val="003D160E"/>
    <w:rsid w:val="003D29DD"/>
    <w:rsid w:val="003D2B86"/>
    <w:rsid w:val="003D6220"/>
    <w:rsid w:val="003D645F"/>
    <w:rsid w:val="003D7DC4"/>
    <w:rsid w:val="003E0400"/>
    <w:rsid w:val="003E0826"/>
    <w:rsid w:val="003E19D8"/>
    <w:rsid w:val="003E2198"/>
    <w:rsid w:val="003E4289"/>
    <w:rsid w:val="003E5FCF"/>
    <w:rsid w:val="003E6120"/>
    <w:rsid w:val="003E6767"/>
    <w:rsid w:val="003E732C"/>
    <w:rsid w:val="003E782A"/>
    <w:rsid w:val="003E7C45"/>
    <w:rsid w:val="003E7E68"/>
    <w:rsid w:val="003F04BD"/>
    <w:rsid w:val="003F0F94"/>
    <w:rsid w:val="003F16D3"/>
    <w:rsid w:val="003F2AC1"/>
    <w:rsid w:val="003F2D3A"/>
    <w:rsid w:val="003F329A"/>
    <w:rsid w:val="003F3612"/>
    <w:rsid w:val="003F386F"/>
    <w:rsid w:val="003F3F8C"/>
    <w:rsid w:val="003F4024"/>
    <w:rsid w:val="003F576D"/>
    <w:rsid w:val="003F5BA0"/>
    <w:rsid w:val="0040001D"/>
    <w:rsid w:val="004000C7"/>
    <w:rsid w:val="00401DD5"/>
    <w:rsid w:val="00403AA2"/>
    <w:rsid w:val="00403CCC"/>
    <w:rsid w:val="004046A6"/>
    <w:rsid w:val="00406E85"/>
    <w:rsid w:val="00407751"/>
    <w:rsid w:val="004077B7"/>
    <w:rsid w:val="0040797A"/>
    <w:rsid w:val="00410998"/>
    <w:rsid w:val="004122E6"/>
    <w:rsid w:val="00412A69"/>
    <w:rsid w:val="004135FD"/>
    <w:rsid w:val="004159D0"/>
    <w:rsid w:val="00420186"/>
    <w:rsid w:val="00421811"/>
    <w:rsid w:val="00421D34"/>
    <w:rsid w:val="00423B3C"/>
    <w:rsid w:val="00424A91"/>
    <w:rsid w:val="004254FA"/>
    <w:rsid w:val="004261B6"/>
    <w:rsid w:val="004277FE"/>
    <w:rsid w:val="00427AED"/>
    <w:rsid w:val="00430F08"/>
    <w:rsid w:val="00431EF6"/>
    <w:rsid w:val="00431F90"/>
    <w:rsid w:val="004333F9"/>
    <w:rsid w:val="00433FB8"/>
    <w:rsid w:val="00434457"/>
    <w:rsid w:val="004355EC"/>
    <w:rsid w:val="00435671"/>
    <w:rsid w:val="00436ED4"/>
    <w:rsid w:val="004373D4"/>
    <w:rsid w:val="004432F9"/>
    <w:rsid w:val="004444B0"/>
    <w:rsid w:val="00444A59"/>
    <w:rsid w:val="00444C8C"/>
    <w:rsid w:val="00444EA4"/>
    <w:rsid w:val="00446731"/>
    <w:rsid w:val="0044775A"/>
    <w:rsid w:val="0045047B"/>
    <w:rsid w:val="0045098C"/>
    <w:rsid w:val="00450B02"/>
    <w:rsid w:val="0045177E"/>
    <w:rsid w:val="00452042"/>
    <w:rsid w:val="00453524"/>
    <w:rsid w:val="00453558"/>
    <w:rsid w:val="004548D3"/>
    <w:rsid w:val="00455A91"/>
    <w:rsid w:val="00457032"/>
    <w:rsid w:val="00457C18"/>
    <w:rsid w:val="00460046"/>
    <w:rsid w:val="0046023C"/>
    <w:rsid w:val="00460659"/>
    <w:rsid w:val="00461CA1"/>
    <w:rsid w:val="004626D0"/>
    <w:rsid w:val="00462832"/>
    <w:rsid w:val="00462B8F"/>
    <w:rsid w:val="00462D4B"/>
    <w:rsid w:val="00465A36"/>
    <w:rsid w:val="00465B09"/>
    <w:rsid w:val="00465D69"/>
    <w:rsid w:val="004668E9"/>
    <w:rsid w:val="00470741"/>
    <w:rsid w:val="00470B64"/>
    <w:rsid w:val="00471374"/>
    <w:rsid w:val="00471774"/>
    <w:rsid w:val="00471DB8"/>
    <w:rsid w:val="00472645"/>
    <w:rsid w:val="00472744"/>
    <w:rsid w:val="00472BA0"/>
    <w:rsid w:val="00472C6A"/>
    <w:rsid w:val="004739CA"/>
    <w:rsid w:val="00476177"/>
    <w:rsid w:val="00480838"/>
    <w:rsid w:val="0048207E"/>
    <w:rsid w:val="00483AE4"/>
    <w:rsid w:val="0048462D"/>
    <w:rsid w:val="004855DD"/>
    <w:rsid w:val="00486643"/>
    <w:rsid w:val="004877F4"/>
    <w:rsid w:val="0049141E"/>
    <w:rsid w:val="00495198"/>
    <w:rsid w:val="0049599D"/>
    <w:rsid w:val="00495D2C"/>
    <w:rsid w:val="00496758"/>
    <w:rsid w:val="004A2E8E"/>
    <w:rsid w:val="004A36BB"/>
    <w:rsid w:val="004A583C"/>
    <w:rsid w:val="004A7990"/>
    <w:rsid w:val="004B0812"/>
    <w:rsid w:val="004B2027"/>
    <w:rsid w:val="004B286B"/>
    <w:rsid w:val="004B2D0C"/>
    <w:rsid w:val="004B6F22"/>
    <w:rsid w:val="004B7362"/>
    <w:rsid w:val="004B7BCA"/>
    <w:rsid w:val="004C0D3D"/>
    <w:rsid w:val="004C0D4E"/>
    <w:rsid w:val="004C1B49"/>
    <w:rsid w:val="004C3DCD"/>
    <w:rsid w:val="004C5307"/>
    <w:rsid w:val="004C5AAD"/>
    <w:rsid w:val="004C5AE4"/>
    <w:rsid w:val="004C5D4B"/>
    <w:rsid w:val="004C60BD"/>
    <w:rsid w:val="004C709C"/>
    <w:rsid w:val="004C7EE9"/>
    <w:rsid w:val="004D14AA"/>
    <w:rsid w:val="004D1AC3"/>
    <w:rsid w:val="004D3697"/>
    <w:rsid w:val="004D5DE5"/>
    <w:rsid w:val="004D6BBE"/>
    <w:rsid w:val="004E040C"/>
    <w:rsid w:val="004E1D5D"/>
    <w:rsid w:val="004E23E5"/>
    <w:rsid w:val="004E2E64"/>
    <w:rsid w:val="004E4764"/>
    <w:rsid w:val="004E4C7F"/>
    <w:rsid w:val="004E55CC"/>
    <w:rsid w:val="004E6027"/>
    <w:rsid w:val="004E732B"/>
    <w:rsid w:val="004F0A19"/>
    <w:rsid w:val="004F0BB2"/>
    <w:rsid w:val="004F134E"/>
    <w:rsid w:val="004F3679"/>
    <w:rsid w:val="004F39AF"/>
    <w:rsid w:val="004F4DD6"/>
    <w:rsid w:val="004F5087"/>
    <w:rsid w:val="004F5DF2"/>
    <w:rsid w:val="004F66BF"/>
    <w:rsid w:val="004F718B"/>
    <w:rsid w:val="00500D8A"/>
    <w:rsid w:val="00500DFA"/>
    <w:rsid w:val="00501DF0"/>
    <w:rsid w:val="005021A2"/>
    <w:rsid w:val="005027F4"/>
    <w:rsid w:val="00503FF4"/>
    <w:rsid w:val="005042F0"/>
    <w:rsid w:val="00505366"/>
    <w:rsid w:val="00505576"/>
    <w:rsid w:val="005059AB"/>
    <w:rsid w:val="00506F68"/>
    <w:rsid w:val="00506FC5"/>
    <w:rsid w:val="00507550"/>
    <w:rsid w:val="0050763C"/>
    <w:rsid w:val="00510A8C"/>
    <w:rsid w:val="0051285D"/>
    <w:rsid w:val="00512FDC"/>
    <w:rsid w:val="0051338A"/>
    <w:rsid w:val="00513C99"/>
    <w:rsid w:val="00513DBE"/>
    <w:rsid w:val="00514E44"/>
    <w:rsid w:val="00515D5D"/>
    <w:rsid w:val="0051685D"/>
    <w:rsid w:val="005173F5"/>
    <w:rsid w:val="00520B68"/>
    <w:rsid w:val="00521F87"/>
    <w:rsid w:val="00522570"/>
    <w:rsid w:val="005236DB"/>
    <w:rsid w:val="0052396D"/>
    <w:rsid w:val="00524D13"/>
    <w:rsid w:val="00524E4B"/>
    <w:rsid w:val="00526118"/>
    <w:rsid w:val="0052710E"/>
    <w:rsid w:val="005271BF"/>
    <w:rsid w:val="005272F0"/>
    <w:rsid w:val="005308EB"/>
    <w:rsid w:val="00532AF9"/>
    <w:rsid w:val="00533B49"/>
    <w:rsid w:val="00535C73"/>
    <w:rsid w:val="005360C4"/>
    <w:rsid w:val="005363EA"/>
    <w:rsid w:val="00537AD7"/>
    <w:rsid w:val="00537F5F"/>
    <w:rsid w:val="00540F3C"/>
    <w:rsid w:val="005413E8"/>
    <w:rsid w:val="0054170F"/>
    <w:rsid w:val="0054267A"/>
    <w:rsid w:val="00542DE1"/>
    <w:rsid w:val="00543891"/>
    <w:rsid w:val="00545B6B"/>
    <w:rsid w:val="005463DD"/>
    <w:rsid w:val="005472E9"/>
    <w:rsid w:val="00547343"/>
    <w:rsid w:val="005474AD"/>
    <w:rsid w:val="005527C2"/>
    <w:rsid w:val="00553D4C"/>
    <w:rsid w:val="00557C9D"/>
    <w:rsid w:val="00557E11"/>
    <w:rsid w:val="0056087E"/>
    <w:rsid w:val="00560883"/>
    <w:rsid w:val="00561221"/>
    <w:rsid w:val="005612CF"/>
    <w:rsid w:val="00561369"/>
    <w:rsid w:val="0056155B"/>
    <w:rsid w:val="00562284"/>
    <w:rsid w:val="005623DC"/>
    <w:rsid w:val="00562B87"/>
    <w:rsid w:val="00562D14"/>
    <w:rsid w:val="005633AE"/>
    <w:rsid w:val="0056492B"/>
    <w:rsid w:val="00564EAF"/>
    <w:rsid w:val="005650A0"/>
    <w:rsid w:val="005673A5"/>
    <w:rsid w:val="005677CE"/>
    <w:rsid w:val="00567F68"/>
    <w:rsid w:val="00570EF5"/>
    <w:rsid w:val="0057231A"/>
    <w:rsid w:val="0057368A"/>
    <w:rsid w:val="005754A7"/>
    <w:rsid w:val="0057615C"/>
    <w:rsid w:val="00576C93"/>
    <w:rsid w:val="00577F4C"/>
    <w:rsid w:val="00582356"/>
    <w:rsid w:val="0058263C"/>
    <w:rsid w:val="00584B93"/>
    <w:rsid w:val="0058590B"/>
    <w:rsid w:val="00587800"/>
    <w:rsid w:val="00587FE5"/>
    <w:rsid w:val="0059078C"/>
    <w:rsid w:val="00590EC6"/>
    <w:rsid w:val="005924F3"/>
    <w:rsid w:val="005927AD"/>
    <w:rsid w:val="0059282F"/>
    <w:rsid w:val="00594BC6"/>
    <w:rsid w:val="00594DF1"/>
    <w:rsid w:val="0059516C"/>
    <w:rsid w:val="00595BA4"/>
    <w:rsid w:val="005A12D2"/>
    <w:rsid w:val="005A28A2"/>
    <w:rsid w:val="005A374A"/>
    <w:rsid w:val="005A3EBC"/>
    <w:rsid w:val="005A4608"/>
    <w:rsid w:val="005A5506"/>
    <w:rsid w:val="005A558E"/>
    <w:rsid w:val="005A59CC"/>
    <w:rsid w:val="005A5EB1"/>
    <w:rsid w:val="005A6379"/>
    <w:rsid w:val="005A76CA"/>
    <w:rsid w:val="005B1AEC"/>
    <w:rsid w:val="005B1AF6"/>
    <w:rsid w:val="005B3229"/>
    <w:rsid w:val="005B5BF4"/>
    <w:rsid w:val="005B754D"/>
    <w:rsid w:val="005C13B7"/>
    <w:rsid w:val="005C30D6"/>
    <w:rsid w:val="005C383A"/>
    <w:rsid w:val="005C4AF0"/>
    <w:rsid w:val="005C7535"/>
    <w:rsid w:val="005C76CE"/>
    <w:rsid w:val="005D0A82"/>
    <w:rsid w:val="005D10BF"/>
    <w:rsid w:val="005D36CF"/>
    <w:rsid w:val="005D39D0"/>
    <w:rsid w:val="005D3CC6"/>
    <w:rsid w:val="005D400B"/>
    <w:rsid w:val="005D51D8"/>
    <w:rsid w:val="005D5453"/>
    <w:rsid w:val="005D5C52"/>
    <w:rsid w:val="005D5E64"/>
    <w:rsid w:val="005D6036"/>
    <w:rsid w:val="005D7840"/>
    <w:rsid w:val="005D7F14"/>
    <w:rsid w:val="005E0150"/>
    <w:rsid w:val="005E02E9"/>
    <w:rsid w:val="005E15A3"/>
    <w:rsid w:val="005E346D"/>
    <w:rsid w:val="005E44B5"/>
    <w:rsid w:val="005E4641"/>
    <w:rsid w:val="005E587B"/>
    <w:rsid w:val="005E61B5"/>
    <w:rsid w:val="005E77F4"/>
    <w:rsid w:val="005F05A8"/>
    <w:rsid w:val="005F14B8"/>
    <w:rsid w:val="005F3F29"/>
    <w:rsid w:val="005F52C1"/>
    <w:rsid w:val="005F5ADD"/>
    <w:rsid w:val="005F612C"/>
    <w:rsid w:val="005F61DE"/>
    <w:rsid w:val="005F6347"/>
    <w:rsid w:val="005F6A71"/>
    <w:rsid w:val="0060139D"/>
    <w:rsid w:val="00601BC2"/>
    <w:rsid w:val="006023F3"/>
    <w:rsid w:val="00602604"/>
    <w:rsid w:val="00603615"/>
    <w:rsid w:val="006042E1"/>
    <w:rsid w:val="00605C00"/>
    <w:rsid w:val="00606350"/>
    <w:rsid w:val="00606AEA"/>
    <w:rsid w:val="006075EB"/>
    <w:rsid w:val="00607648"/>
    <w:rsid w:val="00607D26"/>
    <w:rsid w:val="006101D9"/>
    <w:rsid w:val="00611C21"/>
    <w:rsid w:val="00611F5F"/>
    <w:rsid w:val="006128DF"/>
    <w:rsid w:val="006134D1"/>
    <w:rsid w:val="00613847"/>
    <w:rsid w:val="00614404"/>
    <w:rsid w:val="00614416"/>
    <w:rsid w:val="006159BF"/>
    <w:rsid w:val="006159F2"/>
    <w:rsid w:val="006168B6"/>
    <w:rsid w:val="00620AC5"/>
    <w:rsid w:val="00621A24"/>
    <w:rsid w:val="00621C05"/>
    <w:rsid w:val="00622682"/>
    <w:rsid w:val="00623869"/>
    <w:rsid w:val="0062432E"/>
    <w:rsid w:val="006253E5"/>
    <w:rsid w:val="0062548A"/>
    <w:rsid w:val="00625CB6"/>
    <w:rsid w:val="00627243"/>
    <w:rsid w:val="00627F86"/>
    <w:rsid w:val="0063086F"/>
    <w:rsid w:val="00631562"/>
    <w:rsid w:val="00631B5C"/>
    <w:rsid w:val="00631C8B"/>
    <w:rsid w:val="0063661F"/>
    <w:rsid w:val="006367D9"/>
    <w:rsid w:val="006367E4"/>
    <w:rsid w:val="006372BD"/>
    <w:rsid w:val="00640327"/>
    <w:rsid w:val="00640D79"/>
    <w:rsid w:val="006426E8"/>
    <w:rsid w:val="00642A14"/>
    <w:rsid w:val="00642CAB"/>
    <w:rsid w:val="0064349E"/>
    <w:rsid w:val="0064362C"/>
    <w:rsid w:val="006439A1"/>
    <w:rsid w:val="00644F51"/>
    <w:rsid w:val="00646662"/>
    <w:rsid w:val="00646D10"/>
    <w:rsid w:val="006501F4"/>
    <w:rsid w:val="00651FE9"/>
    <w:rsid w:val="00652B63"/>
    <w:rsid w:val="00652CE9"/>
    <w:rsid w:val="006555CE"/>
    <w:rsid w:val="006574EF"/>
    <w:rsid w:val="006601DA"/>
    <w:rsid w:val="00660E17"/>
    <w:rsid w:val="0066152F"/>
    <w:rsid w:val="00661B8D"/>
    <w:rsid w:val="00662D87"/>
    <w:rsid w:val="00663311"/>
    <w:rsid w:val="006633AB"/>
    <w:rsid w:val="00663E7B"/>
    <w:rsid w:val="006647EC"/>
    <w:rsid w:val="0066715F"/>
    <w:rsid w:val="00667222"/>
    <w:rsid w:val="006673DF"/>
    <w:rsid w:val="006702B1"/>
    <w:rsid w:val="0067152E"/>
    <w:rsid w:val="006717B8"/>
    <w:rsid w:val="00671F66"/>
    <w:rsid w:val="006720F8"/>
    <w:rsid w:val="00672526"/>
    <w:rsid w:val="00674395"/>
    <w:rsid w:val="00675EDA"/>
    <w:rsid w:val="006772F6"/>
    <w:rsid w:val="0067765E"/>
    <w:rsid w:val="00680132"/>
    <w:rsid w:val="006825C7"/>
    <w:rsid w:val="00683F4E"/>
    <w:rsid w:val="00684518"/>
    <w:rsid w:val="00684CC3"/>
    <w:rsid w:val="0069067B"/>
    <w:rsid w:val="00690E16"/>
    <w:rsid w:val="00690EA0"/>
    <w:rsid w:val="00693994"/>
    <w:rsid w:val="00694EE7"/>
    <w:rsid w:val="00695576"/>
    <w:rsid w:val="0069608F"/>
    <w:rsid w:val="0069786F"/>
    <w:rsid w:val="00697AC1"/>
    <w:rsid w:val="006A1121"/>
    <w:rsid w:val="006A1414"/>
    <w:rsid w:val="006A1B69"/>
    <w:rsid w:val="006A1FA1"/>
    <w:rsid w:val="006A3334"/>
    <w:rsid w:val="006A44FC"/>
    <w:rsid w:val="006A4A0C"/>
    <w:rsid w:val="006A52E1"/>
    <w:rsid w:val="006A52FF"/>
    <w:rsid w:val="006A6148"/>
    <w:rsid w:val="006A6797"/>
    <w:rsid w:val="006A7797"/>
    <w:rsid w:val="006B0BE8"/>
    <w:rsid w:val="006B1693"/>
    <w:rsid w:val="006B2315"/>
    <w:rsid w:val="006B24D7"/>
    <w:rsid w:val="006B336F"/>
    <w:rsid w:val="006B5846"/>
    <w:rsid w:val="006B681B"/>
    <w:rsid w:val="006B6E46"/>
    <w:rsid w:val="006B7103"/>
    <w:rsid w:val="006C0347"/>
    <w:rsid w:val="006C08FA"/>
    <w:rsid w:val="006C0C54"/>
    <w:rsid w:val="006C10FF"/>
    <w:rsid w:val="006C17A2"/>
    <w:rsid w:val="006C1FDF"/>
    <w:rsid w:val="006C20B3"/>
    <w:rsid w:val="006C2494"/>
    <w:rsid w:val="006C2B9D"/>
    <w:rsid w:val="006C3094"/>
    <w:rsid w:val="006C5BBE"/>
    <w:rsid w:val="006C64BC"/>
    <w:rsid w:val="006C7625"/>
    <w:rsid w:val="006D28D8"/>
    <w:rsid w:val="006D3C8E"/>
    <w:rsid w:val="006D47CA"/>
    <w:rsid w:val="006D4B92"/>
    <w:rsid w:val="006D5481"/>
    <w:rsid w:val="006D57C4"/>
    <w:rsid w:val="006D61F8"/>
    <w:rsid w:val="006D6EAA"/>
    <w:rsid w:val="006E1D71"/>
    <w:rsid w:val="006E23A6"/>
    <w:rsid w:val="006E26FC"/>
    <w:rsid w:val="006E5CD2"/>
    <w:rsid w:val="006E5FC5"/>
    <w:rsid w:val="006E6E58"/>
    <w:rsid w:val="006E71D2"/>
    <w:rsid w:val="006E7AA6"/>
    <w:rsid w:val="006E7ED9"/>
    <w:rsid w:val="006F0FCB"/>
    <w:rsid w:val="006F187D"/>
    <w:rsid w:val="006F18F7"/>
    <w:rsid w:val="006F39D4"/>
    <w:rsid w:val="006F3F78"/>
    <w:rsid w:val="006F4705"/>
    <w:rsid w:val="00700259"/>
    <w:rsid w:val="00700F85"/>
    <w:rsid w:val="007010F2"/>
    <w:rsid w:val="007010FE"/>
    <w:rsid w:val="00701F5C"/>
    <w:rsid w:val="0070427B"/>
    <w:rsid w:val="007045AF"/>
    <w:rsid w:val="00705A59"/>
    <w:rsid w:val="00705B34"/>
    <w:rsid w:val="00710486"/>
    <w:rsid w:val="007105A7"/>
    <w:rsid w:val="00710A41"/>
    <w:rsid w:val="00710DA9"/>
    <w:rsid w:val="00711971"/>
    <w:rsid w:val="00711D84"/>
    <w:rsid w:val="00712931"/>
    <w:rsid w:val="00714E3C"/>
    <w:rsid w:val="00716914"/>
    <w:rsid w:val="00716A42"/>
    <w:rsid w:val="0071736D"/>
    <w:rsid w:val="00723BA0"/>
    <w:rsid w:val="0072626E"/>
    <w:rsid w:val="00727B48"/>
    <w:rsid w:val="007335DC"/>
    <w:rsid w:val="0073529F"/>
    <w:rsid w:val="00736F7D"/>
    <w:rsid w:val="007403D8"/>
    <w:rsid w:val="00741908"/>
    <w:rsid w:val="00742F8F"/>
    <w:rsid w:val="00743FAB"/>
    <w:rsid w:val="0074575A"/>
    <w:rsid w:val="00750F6F"/>
    <w:rsid w:val="00750FD2"/>
    <w:rsid w:val="00752406"/>
    <w:rsid w:val="007526C1"/>
    <w:rsid w:val="00752AFA"/>
    <w:rsid w:val="00753A19"/>
    <w:rsid w:val="00754429"/>
    <w:rsid w:val="00755288"/>
    <w:rsid w:val="00756BE3"/>
    <w:rsid w:val="00757948"/>
    <w:rsid w:val="00757D1C"/>
    <w:rsid w:val="007602ED"/>
    <w:rsid w:val="00760329"/>
    <w:rsid w:val="0076239D"/>
    <w:rsid w:val="00763009"/>
    <w:rsid w:val="00764876"/>
    <w:rsid w:val="0076523D"/>
    <w:rsid w:val="007656F6"/>
    <w:rsid w:val="0076584A"/>
    <w:rsid w:val="00770680"/>
    <w:rsid w:val="00771089"/>
    <w:rsid w:val="00771163"/>
    <w:rsid w:val="00772DD2"/>
    <w:rsid w:val="00774F33"/>
    <w:rsid w:val="00775439"/>
    <w:rsid w:val="0077672B"/>
    <w:rsid w:val="00776B0D"/>
    <w:rsid w:val="00780DB2"/>
    <w:rsid w:val="0078229B"/>
    <w:rsid w:val="00782C9F"/>
    <w:rsid w:val="00783581"/>
    <w:rsid w:val="007847B6"/>
    <w:rsid w:val="007853EC"/>
    <w:rsid w:val="00785AB3"/>
    <w:rsid w:val="00786F5F"/>
    <w:rsid w:val="007873EB"/>
    <w:rsid w:val="0078761F"/>
    <w:rsid w:val="00790080"/>
    <w:rsid w:val="007903A5"/>
    <w:rsid w:val="00794D32"/>
    <w:rsid w:val="007961A0"/>
    <w:rsid w:val="00796BCB"/>
    <w:rsid w:val="00797490"/>
    <w:rsid w:val="00797E05"/>
    <w:rsid w:val="007A1E8A"/>
    <w:rsid w:val="007A2268"/>
    <w:rsid w:val="007A2931"/>
    <w:rsid w:val="007A2A79"/>
    <w:rsid w:val="007A2B1B"/>
    <w:rsid w:val="007A4A85"/>
    <w:rsid w:val="007A4BA3"/>
    <w:rsid w:val="007A5255"/>
    <w:rsid w:val="007A5F22"/>
    <w:rsid w:val="007A60D3"/>
    <w:rsid w:val="007A63DC"/>
    <w:rsid w:val="007A765D"/>
    <w:rsid w:val="007A7B71"/>
    <w:rsid w:val="007B0409"/>
    <w:rsid w:val="007B0FB3"/>
    <w:rsid w:val="007B1D14"/>
    <w:rsid w:val="007B231B"/>
    <w:rsid w:val="007B2CC4"/>
    <w:rsid w:val="007B3DE2"/>
    <w:rsid w:val="007B40FB"/>
    <w:rsid w:val="007B695D"/>
    <w:rsid w:val="007C027B"/>
    <w:rsid w:val="007C0DA4"/>
    <w:rsid w:val="007C18B5"/>
    <w:rsid w:val="007C1D5C"/>
    <w:rsid w:val="007C31E0"/>
    <w:rsid w:val="007C332B"/>
    <w:rsid w:val="007C35FC"/>
    <w:rsid w:val="007C3620"/>
    <w:rsid w:val="007C3734"/>
    <w:rsid w:val="007C38A3"/>
    <w:rsid w:val="007C3C3B"/>
    <w:rsid w:val="007C410F"/>
    <w:rsid w:val="007C47C7"/>
    <w:rsid w:val="007C4E19"/>
    <w:rsid w:val="007C5A51"/>
    <w:rsid w:val="007C6882"/>
    <w:rsid w:val="007C6D71"/>
    <w:rsid w:val="007D1D9B"/>
    <w:rsid w:val="007D2187"/>
    <w:rsid w:val="007D301F"/>
    <w:rsid w:val="007D48C7"/>
    <w:rsid w:val="007D5D55"/>
    <w:rsid w:val="007D6026"/>
    <w:rsid w:val="007D64CB"/>
    <w:rsid w:val="007D67BA"/>
    <w:rsid w:val="007D6DEF"/>
    <w:rsid w:val="007E0195"/>
    <w:rsid w:val="007E10D8"/>
    <w:rsid w:val="007E116B"/>
    <w:rsid w:val="007E19EF"/>
    <w:rsid w:val="007E32F7"/>
    <w:rsid w:val="007E3CA6"/>
    <w:rsid w:val="007E4876"/>
    <w:rsid w:val="007E49C3"/>
    <w:rsid w:val="007E52A3"/>
    <w:rsid w:val="007E6909"/>
    <w:rsid w:val="007E6D7D"/>
    <w:rsid w:val="007F0B0D"/>
    <w:rsid w:val="007F0E50"/>
    <w:rsid w:val="007F12D4"/>
    <w:rsid w:val="007F1F01"/>
    <w:rsid w:val="007F2167"/>
    <w:rsid w:val="007F5DE0"/>
    <w:rsid w:val="007F6E2F"/>
    <w:rsid w:val="007F783F"/>
    <w:rsid w:val="00800D55"/>
    <w:rsid w:val="00800D9B"/>
    <w:rsid w:val="00800FAE"/>
    <w:rsid w:val="0080184B"/>
    <w:rsid w:val="008018AB"/>
    <w:rsid w:val="00801B0C"/>
    <w:rsid w:val="00801CA4"/>
    <w:rsid w:val="00801CDC"/>
    <w:rsid w:val="00801DFF"/>
    <w:rsid w:val="00802BC6"/>
    <w:rsid w:val="00803987"/>
    <w:rsid w:val="0080639C"/>
    <w:rsid w:val="00806966"/>
    <w:rsid w:val="00810938"/>
    <w:rsid w:val="00810C92"/>
    <w:rsid w:val="00812AB0"/>
    <w:rsid w:val="00812D82"/>
    <w:rsid w:val="00812DEF"/>
    <w:rsid w:val="0081344A"/>
    <w:rsid w:val="00813BCC"/>
    <w:rsid w:val="00815B11"/>
    <w:rsid w:val="0081620C"/>
    <w:rsid w:val="0081668D"/>
    <w:rsid w:val="0081692E"/>
    <w:rsid w:val="00816EA7"/>
    <w:rsid w:val="00820106"/>
    <w:rsid w:val="008225B4"/>
    <w:rsid w:val="008250AA"/>
    <w:rsid w:val="00825154"/>
    <w:rsid w:val="0082519F"/>
    <w:rsid w:val="008268B5"/>
    <w:rsid w:val="00827813"/>
    <w:rsid w:val="00827A1C"/>
    <w:rsid w:val="00827B71"/>
    <w:rsid w:val="00832156"/>
    <w:rsid w:val="00832B59"/>
    <w:rsid w:val="00832C9A"/>
    <w:rsid w:val="008334F7"/>
    <w:rsid w:val="008346BD"/>
    <w:rsid w:val="00834761"/>
    <w:rsid w:val="00834B3F"/>
    <w:rsid w:val="00835662"/>
    <w:rsid w:val="0083572E"/>
    <w:rsid w:val="0083601F"/>
    <w:rsid w:val="0083607F"/>
    <w:rsid w:val="0084066C"/>
    <w:rsid w:val="008416EE"/>
    <w:rsid w:val="00842969"/>
    <w:rsid w:val="00845A0A"/>
    <w:rsid w:val="00846C08"/>
    <w:rsid w:val="0084740F"/>
    <w:rsid w:val="00851CEF"/>
    <w:rsid w:val="00853D38"/>
    <w:rsid w:val="00855836"/>
    <w:rsid w:val="008558F1"/>
    <w:rsid w:val="0086012A"/>
    <w:rsid w:val="00861195"/>
    <w:rsid w:val="00861BD0"/>
    <w:rsid w:val="00863E37"/>
    <w:rsid w:val="008642FB"/>
    <w:rsid w:val="00865349"/>
    <w:rsid w:val="00867FC0"/>
    <w:rsid w:val="008709A6"/>
    <w:rsid w:val="008715D4"/>
    <w:rsid w:val="008717D0"/>
    <w:rsid w:val="00871EB6"/>
    <w:rsid w:val="008727C5"/>
    <w:rsid w:val="00873B01"/>
    <w:rsid w:val="00873DC5"/>
    <w:rsid w:val="008768B8"/>
    <w:rsid w:val="00876AC0"/>
    <w:rsid w:val="00881A88"/>
    <w:rsid w:val="00881C0F"/>
    <w:rsid w:val="00882154"/>
    <w:rsid w:val="00884E17"/>
    <w:rsid w:val="00886A9F"/>
    <w:rsid w:val="008872CD"/>
    <w:rsid w:val="008873F6"/>
    <w:rsid w:val="00887D83"/>
    <w:rsid w:val="00887FC5"/>
    <w:rsid w:val="0089153B"/>
    <w:rsid w:val="0089256C"/>
    <w:rsid w:val="0089283C"/>
    <w:rsid w:val="00892E8B"/>
    <w:rsid w:val="00894803"/>
    <w:rsid w:val="00894DA8"/>
    <w:rsid w:val="00896572"/>
    <w:rsid w:val="00897951"/>
    <w:rsid w:val="008A0319"/>
    <w:rsid w:val="008A12FD"/>
    <w:rsid w:val="008A326D"/>
    <w:rsid w:val="008A7636"/>
    <w:rsid w:val="008B002C"/>
    <w:rsid w:val="008B03BC"/>
    <w:rsid w:val="008B0478"/>
    <w:rsid w:val="008B05B7"/>
    <w:rsid w:val="008B0A1B"/>
    <w:rsid w:val="008B0AD3"/>
    <w:rsid w:val="008B1EB7"/>
    <w:rsid w:val="008B24E7"/>
    <w:rsid w:val="008B265B"/>
    <w:rsid w:val="008B4493"/>
    <w:rsid w:val="008B689E"/>
    <w:rsid w:val="008B6AD5"/>
    <w:rsid w:val="008B75CF"/>
    <w:rsid w:val="008B7E80"/>
    <w:rsid w:val="008C0404"/>
    <w:rsid w:val="008C0756"/>
    <w:rsid w:val="008C1286"/>
    <w:rsid w:val="008C2562"/>
    <w:rsid w:val="008C26CD"/>
    <w:rsid w:val="008C499A"/>
    <w:rsid w:val="008C5935"/>
    <w:rsid w:val="008C7CDA"/>
    <w:rsid w:val="008C7DE9"/>
    <w:rsid w:val="008D0606"/>
    <w:rsid w:val="008D10DE"/>
    <w:rsid w:val="008D124F"/>
    <w:rsid w:val="008D1627"/>
    <w:rsid w:val="008D18D1"/>
    <w:rsid w:val="008D2445"/>
    <w:rsid w:val="008D4B3B"/>
    <w:rsid w:val="008D4F0A"/>
    <w:rsid w:val="008D512C"/>
    <w:rsid w:val="008D5F57"/>
    <w:rsid w:val="008D7C14"/>
    <w:rsid w:val="008E16F7"/>
    <w:rsid w:val="008E1A99"/>
    <w:rsid w:val="008E2FCF"/>
    <w:rsid w:val="008E3659"/>
    <w:rsid w:val="008E42B7"/>
    <w:rsid w:val="008E56E2"/>
    <w:rsid w:val="008E6067"/>
    <w:rsid w:val="008E60D9"/>
    <w:rsid w:val="008E7AA8"/>
    <w:rsid w:val="008E7F4C"/>
    <w:rsid w:val="008F0775"/>
    <w:rsid w:val="008F0866"/>
    <w:rsid w:val="008F111B"/>
    <w:rsid w:val="008F141D"/>
    <w:rsid w:val="008F24AF"/>
    <w:rsid w:val="008F2D01"/>
    <w:rsid w:val="008F3FD0"/>
    <w:rsid w:val="008F4ADD"/>
    <w:rsid w:val="008F5477"/>
    <w:rsid w:val="008F5F40"/>
    <w:rsid w:val="008F6B5D"/>
    <w:rsid w:val="008F79DA"/>
    <w:rsid w:val="009009F0"/>
    <w:rsid w:val="00901A13"/>
    <w:rsid w:val="009031D6"/>
    <w:rsid w:val="00903749"/>
    <w:rsid w:val="009060E8"/>
    <w:rsid w:val="00906484"/>
    <w:rsid w:val="00906CD5"/>
    <w:rsid w:val="00910447"/>
    <w:rsid w:val="00910D75"/>
    <w:rsid w:val="00912109"/>
    <w:rsid w:val="009130F2"/>
    <w:rsid w:val="00913EBA"/>
    <w:rsid w:val="00917427"/>
    <w:rsid w:val="00920F39"/>
    <w:rsid w:val="009217F1"/>
    <w:rsid w:val="00921DF0"/>
    <w:rsid w:val="009221C1"/>
    <w:rsid w:val="009223A0"/>
    <w:rsid w:val="009229B9"/>
    <w:rsid w:val="00923BCB"/>
    <w:rsid w:val="00923D54"/>
    <w:rsid w:val="00923DD8"/>
    <w:rsid w:val="009254A0"/>
    <w:rsid w:val="00926BDD"/>
    <w:rsid w:val="00930055"/>
    <w:rsid w:val="0093120F"/>
    <w:rsid w:val="00931DCD"/>
    <w:rsid w:val="00931E4E"/>
    <w:rsid w:val="00931FA1"/>
    <w:rsid w:val="00932236"/>
    <w:rsid w:val="00933A03"/>
    <w:rsid w:val="00934670"/>
    <w:rsid w:val="00934C4F"/>
    <w:rsid w:val="00936A8F"/>
    <w:rsid w:val="00937577"/>
    <w:rsid w:val="00937C7F"/>
    <w:rsid w:val="00942CBE"/>
    <w:rsid w:val="0094379E"/>
    <w:rsid w:val="00944418"/>
    <w:rsid w:val="009465A1"/>
    <w:rsid w:val="00946F20"/>
    <w:rsid w:val="00951077"/>
    <w:rsid w:val="00951119"/>
    <w:rsid w:val="009540A0"/>
    <w:rsid w:val="00955EAE"/>
    <w:rsid w:val="00956728"/>
    <w:rsid w:val="00960316"/>
    <w:rsid w:val="00960558"/>
    <w:rsid w:val="00961557"/>
    <w:rsid w:val="00961CE9"/>
    <w:rsid w:val="00962A46"/>
    <w:rsid w:val="0096340F"/>
    <w:rsid w:val="0096367B"/>
    <w:rsid w:val="0096379C"/>
    <w:rsid w:val="009646CE"/>
    <w:rsid w:val="00964AB0"/>
    <w:rsid w:val="00964DDF"/>
    <w:rsid w:val="009654A7"/>
    <w:rsid w:val="00965612"/>
    <w:rsid w:val="0096765E"/>
    <w:rsid w:val="009701CB"/>
    <w:rsid w:val="00970B91"/>
    <w:rsid w:val="00971B19"/>
    <w:rsid w:val="00971D24"/>
    <w:rsid w:val="0097204B"/>
    <w:rsid w:val="00972159"/>
    <w:rsid w:val="0097649B"/>
    <w:rsid w:val="00976C56"/>
    <w:rsid w:val="00980242"/>
    <w:rsid w:val="00980714"/>
    <w:rsid w:val="00980F20"/>
    <w:rsid w:val="009812BE"/>
    <w:rsid w:val="0098194D"/>
    <w:rsid w:val="00983599"/>
    <w:rsid w:val="00983B0B"/>
    <w:rsid w:val="00985AAF"/>
    <w:rsid w:val="00986018"/>
    <w:rsid w:val="009869C2"/>
    <w:rsid w:val="009872EF"/>
    <w:rsid w:val="00987623"/>
    <w:rsid w:val="00987D7F"/>
    <w:rsid w:val="009913FB"/>
    <w:rsid w:val="0099148C"/>
    <w:rsid w:val="00994C89"/>
    <w:rsid w:val="0099510E"/>
    <w:rsid w:val="00996CCE"/>
    <w:rsid w:val="009970E0"/>
    <w:rsid w:val="00997835"/>
    <w:rsid w:val="0099795B"/>
    <w:rsid w:val="009A02B2"/>
    <w:rsid w:val="009A04DF"/>
    <w:rsid w:val="009A11BE"/>
    <w:rsid w:val="009A4DB8"/>
    <w:rsid w:val="009A520A"/>
    <w:rsid w:val="009A57D2"/>
    <w:rsid w:val="009A70FA"/>
    <w:rsid w:val="009B081B"/>
    <w:rsid w:val="009B2C6D"/>
    <w:rsid w:val="009B2CAB"/>
    <w:rsid w:val="009B3EC9"/>
    <w:rsid w:val="009B43FA"/>
    <w:rsid w:val="009B5B0A"/>
    <w:rsid w:val="009C0235"/>
    <w:rsid w:val="009C0859"/>
    <w:rsid w:val="009C193B"/>
    <w:rsid w:val="009C1FEB"/>
    <w:rsid w:val="009C28CF"/>
    <w:rsid w:val="009C3F7A"/>
    <w:rsid w:val="009C5A03"/>
    <w:rsid w:val="009C5C18"/>
    <w:rsid w:val="009C5E34"/>
    <w:rsid w:val="009C76EF"/>
    <w:rsid w:val="009D335A"/>
    <w:rsid w:val="009D3473"/>
    <w:rsid w:val="009D36C7"/>
    <w:rsid w:val="009D4808"/>
    <w:rsid w:val="009D7B57"/>
    <w:rsid w:val="009D7EF3"/>
    <w:rsid w:val="009E0374"/>
    <w:rsid w:val="009E0554"/>
    <w:rsid w:val="009E2026"/>
    <w:rsid w:val="009E28B7"/>
    <w:rsid w:val="009E29D3"/>
    <w:rsid w:val="009E2CE9"/>
    <w:rsid w:val="009E3AA5"/>
    <w:rsid w:val="009E3CA4"/>
    <w:rsid w:val="009E51C2"/>
    <w:rsid w:val="009E6435"/>
    <w:rsid w:val="009E7F0C"/>
    <w:rsid w:val="009F0A85"/>
    <w:rsid w:val="009F0D24"/>
    <w:rsid w:val="009F1ECA"/>
    <w:rsid w:val="009F2FE2"/>
    <w:rsid w:val="009F5D45"/>
    <w:rsid w:val="009F70A1"/>
    <w:rsid w:val="009F74D4"/>
    <w:rsid w:val="00A0107C"/>
    <w:rsid w:val="00A0125E"/>
    <w:rsid w:val="00A01C94"/>
    <w:rsid w:val="00A020D3"/>
    <w:rsid w:val="00A02259"/>
    <w:rsid w:val="00A02DB9"/>
    <w:rsid w:val="00A03E2C"/>
    <w:rsid w:val="00A105D0"/>
    <w:rsid w:val="00A10F85"/>
    <w:rsid w:val="00A12849"/>
    <w:rsid w:val="00A13340"/>
    <w:rsid w:val="00A1398B"/>
    <w:rsid w:val="00A157CE"/>
    <w:rsid w:val="00A16BE5"/>
    <w:rsid w:val="00A174E9"/>
    <w:rsid w:val="00A17A6E"/>
    <w:rsid w:val="00A17BCA"/>
    <w:rsid w:val="00A20437"/>
    <w:rsid w:val="00A215A3"/>
    <w:rsid w:val="00A21C63"/>
    <w:rsid w:val="00A2345D"/>
    <w:rsid w:val="00A23A3D"/>
    <w:rsid w:val="00A23BEB"/>
    <w:rsid w:val="00A242CB"/>
    <w:rsid w:val="00A273BA"/>
    <w:rsid w:val="00A32F63"/>
    <w:rsid w:val="00A33CE9"/>
    <w:rsid w:val="00A33EF4"/>
    <w:rsid w:val="00A3460C"/>
    <w:rsid w:val="00A35C2F"/>
    <w:rsid w:val="00A36B20"/>
    <w:rsid w:val="00A36CDA"/>
    <w:rsid w:val="00A37E43"/>
    <w:rsid w:val="00A37FCA"/>
    <w:rsid w:val="00A40B91"/>
    <w:rsid w:val="00A41F8C"/>
    <w:rsid w:val="00A421C7"/>
    <w:rsid w:val="00A42F70"/>
    <w:rsid w:val="00A45ED6"/>
    <w:rsid w:val="00A47141"/>
    <w:rsid w:val="00A47CC6"/>
    <w:rsid w:val="00A50A5F"/>
    <w:rsid w:val="00A50CDF"/>
    <w:rsid w:val="00A50D78"/>
    <w:rsid w:val="00A50D81"/>
    <w:rsid w:val="00A5141E"/>
    <w:rsid w:val="00A53E70"/>
    <w:rsid w:val="00A546BB"/>
    <w:rsid w:val="00A54FF5"/>
    <w:rsid w:val="00A55207"/>
    <w:rsid w:val="00A5611D"/>
    <w:rsid w:val="00A578A7"/>
    <w:rsid w:val="00A57A0E"/>
    <w:rsid w:val="00A57DB5"/>
    <w:rsid w:val="00A6149D"/>
    <w:rsid w:val="00A614CC"/>
    <w:rsid w:val="00A615AD"/>
    <w:rsid w:val="00A628AE"/>
    <w:rsid w:val="00A62DD3"/>
    <w:rsid w:val="00A63789"/>
    <w:rsid w:val="00A63C23"/>
    <w:rsid w:val="00A64017"/>
    <w:rsid w:val="00A6469E"/>
    <w:rsid w:val="00A64D60"/>
    <w:rsid w:val="00A70B07"/>
    <w:rsid w:val="00A72763"/>
    <w:rsid w:val="00A735A9"/>
    <w:rsid w:val="00A73CE8"/>
    <w:rsid w:val="00A73EDB"/>
    <w:rsid w:val="00A7401B"/>
    <w:rsid w:val="00A75124"/>
    <w:rsid w:val="00A75840"/>
    <w:rsid w:val="00A76D8D"/>
    <w:rsid w:val="00A77216"/>
    <w:rsid w:val="00A8022D"/>
    <w:rsid w:val="00A80EEF"/>
    <w:rsid w:val="00A820E4"/>
    <w:rsid w:val="00A8331C"/>
    <w:rsid w:val="00A83AE4"/>
    <w:rsid w:val="00A852C2"/>
    <w:rsid w:val="00A901CA"/>
    <w:rsid w:val="00A9052E"/>
    <w:rsid w:val="00A90B4D"/>
    <w:rsid w:val="00A920EC"/>
    <w:rsid w:val="00A93A85"/>
    <w:rsid w:val="00A93F1D"/>
    <w:rsid w:val="00A94187"/>
    <w:rsid w:val="00A96240"/>
    <w:rsid w:val="00A96450"/>
    <w:rsid w:val="00A96B9D"/>
    <w:rsid w:val="00A96F26"/>
    <w:rsid w:val="00AA1462"/>
    <w:rsid w:val="00AA14BC"/>
    <w:rsid w:val="00AA1CA3"/>
    <w:rsid w:val="00AA223E"/>
    <w:rsid w:val="00AA2AED"/>
    <w:rsid w:val="00AA3027"/>
    <w:rsid w:val="00AA3393"/>
    <w:rsid w:val="00AA3762"/>
    <w:rsid w:val="00AA40B2"/>
    <w:rsid w:val="00AA44F8"/>
    <w:rsid w:val="00AA4DB5"/>
    <w:rsid w:val="00AA6152"/>
    <w:rsid w:val="00AA6432"/>
    <w:rsid w:val="00AA67EB"/>
    <w:rsid w:val="00AA6ADC"/>
    <w:rsid w:val="00AA710D"/>
    <w:rsid w:val="00AB0155"/>
    <w:rsid w:val="00AB03EF"/>
    <w:rsid w:val="00AB1F8D"/>
    <w:rsid w:val="00AB1FFF"/>
    <w:rsid w:val="00AB343C"/>
    <w:rsid w:val="00AB3B97"/>
    <w:rsid w:val="00AB4412"/>
    <w:rsid w:val="00AB542A"/>
    <w:rsid w:val="00AB5982"/>
    <w:rsid w:val="00AB5D20"/>
    <w:rsid w:val="00AB6780"/>
    <w:rsid w:val="00AC195E"/>
    <w:rsid w:val="00AC367C"/>
    <w:rsid w:val="00AC3813"/>
    <w:rsid w:val="00AC450F"/>
    <w:rsid w:val="00AC46B8"/>
    <w:rsid w:val="00AC76B8"/>
    <w:rsid w:val="00AC7A63"/>
    <w:rsid w:val="00AC7A7D"/>
    <w:rsid w:val="00AC7CE5"/>
    <w:rsid w:val="00AD0991"/>
    <w:rsid w:val="00AD3415"/>
    <w:rsid w:val="00AD3964"/>
    <w:rsid w:val="00AD566D"/>
    <w:rsid w:val="00AD5848"/>
    <w:rsid w:val="00AD5F75"/>
    <w:rsid w:val="00AE0DCF"/>
    <w:rsid w:val="00AE15AE"/>
    <w:rsid w:val="00AE1ED4"/>
    <w:rsid w:val="00AE25FF"/>
    <w:rsid w:val="00AE2B22"/>
    <w:rsid w:val="00AE2D31"/>
    <w:rsid w:val="00AE3F0B"/>
    <w:rsid w:val="00AE6025"/>
    <w:rsid w:val="00AE6262"/>
    <w:rsid w:val="00AE6C87"/>
    <w:rsid w:val="00AF0D43"/>
    <w:rsid w:val="00AF6343"/>
    <w:rsid w:val="00AF6702"/>
    <w:rsid w:val="00B0056D"/>
    <w:rsid w:val="00B00661"/>
    <w:rsid w:val="00B01A16"/>
    <w:rsid w:val="00B02830"/>
    <w:rsid w:val="00B02835"/>
    <w:rsid w:val="00B05F8C"/>
    <w:rsid w:val="00B06076"/>
    <w:rsid w:val="00B0650B"/>
    <w:rsid w:val="00B06D07"/>
    <w:rsid w:val="00B077A9"/>
    <w:rsid w:val="00B07E57"/>
    <w:rsid w:val="00B10890"/>
    <w:rsid w:val="00B108E7"/>
    <w:rsid w:val="00B113E1"/>
    <w:rsid w:val="00B11E1D"/>
    <w:rsid w:val="00B1268B"/>
    <w:rsid w:val="00B12961"/>
    <w:rsid w:val="00B12A94"/>
    <w:rsid w:val="00B134F8"/>
    <w:rsid w:val="00B1661C"/>
    <w:rsid w:val="00B168DD"/>
    <w:rsid w:val="00B17CBF"/>
    <w:rsid w:val="00B21C11"/>
    <w:rsid w:val="00B21CA3"/>
    <w:rsid w:val="00B22A53"/>
    <w:rsid w:val="00B24187"/>
    <w:rsid w:val="00B244D2"/>
    <w:rsid w:val="00B25425"/>
    <w:rsid w:val="00B27113"/>
    <w:rsid w:val="00B272D0"/>
    <w:rsid w:val="00B273DC"/>
    <w:rsid w:val="00B2757B"/>
    <w:rsid w:val="00B27758"/>
    <w:rsid w:val="00B30AFE"/>
    <w:rsid w:val="00B31BA0"/>
    <w:rsid w:val="00B329B0"/>
    <w:rsid w:val="00B32FFC"/>
    <w:rsid w:val="00B3332F"/>
    <w:rsid w:val="00B42555"/>
    <w:rsid w:val="00B437FA"/>
    <w:rsid w:val="00B43F0B"/>
    <w:rsid w:val="00B4665E"/>
    <w:rsid w:val="00B47668"/>
    <w:rsid w:val="00B5026E"/>
    <w:rsid w:val="00B55518"/>
    <w:rsid w:val="00B56357"/>
    <w:rsid w:val="00B565A7"/>
    <w:rsid w:val="00B5736F"/>
    <w:rsid w:val="00B57E66"/>
    <w:rsid w:val="00B60455"/>
    <w:rsid w:val="00B61831"/>
    <w:rsid w:val="00B620AD"/>
    <w:rsid w:val="00B62242"/>
    <w:rsid w:val="00B639BF"/>
    <w:rsid w:val="00B6477A"/>
    <w:rsid w:val="00B64C91"/>
    <w:rsid w:val="00B64FD3"/>
    <w:rsid w:val="00B65060"/>
    <w:rsid w:val="00B65B63"/>
    <w:rsid w:val="00B66A54"/>
    <w:rsid w:val="00B670FE"/>
    <w:rsid w:val="00B709C3"/>
    <w:rsid w:val="00B71D60"/>
    <w:rsid w:val="00B72C44"/>
    <w:rsid w:val="00B73C69"/>
    <w:rsid w:val="00B74275"/>
    <w:rsid w:val="00B75553"/>
    <w:rsid w:val="00B75FCF"/>
    <w:rsid w:val="00B762F9"/>
    <w:rsid w:val="00B76DDA"/>
    <w:rsid w:val="00B802F9"/>
    <w:rsid w:val="00B808EB"/>
    <w:rsid w:val="00B81DC3"/>
    <w:rsid w:val="00B81E30"/>
    <w:rsid w:val="00B822F4"/>
    <w:rsid w:val="00B825C4"/>
    <w:rsid w:val="00B82DD3"/>
    <w:rsid w:val="00B84290"/>
    <w:rsid w:val="00B84B93"/>
    <w:rsid w:val="00B856F5"/>
    <w:rsid w:val="00B8587A"/>
    <w:rsid w:val="00B87103"/>
    <w:rsid w:val="00B90157"/>
    <w:rsid w:val="00B9300F"/>
    <w:rsid w:val="00B9411D"/>
    <w:rsid w:val="00B94A70"/>
    <w:rsid w:val="00B9645D"/>
    <w:rsid w:val="00B96C9C"/>
    <w:rsid w:val="00B96F15"/>
    <w:rsid w:val="00B97D26"/>
    <w:rsid w:val="00BA0256"/>
    <w:rsid w:val="00BA0690"/>
    <w:rsid w:val="00BA1318"/>
    <w:rsid w:val="00BA474F"/>
    <w:rsid w:val="00BA508E"/>
    <w:rsid w:val="00BA5504"/>
    <w:rsid w:val="00BA5C5A"/>
    <w:rsid w:val="00BA60F2"/>
    <w:rsid w:val="00BA63DF"/>
    <w:rsid w:val="00BA74F2"/>
    <w:rsid w:val="00BA7565"/>
    <w:rsid w:val="00BA7B1B"/>
    <w:rsid w:val="00BB1AE0"/>
    <w:rsid w:val="00BB2295"/>
    <w:rsid w:val="00BB25DE"/>
    <w:rsid w:val="00BB4119"/>
    <w:rsid w:val="00BB5979"/>
    <w:rsid w:val="00BB5D2E"/>
    <w:rsid w:val="00BB6698"/>
    <w:rsid w:val="00BB683E"/>
    <w:rsid w:val="00BB6CE7"/>
    <w:rsid w:val="00BB705E"/>
    <w:rsid w:val="00BB744A"/>
    <w:rsid w:val="00BB7932"/>
    <w:rsid w:val="00BC01A5"/>
    <w:rsid w:val="00BC1B19"/>
    <w:rsid w:val="00BC221F"/>
    <w:rsid w:val="00BC30AB"/>
    <w:rsid w:val="00BC357F"/>
    <w:rsid w:val="00BC4457"/>
    <w:rsid w:val="00BC4A2F"/>
    <w:rsid w:val="00BC4CDC"/>
    <w:rsid w:val="00BC692C"/>
    <w:rsid w:val="00BD0DEB"/>
    <w:rsid w:val="00BD12CF"/>
    <w:rsid w:val="00BD1C6A"/>
    <w:rsid w:val="00BD23BE"/>
    <w:rsid w:val="00BD28BC"/>
    <w:rsid w:val="00BD318B"/>
    <w:rsid w:val="00BE061D"/>
    <w:rsid w:val="00BE143A"/>
    <w:rsid w:val="00BE2509"/>
    <w:rsid w:val="00BE34F2"/>
    <w:rsid w:val="00BE39A5"/>
    <w:rsid w:val="00BE42A5"/>
    <w:rsid w:val="00BE523C"/>
    <w:rsid w:val="00BF20D0"/>
    <w:rsid w:val="00BF2958"/>
    <w:rsid w:val="00BF3E13"/>
    <w:rsid w:val="00BF4B2A"/>
    <w:rsid w:val="00BF7237"/>
    <w:rsid w:val="00BF7636"/>
    <w:rsid w:val="00BF78E1"/>
    <w:rsid w:val="00C009B3"/>
    <w:rsid w:val="00C016A4"/>
    <w:rsid w:val="00C019A5"/>
    <w:rsid w:val="00C02B6F"/>
    <w:rsid w:val="00C03A77"/>
    <w:rsid w:val="00C03DCD"/>
    <w:rsid w:val="00C03E0F"/>
    <w:rsid w:val="00C041BB"/>
    <w:rsid w:val="00C076CD"/>
    <w:rsid w:val="00C10319"/>
    <w:rsid w:val="00C10BEA"/>
    <w:rsid w:val="00C11EAC"/>
    <w:rsid w:val="00C14010"/>
    <w:rsid w:val="00C15307"/>
    <w:rsid w:val="00C15440"/>
    <w:rsid w:val="00C15FA3"/>
    <w:rsid w:val="00C20141"/>
    <w:rsid w:val="00C20F45"/>
    <w:rsid w:val="00C226DF"/>
    <w:rsid w:val="00C22F53"/>
    <w:rsid w:val="00C25843"/>
    <w:rsid w:val="00C25D5F"/>
    <w:rsid w:val="00C27135"/>
    <w:rsid w:val="00C30675"/>
    <w:rsid w:val="00C31E61"/>
    <w:rsid w:val="00C3335B"/>
    <w:rsid w:val="00C339E7"/>
    <w:rsid w:val="00C34C26"/>
    <w:rsid w:val="00C353C1"/>
    <w:rsid w:val="00C3547B"/>
    <w:rsid w:val="00C35799"/>
    <w:rsid w:val="00C365AF"/>
    <w:rsid w:val="00C370EE"/>
    <w:rsid w:val="00C404D6"/>
    <w:rsid w:val="00C41F7D"/>
    <w:rsid w:val="00C4276E"/>
    <w:rsid w:val="00C44EDB"/>
    <w:rsid w:val="00C4611F"/>
    <w:rsid w:val="00C46747"/>
    <w:rsid w:val="00C50197"/>
    <w:rsid w:val="00C513D1"/>
    <w:rsid w:val="00C5158E"/>
    <w:rsid w:val="00C515F7"/>
    <w:rsid w:val="00C550AF"/>
    <w:rsid w:val="00C565B2"/>
    <w:rsid w:val="00C6073B"/>
    <w:rsid w:val="00C617F6"/>
    <w:rsid w:val="00C64823"/>
    <w:rsid w:val="00C66281"/>
    <w:rsid w:val="00C672B8"/>
    <w:rsid w:val="00C674CE"/>
    <w:rsid w:val="00C70C80"/>
    <w:rsid w:val="00C723A4"/>
    <w:rsid w:val="00C727DB"/>
    <w:rsid w:val="00C73DEF"/>
    <w:rsid w:val="00C75E8F"/>
    <w:rsid w:val="00C77E9C"/>
    <w:rsid w:val="00C82054"/>
    <w:rsid w:val="00C820FF"/>
    <w:rsid w:val="00C82242"/>
    <w:rsid w:val="00C8305C"/>
    <w:rsid w:val="00C839DA"/>
    <w:rsid w:val="00C8437B"/>
    <w:rsid w:val="00C84E0A"/>
    <w:rsid w:val="00C84EB5"/>
    <w:rsid w:val="00C859F8"/>
    <w:rsid w:val="00C87509"/>
    <w:rsid w:val="00C900B7"/>
    <w:rsid w:val="00C9029E"/>
    <w:rsid w:val="00C90F18"/>
    <w:rsid w:val="00C91451"/>
    <w:rsid w:val="00C914EB"/>
    <w:rsid w:val="00C91886"/>
    <w:rsid w:val="00C922CB"/>
    <w:rsid w:val="00C9250C"/>
    <w:rsid w:val="00C928F7"/>
    <w:rsid w:val="00C9301C"/>
    <w:rsid w:val="00C9439C"/>
    <w:rsid w:val="00C949F0"/>
    <w:rsid w:val="00C94C1D"/>
    <w:rsid w:val="00C94DF5"/>
    <w:rsid w:val="00C94DF7"/>
    <w:rsid w:val="00C96919"/>
    <w:rsid w:val="00C97156"/>
    <w:rsid w:val="00C97328"/>
    <w:rsid w:val="00CA10B4"/>
    <w:rsid w:val="00CA2479"/>
    <w:rsid w:val="00CA518F"/>
    <w:rsid w:val="00CA7139"/>
    <w:rsid w:val="00CA7DB7"/>
    <w:rsid w:val="00CA7E62"/>
    <w:rsid w:val="00CB0551"/>
    <w:rsid w:val="00CB1318"/>
    <w:rsid w:val="00CB17B0"/>
    <w:rsid w:val="00CB26D1"/>
    <w:rsid w:val="00CB2FDB"/>
    <w:rsid w:val="00CB3285"/>
    <w:rsid w:val="00CB36F3"/>
    <w:rsid w:val="00CB4650"/>
    <w:rsid w:val="00CB48BD"/>
    <w:rsid w:val="00CB78C2"/>
    <w:rsid w:val="00CB7D03"/>
    <w:rsid w:val="00CC2981"/>
    <w:rsid w:val="00CC2E6C"/>
    <w:rsid w:val="00CC3A7B"/>
    <w:rsid w:val="00CC475B"/>
    <w:rsid w:val="00CC5F5D"/>
    <w:rsid w:val="00CC77E9"/>
    <w:rsid w:val="00CC79AD"/>
    <w:rsid w:val="00CD0DD0"/>
    <w:rsid w:val="00CD0FF1"/>
    <w:rsid w:val="00CD2EED"/>
    <w:rsid w:val="00CD37A6"/>
    <w:rsid w:val="00CD3CCC"/>
    <w:rsid w:val="00CD6114"/>
    <w:rsid w:val="00CD639D"/>
    <w:rsid w:val="00CD6D97"/>
    <w:rsid w:val="00CD716E"/>
    <w:rsid w:val="00CD788B"/>
    <w:rsid w:val="00CD7F80"/>
    <w:rsid w:val="00CE0A40"/>
    <w:rsid w:val="00CE0CCD"/>
    <w:rsid w:val="00CE1336"/>
    <w:rsid w:val="00CE36CF"/>
    <w:rsid w:val="00CE3961"/>
    <w:rsid w:val="00CE44A0"/>
    <w:rsid w:val="00CE4521"/>
    <w:rsid w:val="00CE5709"/>
    <w:rsid w:val="00CE6E67"/>
    <w:rsid w:val="00CE73AD"/>
    <w:rsid w:val="00CE7BE1"/>
    <w:rsid w:val="00CF1190"/>
    <w:rsid w:val="00CF357C"/>
    <w:rsid w:val="00CF36D1"/>
    <w:rsid w:val="00CF4650"/>
    <w:rsid w:val="00CF476F"/>
    <w:rsid w:val="00CF56E7"/>
    <w:rsid w:val="00CF58EE"/>
    <w:rsid w:val="00CF5CA3"/>
    <w:rsid w:val="00CF7410"/>
    <w:rsid w:val="00D04FDA"/>
    <w:rsid w:val="00D06803"/>
    <w:rsid w:val="00D077C5"/>
    <w:rsid w:val="00D10633"/>
    <w:rsid w:val="00D12B97"/>
    <w:rsid w:val="00D12E8C"/>
    <w:rsid w:val="00D132C4"/>
    <w:rsid w:val="00D14874"/>
    <w:rsid w:val="00D15C8C"/>
    <w:rsid w:val="00D161E2"/>
    <w:rsid w:val="00D1682A"/>
    <w:rsid w:val="00D16F6A"/>
    <w:rsid w:val="00D1748B"/>
    <w:rsid w:val="00D17783"/>
    <w:rsid w:val="00D205A3"/>
    <w:rsid w:val="00D212CE"/>
    <w:rsid w:val="00D21C43"/>
    <w:rsid w:val="00D253BE"/>
    <w:rsid w:val="00D257F2"/>
    <w:rsid w:val="00D25C3B"/>
    <w:rsid w:val="00D25F71"/>
    <w:rsid w:val="00D26167"/>
    <w:rsid w:val="00D26FAA"/>
    <w:rsid w:val="00D2775C"/>
    <w:rsid w:val="00D27E58"/>
    <w:rsid w:val="00D3054C"/>
    <w:rsid w:val="00D30A85"/>
    <w:rsid w:val="00D31109"/>
    <w:rsid w:val="00D31111"/>
    <w:rsid w:val="00D32A21"/>
    <w:rsid w:val="00D33184"/>
    <w:rsid w:val="00D3395D"/>
    <w:rsid w:val="00D34310"/>
    <w:rsid w:val="00D34654"/>
    <w:rsid w:val="00D36871"/>
    <w:rsid w:val="00D4003E"/>
    <w:rsid w:val="00D41D64"/>
    <w:rsid w:val="00D42D3D"/>
    <w:rsid w:val="00D4330E"/>
    <w:rsid w:val="00D4416F"/>
    <w:rsid w:val="00D44F98"/>
    <w:rsid w:val="00D45B23"/>
    <w:rsid w:val="00D45C3B"/>
    <w:rsid w:val="00D46753"/>
    <w:rsid w:val="00D47C15"/>
    <w:rsid w:val="00D501BA"/>
    <w:rsid w:val="00D50ADF"/>
    <w:rsid w:val="00D51A5F"/>
    <w:rsid w:val="00D525A4"/>
    <w:rsid w:val="00D53830"/>
    <w:rsid w:val="00D55421"/>
    <w:rsid w:val="00D55539"/>
    <w:rsid w:val="00D55C0B"/>
    <w:rsid w:val="00D565A6"/>
    <w:rsid w:val="00D5705B"/>
    <w:rsid w:val="00D60E02"/>
    <w:rsid w:val="00D611EA"/>
    <w:rsid w:val="00D61219"/>
    <w:rsid w:val="00D6257E"/>
    <w:rsid w:val="00D659B1"/>
    <w:rsid w:val="00D667FD"/>
    <w:rsid w:val="00D67654"/>
    <w:rsid w:val="00D706F6"/>
    <w:rsid w:val="00D72D55"/>
    <w:rsid w:val="00D72E92"/>
    <w:rsid w:val="00D7349C"/>
    <w:rsid w:val="00D73E94"/>
    <w:rsid w:val="00D75BA6"/>
    <w:rsid w:val="00D7622D"/>
    <w:rsid w:val="00D767E1"/>
    <w:rsid w:val="00D775FB"/>
    <w:rsid w:val="00D811A4"/>
    <w:rsid w:val="00D81C82"/>
    <w:rsid w:val="00D828DE"/>
    <w:rsid w:val="00D847D5"/>
    <w:rsid w:val="00D84D27"/>
    <w:rsid w:val="00D85730"/>
    <w:rsid w:val="00D8721B"/>
    <w:rsid w:val="00D87577"/>
    <w:rsid w:val="00D87900"/>
    <w:rsid w:val="00D91284"/>
    <w:rsid w:val="00D92BD1"/>
    <w:rsid w:val="00D93532"/>
    <w:rsid w:val="00D95F18"/>
    <w:rsid w:val="00D96165"/>
    <w:rsid w:val="00D96CFE"/>
    <w:rsid w:val="00D96D76"/>
    <w:rsid w:val="00D97C92"/>
    <w:rsid w:val="00DA00CF"/>
    <w:rsid w:val="00DA07E4"/>
    <w:rsid w:val="00DA18F7"/>
    <w:rsid w:val="00DA1E2B"/>
    <w:rsid w:val="00DA1E96"/>
    <w:rsid w:val="00DA34E7"/>
    <w:rsid w:val="00DA39F6"/>
    <w:rsid w:val="00DA4449"/>
    <w:rsid w:val="00DA44CE"/>
    <w:rsid w:val="00DA4EE3"/>
    <w:rsid w:val="00DA6956"/>
    <w:rsid w:val="00DA6CC0"/>
    <w:rsid w:val="00DA7410"/>
    <w:rsid w:val="00DB11C6"/>
    <w:rsid w:val="00DB1812"/>
    <w:rsid w:val="00DB1D4C"/>
    <w:rsid w:val="00DB3094"/>
    <w:rsid w:val="00DB409C"/>
    <w:rsid w:val="00DB590D"/>
    <w:rsid w:val="00DB5A88"/>
    <w:rsid w:val="00DB67C5"/>
    <w:rsid w:val="00DB7BD9"/>
    <w:rsid w:val="00DC012C"/>
    <w:rsid w:val="00DC0373"/>
    <w:rsid w:val="00DC119C"/>
    <w:rsid w:val="00DC2855"/>
    <w:rsid w:val="00DC5D0D"/>
    <w:rsid w:val="00DC6532"/>
    <w:rsid w:val="00DD023C"/>
    <w:rsid w:val="00DD0E2E"/>
    <w:rsid w:val="00DD0F32"/>
    <w:rsid w:val="00DD1548"/>
    <w:rsid w:val="00DD245E"/>
    <w:rsid w:val="00DD431D"/>
    <w:rsid w:val="00DD4798"/>
    <w:rsid w:val="00DD54D3"/>
    <w:rsid w:val="00DD5F3A"/>
    <w:rsid w:val="00DD7F1E"/>
    <w:rsid w:val="00DE201E"/>
    <w:rsid w:val="00DE2068"/>
    <w:rsid w:val="00DE2397"/>
    <w:rsid w:val="00DE26CE"/>
    <w:rsid w:val="00DE2B5A"/>
    <w:rsid w:val="00DE4EE7"/>
    <w:rsid w:val="00DE50E9"/>
    <w:rsid w:val="00DE7EEB"/>
    <w:rsid w:val="00DF0D0C"/>
    <w:rsid w:val="00DF111D"/>
    <w:rsid w:val="00DF345B"/>
    <w:rsid w:val="00DF3C14"/>
    <w:rsid w:val="00DF3F21"/>
    <w:rsid w:val="00DF4286"/>
    <w:rsid w:val="00DF5C15"/>
    <w:rsid w:val="00DF5C24"/>
    <w:rsid w:val="00DF671F"/>
    <w:rsid w:val="00DF7063"/>
    <w:rsid w:val="00E0121E"/>
    <w:rsid w:val="00E01EB7"/>
    <w:rsid w:val="00E03D9D"/>
    <w:rsid w:val="00E0426B"/>
    <w:rsid w:val="00E05703"/>
    <w:rsid w:val="00E06599"/>
    <w:rsid w:val="00E06D75"/>
    <w:rsid w:val="00E10176"/>
    <w:rsid w:val="00E1136A"/>
    <w:rsid w:val="00E11DA7"/>
    <w:rsid w:val="00E12547"/>
    <w:rsid w:val="00E14FCA"/>
    <w:rsid w:val="00E158BE"/>
    <w:rsid w:val="00E158DA"/>
    <w:rsid w:val="00E1651F"/>
    <w:rsid w:val="00E21310"/>
    <w:rsid w:val="00E21B8E"/>
    <w:rsid w:val="00E23795"/>
    <w:rsid w:val="00E2399E"/>
    <w:rsid w:val="00E241E3"/>
    <w:rsid w:val="00E245D1"/>
    <w:rsid w:val="00E24FCA"/>
    <w:rsid w:val="00E255EC"/>
    <w:rsid w:val="00E2772C"/>
    <w:rsid w:val="00E27ADF"/>
    <w:rsid w:val="00E27B1C"/>
    <w:rsid w:val="00E30E35"/>
    <w:rsid w:val="00E323B1"/>
    <w:rsid w:val="00E32E59"/>
    <w:rsid w:val="00E34AB5"/>
    <w:rsid w:val="00E34E9D"/>
    <w:rsid w:val="00E35101"/>
    <w:rsid w:val="00E35BC3"/>
    <w:rsid w:val="00E366C8"/>
    <w:rsid w:val="00E36A55"/>
    <w:rsid w:val="00E36D0D"/>
    <w:rsid w:val="00E37A95"/>
    <w:rsid w:val="00E37C79"/>
    <w:rsid w:val="00E37CD2"/>
    <w:rsid w:val="00E42076"/>
    <w:rsid w:val="00E4209F"/>
    <w:rsid w:val="00E427BB"/>
    <w:rsid w:val="00E433E5"/>
    <w:rsid w:val="00E436D6"/>
    <w:rsid w:val="00E436DB"/>
    <w:rsid w:val="00E45569"/>
    <w:rsid w:val="00E468AE"/>
    <w:rsid w:val="00E508D5"/>
    <w:rsid w:val="00E52FEA"/>
    <w:rsid w:val="00E536EA"/>
    <w:rsid w:val="00E54046"/>
    <w:rsid w:val="00E54729"/>
    <w:rsid w:val="00E54982"/>
    <w:rsid w:val="00E54A18"/>
    <w:rsid w:val="00E55CBE"/>
    <w:rsid w:val="00E56312"/>
    <w:rsid w:val="00E569C9"/>
    <w:rsid w:val="00E57854"/>
    <w:rsid w:val="00E6033E"/>
    <w:rsid w:val="00E634B6"/>
    <w:rsid w:val="00E635A8"/>
    <w:rsid w:val="00E63CBF"/>
    <w:rsid w:val="00E64B4B"/>
    <w:rsid w:val="00E64B72"/>
    <w:rsid w:val="00E66ABD"/>
    <w:rsid w:val="00E70708"/>
    <w:rsid w:val="00E719BE"/>
    <w:rsid w:val="00E72B71"/>
    <w:rsid w:val="00E75FDD"/>
    <w:rsid w:val="00E77DC6"/>
    <w:rsid w:val="00E77EDB"/>
    <w:rsid w:val="00E805C5"/>
    <w:rsid w:val="00E81209"/>
    <w:rsid w:val="00E8120C"/>
    <w:rsid w:val="00E81BC5"/>
    <w:rsid w:val="00E82CD3"/>
    <w:rsid w:val="00E83760"/>
    <w:rsid w:val="00E83BB2"/>
    <w:rsid w:val="00E848C9"/>
    <w:rsid w:val="00E90024"/>
    <w:rsid w:val="00E90443"/>
    <w:rsid w:val="00E90A6E"/>
    <w:rsid w:val="00E90CFA"/>
    <w:rsid w:val="00E91890"/>
    <w:rsid w:val="00E91F2E"/>
    <w:rsid w:val="00E92A2B"/>
    <w:rsid w:val="00E92C5B"/>
    <w:rsid w:val="00E93951"/>
    <w:rsid w:val="00E94910"/>
    <w:rsid w:val="00E94967"/>
    <w:rsid w:val="00E96FEA"/>
    <w:rsid w:val="00E9734A"/>
    <w:rsid w:val="00EA08C7"/>
    <w:rsid w:val="00EA0E20"/>
    <w:rsid w:val="00EA198B"/>
    <w:rsid w:val="00EA2669"/>
    <w:rsid w:val="00EA2DFC"/>
    <w:rsid w:val="00EA4125"/>
    <w:rsid w:val="00EA48AB"/>
    <w:rsid w:val="00EA5279"/>
    <w:rsid w:val="00EA53BD"/>
    <w:rsid w:val="00EA6069"/>
    <w:rsid w:val="00EA6F80"/>
    <w:rsid w:val="00EA7DA5"/>
    <w:rsid w:val="00EB07AB"/>
    <w:rsid w:val="00EB0C9C"/>
    <w:rsid w:val="00EB12B7"/>
    <w:rsid w:val="00EB1945"/>
    <w:rsid w:val="00EB1A65"/>
    <w:rsid w:val="00EB2FA1"/>
    <w:rsid w:val="00EB4B2F"/>
    <w:rsid w:val="00EB68AB"/>
    <w:rsid w:val="00EB6DD8"/>
    <w:rsid w:val="00EB7CC1"/>
    <w:rsid w:val="00EB7DA9"/>
    <w:rsid w:val="00EC4F62"/>
    <w:rsid w:val="00EC71C7"/>
    <w:rsid w:val="00EC7855"/>
    <w:rsid w:val="00EC7F98"/>
    <w:rsid w:val="00ED146D"/>
    <w:rsid w:val="00ED184D"/>
    <w:rsid w:val="00ED1962"/>
    <w:rsid w:val="00ED1B05"/>
    <w:rsid w:val="00ED20C0"/>
    <w:rsid w:val="00ED7528"/>
    <w:rsid w:val="00EE0308"/>
    <w:rsid w:val="00EE17F6"/>
    <w:rsid w:val="00EE180F"/>
    <w:rsid w:val="00EE2342"/>
    <w:rsid w:val="00EE2F97"/>
    <w:rsid w:val="00EE3E9C"/>
    <w:rsid w:val="00EE40A1"/>
    <w:rsid w:val="00EE50AF"/>
    <w:rsid w:val="00EF0216"/>
    <w:rsid w:val="00EF0DF1"/>
    <w:rsid w:val="00EF1C78"/>
    <w:rsid w:val="00EF41CE"/>
    <w:rsid w:val="00EF4EC2"/>
    <w:rsid w:val="00EF4F25"/>
    <w:rsid w:val="00EF530C"/>
    <w:rsid w:val="00EF6FDF"/>
    <w:rsid w:val="00F00CB5"/>
    <w:rsid w:val="00F01C0D"/>
    <w:rsid w:val="00F024C8"/>
    <w:rsid w:val="00F02FE0"/>
    <w:rsid w:val="00F03752"/>
    <w:rsid w:val="00F0447C"/>
    <w:rsid w:val="00F044D8"/>
    <w:rsid w:val="00F05187"/>
    <w:rsid w:val="00F05CE3"/>
    <w:rsid w:val="00F06281"/>
    <w:rsid w:val="00F07FF9"/>
    <w:rsid w:val="00F106D6"/>
    <w:rsid w:val="00F10D41"/>
    <w:rsid w:val="00F11035"/>
    <w:rsid w:val="00F11744"/>
    <w:rsid w:val="00F147FD"/>
    <w:rsid w:val="00F14B5C"/>
    <w:rsid w:val="00F151D7"/>
    <w:rsid w:val="00F1527B"/>
    <w:rsid w:val="00F15B9A"/>
    <w:rsid w:val="00F15CCF"/>
    <w:rsid w:val="00F16061"/>
    <w:rsid w:val="00F202DC"/>
    <w:rsid w:val="00F20715"/>
    <w:rsid w:val="00F216AB"/>
    <w:rsid w:val="00F21F73"/>
    <w:rsid w:val="00F220ED"/>
    <w:rsid w:val="00F227E4"/>
    <w:rsid w:val="00F22CE6"/>
    <w:rsid w:val="00F24456"/>
    <w:rsid w:val="00F259F9"/>
    <w:rsid w:val="00F25BFB"/>
    <w:rsid w:val="00F260C8"/>
    <w:rsid w:val="00F27183"/>
    <w:rsid w:val="00F272AA"/>
    <w:rsid w:val="00F274E4"/>
    <w:rsid w:val="00F3081E"/>
    <w:rsid w:val="00F311FF"/>
    <w:rsid w:val="00F3126F"/>
    <w:rsid w:val="00F31B70"/>
    <w:rsid w:val="00F331EE"/>
    <w:rsid w:val="00F361AA"/>
    <w:rsid w:val="00F368BD"/>
    <w:rsid w:val="00F37CEB"/>
    <w:rsid w:val="00F4096C"/>
    <w:rsid w:val="00F41225"/>
    <w:rsid w:val="00F41B56"/>
    <w:rsid w:val="00F43232"/>
    <w:rsid w:val="00F44861"/>
    <w:rsid w:val="00F5059C"/>
    <w:rsid w:val="00F50ACA"/>
    <w:rsid w:val="00F50E45"/>
    <w:rsid w:val="00F51D06"/>
    <w:rsid w:val="00F53128"/>
    <w:rsid w:val="00F5321B"/>
    <w:rsid w:val="00F53927"/>
    <w:rsid w:val="00F54D28"/>
    <w:rsid w:val="00F552FF"/>
    <w:rsid w:val="00F553FD"/>
    <w:rsid w:val="00F56305"/>
    <w:rsid w:val="00F5639C"/>
    <w:rsid w:val="00F56C64"/>
    <w:rsid w:val="00F60466"/>
    <w:rsid w:val="00F611CD"/>
    <w:rsid w:val="00F61458"/>
    <w:rsid w:val="00F61677"/>
    <w:rsid w:val="00F61754"/>
    <w:rsid w:val="00F62334"/>
    <w:rsid w:val="00F62395"/>
    <w:rsid w:val="00F637F2"/>
    <w:rsid w:val="00F63A6A"/>
    <w:rsid w:val="00F649F2"/>
    <w:rsid w:val="00F6509A"/>
    <w:rsid w:val="00F6556A"/>
    <w:rsid w:val="00F65DB0"/>
    <w:rsid w:val="00F6767D"/>
    <w:rsid w:val="00F67921"/>
    <w:rsid w:val="00F70AD4"/>
    <w:rsid w:val="00F71CA5"/>
    <w:rsid w:val="00F74505"/>
    <w:rsid w:val="00F770C0"/>
    <w:rsid w:val="00F77312"/>
    <w:rsid w:val="00F775EC"/>
    <w:rsid w:val="00F8160A"/>
    <w:rsid w:val="00F832D7"/>
    <w:rsid w:val="00F833B1"/>
    <w:rsid w:val="00F84936"/>
    <w:rsid w:val="00F8590B"/>
    <w:rsid w:val="00F85E6F"/>
    <w:rsid w:val="00F869C8"/>
    <w:rsid w:val="00F86E2F"/>
    <w:rsid w:val="00F87033"/>
    <w:rsid w:val="00F9047D"/>
    <w:rsid w:val="00F91989"/>
    <w:rsid w:val="00F919ED"/>
    <w:rsid w:val="00F91CF3"/>
    <w:rsid w:val="00F940B5"/>
    <w:rsid w:val="00F94411"/>
    <w:rsid w:val="00F96DB0"/>
    <w:rsid w:val="00F9715C"/>
    <w:rsid w:val="00F9781B"/>
    <w:rsid w:val="00F97B57"/>
    <w:rsid w:val="00F97B78"/>
    <w:rsid w:val="00F97FE5"/>
    <w:rsid w:val="00FA0264"/>
    <w:rsid w:val="00FA0CDB"/>
    <w:rsid w:val="00FA2D4D"/>
    <w:rsid w:val="00FA34B8"/>
    <w:rsid w:val="00FA6BB2"/>
    <w:rsid w:val="00FA79A5"/>
    <w:rsid w:val="00FA7AED"/>
    <w:rsid w:val="00FB0BBE"/>
    <w:rsid w:val="00FB0C80"/>
    <w:rsid w:val="00FB2B3E"/>
    <w:rsid w:val="00FB2C2F"/>
    <w:rsid w:val="00FB316E"/>
    <w:rsid w:val="00FB38F9"/>
    <w:rsid w:val="00FB4242"/>
    <w:rsid w:val="00FB4BAF"/>
    <w:rsid w:val="00FB4F15"/>
    <w:rsid w:val="00FB608F"/>
    <w:rsid w:val="00FB63C7"/>
    <w:rsid w:val="00FB6BA9"/>
    <w:rsid w:val="00FB733B"/>
    <w:rsid w:val="00FC0891"/>
    <w:rsid w:val="00FC12D4"/>
    <w:rsid w:val="00FC16BC"/>
    <w:rsid w:val="00FC3845"/>
    <w:rsid w:val="00FC387D"/>
    <w:rsid w:val="00FC5C17"/>
    <w:rsid w:val="00FD1629"/>
    <w:rsid w:val="00FD180D"/>
    <w:rsid w:val="00FD3F48"/>
    <w:rsid w:val="00FD4C19"/>
    <w:rsid w:val="00FD5820"/>
    <w:rsid w:val="00FD5E6E"/>
    <w:rsid w:val="00FD6093"/>
    <w:rsid w:val="00FD7CC6"/>
    <w:rsid w:val="00FE2733"/>
    <w:rsid w:val="00FE27A9"/>
    <w:rsid w:val="00FE34D7"/>
    <w:rsid w:val="00FE3C82"/>
    <w:rsid w:val="00FE5047"/>
    <w:rsid w:val="00FE5A37"/>
    <w:rsid w:val="00FE7831"/>
    <w:rsid w:val="00FF077C"/>
    <w:rsid w:val="00FF0A60"/>
    <w:rsid w:val="00FF25C4"/>
    <w:rsid w:val="00FF493C"/>
    <w:rsid w:val="00FF55B7"/>
    <w:rsid w:val="00FF599F"/>
    <w:rsid w:val="00FF6142"/>
    <w:rsid w:val="00FF665D"/>
    <w:rsid w:val="00FF6FFF"/>
    <w:rsid w:val="01B69C14"/>
    <w:rsid w:val="02F9B76F"/>
    <w:rsid w:val="034F46C0"/>
    <w:rsid w:val="0462E254"/>
    <w:rsid w:val="04A75F50"/>
    <w:rsid w:val="09AE7841"/>
    <w:rsid w:val="0B0C92A5"/>
    <w:rsid w:val="0BE667A1"/>
    <w:rsid w:val="0CD63252"/>
    <w:rsid w:val="0D1FC77C"/>
    <w:rsid w:val="0D783CB3"/>
    <w:rsid w:val="0DE627AE"/>
    <w:rsid w:val="0E33688A"/>
    <w:rsid w:val="0E52AE73"/>
    <w:rsid w:val="0F1D0BE6"/>
    <w:rsid w:val="1522AA47"/>
    <w:rsid w:val="15C71916"/>
    <w:rsid w:val="1895A5EE"/>
    <w:rsid w:val="1895EB2E"/>
    <w:rsid w:val="18C71403"/>
    <w:rsid w:val="1BB4FC73"/>
    <w:rsid w:val="1D70FC71"/>
    <w:rsid w:val="1D937CED"/>
    <w:rsid w:val="2210F376"/>
    <w:rsid w:val="221848FF"/>
    <w:rsid w:val="233B88AA"/>
    <w:rsid w:val="24F4D4CC"/>
    <w:rsid w:val="27B3F8DC"/>
    <w:rsid w:val="27C30BD7"/>
    <w:rsid w:val="2C2290DC"/>
    <w:rsid w:val="2CB1273D"/>
    <w:rsid w:val="2DB30AAF"/>
    <w:rsid w:val="2DBD3F40"/>
    <w:rsid w:val="2F3A151C"/>
    <w:rsid w:val="2FC87B32"/>
    <w:rsid w:val="2FCB24B7"/>
    <w:rsid w:val="3697E185"/>
    <w:rsid w:val="390D3F80"/>
    <w:rsid w:val="39246D84"/>
    <w:rsid w:val="39CD9A38"/>
    <w:rsid w:val="42F309E6"/>
    <w:rsid w:val="45E9C82F"/>
    <w:rsid w:val="461C6C73"/>
    <w:rsid w:val="4853D759"/>
    <w:rsid w:val="4A2AC152"/>
    <w:rsid w:val="4A772896"/>
    <w:rsid w:val="4B366A18"/>
    <w:rsid w:val="4CC58475"/>
    <w:rsid w:val="4D14693D"/>
    <w:rsid w:val="5117C34B"/>
    <w:rsid w:val="52D6568C"/>
    <w:rsid w:val="57DBA697"/>
    <w:rsid w:val="5A9BA862"/>
    <w:rsid w:val="5B91DD6B"/>
    <w:rsid w:val="5D3AB82C"/>
    <w:rsid w:val="5E238A47"/>
    <w:rsid w:val="5E4EF8AE"/>
    <w:rsid w:val="5FFF3959"/>
    <w:rsid w:val="61541AB9"/>
    <w:rsid w:val="627F36D2"/>
    <w:rsid w:val="64E3E9E9"/>
    <w:rsid w:val="659A8B18"/>
    <w:rsid w:val="660B9684"/>
    <w:rsid w:val="6AA408DD"/>
    <w:rsid w:val="6AD69EC7"/>
    <w:rsid w:val="6D7CA1C0"/>
    <w:rsid w:val="6DE1ACBE"/>
    <w:rsid w:val="6FC131F7"/>
    <w:rsid w:val="70DB3620"/>
    <w:rsid w:val="717C9A92"/>
    <w:rsid w:val="72497B47"/>
    <w:rsid w:val="7386525A"/>
    <w:rsid w:val="7464F267"/>
    <w:rsid w:val="74C53351"/>
    <w:rsid w:val="7572EB48"/>
    <w:rsid w:val="75B91D36"/>
    <w:rsid w:val="76CBA977"/>
    <w:rsid w:val="76D9CB84"/>
    <w:rsid w:val="788F6C8B"/>
    <w:rsid w:val="7C3781B4"/>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32B92"/>
  <w15:docId w15:val="{D7F29629-7B1D-4782-BA9D-94DAA55F4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3E8"/>
    <w:rPr>
      <w:sz w:val="24"/>
      <w:lang w:eastAsia="en-US"/>
    </w:rPr>
  </w:style>
  <w:style w:type="paragraph" w:styleId="Overskrift1">
    <w:name w:val="heading 1"/>
    <w:basedOn w:val="Normal"/>
    <w:next w:val="Brdtekst"/>
    <w:qFormat/>
    <w:rsid w:val="000E4680"/>
    <w:pPr>
      <w:keepNext/>
      <w:numPr>
        <w:numId w:val="7"/>
      </w:numPr>
      <w:spacing w:before="300" w:after="60"/>
      <w:outlineLvl w:val="0"/>
    </w:pPr>
    <w:rPr>
      <w:rFonts w:ascii="Arial" w:hAnsi="Arial"/>
      <w:b/>
      <w:color w:val="0000FF"/>
      <w:kern w:val="28"/>
      <w:sz w:val="32"/>
    </w:rPr>
  </w:style>
  <w:style w:type="paragraph" w:styleId="Overskrift2">
    <w:name w:val="heading 2"/>
    <w:basedOn w:val="Normal"/>
    <w:next w:val="Brdtekst"/>
    <w:link w:val="Overskrift2Tegn"/>
    <w:qFormat/>
    <w:rsid w:val="00D87577"/>
    <w:pPr>
      <w:keepNext/>
      <w:numPr>
        <w:ilvl w:val="1"/>
        <w:numId w:val="7"/>
      </w:numPr>
      <w:spacing w:before="240" w:after="60"/>
      <w:ind w:left="0"/>
      <w:outlineLvl w:val="1"/>
    </w:pPr>
    <w:rPr>
      <w:rFonts w:ascii="Arial" w:hAnsi="Arial"/>
      <w:b/>
      <w:color w:val="800080"/>
      <w:kern w:val="28"/>
      <w:sz w:val="28"/>
    </w:rPr>
  </w:style>
  <w:style w:type="paragraph" w:styleId="Overskrift3">
    <w:name w:val="heading 3"/>
    <w:basedOn w:val="Normal"/>
    <w:next w:val="Brdtekst"/>
    <w:qFormat/>
    <w:pPr>
      <w:keepNext/>
      <w:numPr>
        <w:ilvl w:val="2"/>
        <w:numId w:val="7"/>
      </w:numPr>
      <w:spacing w:before="240" w:after="60"/>
      <w:ind w:left="709"/>
      <w:outlineLvl w:val="2"/>
    </w:pPr>
    <w:rPr>
      <w:rFonts w:ascii="Arial" w:hAnsi="Arial"/>
      <w:b/>
      <w:color w:val="008080"/>
      <w:kern w:val="28"/>
      <w:sz w:val="26"/>
    </w:rPr>
  </w:style>
  <w:style w:type="paragraph" w:styleId="Overskrift4">
    <w:name w:val="heading 4"/>
    <w:basedOn w:val="Normal"/>
    <w:next w:val="Brdtekstinnrykk"/>
    <w:qFormat/>
    <w:pPr>
      <w:keepNext/>
      <w:numPr>
        <w:ilvl w:val="3"/>
        <w:numId w:val="7"/>
      </w:numPr>
      <w:spacing w:before="240"/>
      <w:outlineLvl w:val="3"/>
    </w:pPr>
    <w:rPr>
      <w:rFonts w:ascii="Arial" w:hAnsi="Arial"/>
      <w:b/>
      <w:color w:val="0000FF"/>
      <w:kern w:val="28"/>
    </w:rPr>
  </w:style>
  <w:style w:type="paragraph" w:styleId="Overskrift5">
    <w:name w:val="heading 5"/>
    <w:basedOn w:val="Normal"/>
    <w:next w:val="Brdtekstinnrykk5"/>
    <w:qFormat/>
    <w:pPr>
      <w:keepNext/>
      <w:numPr>
        <w:ilvl w:val="4"/>
        <w:numId w:val="7"/>
      </w:numPr>
      <w:spacing w:before="180"/>
      <w:outlineLvl w:val="4"/>
    </w:pPr>
    <w:rPr>
      <w:rFonts w:ascii="Arial" w:hAnsi="Arial"/>
      <w:b/>
      <w:i/>
      <w:color w:val="800080"/>
      <w:kern w:val="28"/>
      <w:sz w:val="23"/>
    </w:rPr>
  </w:style>
  <w:style w:type="paragraph" w:styleId="Overskrift6">
    <w:name w:val="heading 6"/>
    <w:basedOn w:val="Normal"/>
    <w:next w:val="Brdtekstinnrykk6"/>
    <w:qFormat/>
    <w:pPr>
      <w:keepNext/>
      <w:numPr>
        <w:ilvl w:val="5"/>
        <w:numId w:val="7"/>
      </w:numPr>
      <w:spacing w:before="120" w:after="120"/>
      <w:outlineLvl w:val="5"/>
    </w:pPr>
    <w:rPr>
      <w:rFonts w:ascii="Arial" w:hAnsi="Arial"/>
      <w:b/>
      <w:color w:val="008080"/>
      <w:kern w:val="28"/>
      <w:sz w:val="22"/>
    </w:rPr>
  </w:style>
  <w:style w:type="paragraph" w:styleId="Overskrift7">
    <w:name w:val="heading 7"/>
    <w:basedOn w:val="Normal"/>
    <w:next w:val="Brdtekstinnrykk6"/>
    <w:qFormat/>
    <w:pPr>
      <w:keepNext/>
      <w:numPr>
        <w:ilvl w:val="6"/>
        <w:numId w:val="7"/>
      </w:numPr>
      <w:spacing w:before="120" w:after="120"/>
      <w:outlineLvl w:val="6"/>
    </w:pPr>
    <w:rPr>
      <w:rFonts w:ascii="Arial" w:hAnsi="Arial"/>
      <w:b/>
      <w:color w:val="0000FF"/>
      <w:kern w:val="28"/>
      <w:sz w:val="22"/>
    </w:rPr>
  </w:style>
  <w:style w:type="paragraph" w:styleId="Overskrift8">
    <w:name w:val="heading 8"/>
    <w:basedOn w:val="Normal"/>
    <w:next w:val="Brdtekstinnrykk6"/>
    <w:qFormat/>
    <w:pPr>
      <w:numPr>
        <w:ilvl w:val="7"/>
        <w:numId w:val="7"/>
      </w:numPr>
      <w:ind w:right="284"/>
      <w:outlineLvl w:val="7"/>
    </w:pPr>
    <w:rPr>
      <w:color w:val="800080"/>
      <w:kern w:val="28"/>
    </w:rPr>
  </w:style>
  <w:style w:type="paragraph" w:styleId="Overskrift9">
    <w:name w:val="heading 9"/>
    <w:basedOn w:val="Normal"/>
    <w:next w:val="Brdtekstinnrykk6"/>
    <w:qFormat/>
    <w:pPr>
      <w:numPr>
        <w:ilvl w:val="8"/>
        <w:numId w:val="7"/>
      </w:numPr>
      <w:outlineLvl w:val="8"/>
    </w:pPr>
    <w:rPr>
      <w:color w:val="000080"/>
      <w:kern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Ingenliste">
    <w:name w:val="No List"/>
    <w:uiPriority w:val="99"/>
    <w:semiHidden/>
    <w:unhideWhenUsed/>
  </w:style>
  <w:style w:type="paragraph" w:styleId="Brdtekst">
    <w:name w:val="Body Text"/>
    <w:basedOn w:val="Normal"/>
    <w:next w:val="Brdtekstpflgende"/>
    <w:link w:val="BrdtekstTegn"/>
    <w:semiHidden/>
    <w:pPr>
      <w:spacing w:before="60" w:after="60"/>
    </w:pPr>
  </w:style>
  <w:style w:type="paragraph" w:customStyle="1" w:styleId="Brdtekstpflgende">
    <w:name w:val="Brødtekst påfølgende"/>
    <w:basedOn w:val="Brdtekst"/>
    <w:link w:val="BrdtekstpflgendeTegn"/>
  </w:style>
  <w:style w:type="paragraph" w:styleId="Brdtekstinnrykk">
    <w:name w:val="Body Text Indent"/>
    <w:basedOn w:val="Brdtekst"/>
    <w:next w:val="Brdtekstinnrykkpflgende"/>
    <w:semiHidden/>
  </w:style>
  <w:style w:type="paragraph" w:customStyle="1" w:styleId="Brdtekstinnrykkpflgende">
    <w:name w:val="Brødtekstinnrykk påfølgende"/>
    <w:basedOn w:val="Brdtekstinnrykk"/>
  </w:style>
  <w:style w:type="paragraph" w:customStyle="1" w:styleId="Brdtekstinnrykk5">
    <w:name w:val="Brødtekstinnrykk 5"/>
    <w:basedOn w:val="Brdtekstinnrykk"/>
    <w:next w:val="Brdtekstinnrykk5pflgende"/>
  </w:style>
  <w:style w:type="paragraph" w:customStyle="1" w:styleId="Brdtekstinnrykk5pflgende">
    <w:name w:val="Brødtekstinnrykk 5 påfølgende"/>
    <w:basedOn w:val="Brdtekstinnrykk5"/>
  </w:style>
  <w:style w:type="paragraph" w:customStyle="1" w:styleId="Brdtekstinnrykk6">
    <w:name w:val="Brødtekstinnrykk 6"/>
    <w:basedOn w:val="Brdtekstinnrykk"/>
    <w:next w:val="Brdtekstinnrykk6pflgende"/>
  </w:style>
  <w:style w:type="paragraph" w:customStyle="1" w:styleId="Brdtekstinnrykk6pflgende">
    <w:name w:val="Brødtekstinnrykk 6 påfølgende"/>
    <w:basedOn w:val="Brdtekstinnrykk6"/>
  </w:style>
  <w:style w:type="paragraph" w:styleId="Bildetekst">
    <w:name w:val="caption"/>
    <w:basedOn w:val="Normal"/>
    <w:next w:val="Normal"/>
    <w:link w:val="BildetekstTegn"/>
    <w:uiPriority w:val="99"/>
    <w:qFormat/>
    <w:pPr>
      <w:spacing w:before="120" w:after="120"/>
    </w:pPr>
    <w:rPr>
      <w:rFonts w:ascii="Arial" w:hAnsi="Arial"/>
      <w:sz w:val="20"/>
    </w:rPr>
  </w:style>
  <w:style w:type="paragraph" w:styleId="Tittel">
    <w:name w:val="Title"/>
    <w:basedOn w:val="Normal"/>
    <w:next w:val="Brdtekst"/>
    <w:qFormat/>
    <w:pPr>
      <w:spacing w:before="240"/>
    </w:pPr>
    <w:rPr>
      <w:rFonts w:ascii="Arial" w:hAnsi="Arial"/>
      <w:b/>
      <w:color w:val="000080"/>
      <w:kern w:val="28"/>
      <w:sz w:val="44"/>
    </w:rPr>
  </w:style>
  <w:style w:type="paragraph" w:styleId="Topptekst">
    <w:name w:val="header"/>
    <w:basedOn w:val="Normal"/>
    <w:link w:val="TopptekstTegn"/>
    <w:uiPriority w:val="99"/>
    <w:rPr>
      <w:rFonts w:ascii="Arial" w:hAnsi="Arial"/>
      <w:b/>
      <w:sz w:val="22"/>
    </w:rPr>
  </w:style>
  <w:style w:type="paragraph" w:styleId="Bunntekst">
    <w:name w:val="footer"/>
    <w:basedOn w:val="Normal"/>
    <w:link w:val="BunntekstTegn"/>
    <w:rPr>
      <w:rFonts w:ascii="Arial" w:hAnsi="Arial"/>
      <w:b/>
      <w:noProof/>
      <w:sz w:val="22"/>
    </w:rPr>
  </w:style>
  <w:style w:type="character" w:styleId="Sidetall">
    <w:name w:val="page number"/>
    <w:basedOn w:val="Standardskriftforavsnitt"/>
    <w:semiHidden/>
    <w:rPr>
      <w:rFonts w:ascii="Arial" w:hAnsi="Arial"/>
      <w:sz w:val="20"/>
    </w:rPr>
  </w:style>
  <w:style w:type="paragraph" w:customStyle="1" w:styleId="Topptekstoddetall">
    <w:name w:val="Topptekst oddetall"/>
    <w:basedOn w:val="Topptekst"/>
    <w:pPr>
      <w:jc w:val="right"/>
    </w:pPr>
  </w:style>
  <w:style w:type="paragraph" w:styleId="Figurliste">
    <w:name w:val="table of figures"/>
    <w:basedOn w:val="Normal"/>
    <w:next w:val="Normal"/>
    <w:pPr>
      <w:tabs>
        <w:tab w:val="right" w:leader="dot" w:pos="8504"/>
      </w:tabs>
      <w:ind w:left="480" w:hanging="480"/>
    </w:pPr>
  </w:style>
  <w:style w:type="paragraph" w:styleId="Mak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styleId="INNH5">
    <w:name w:val="toc 5"/>
    <w:basedOn w:val="Normal"/>
    <w:next w:val="Normal"/>
    <w:uiPriority w:val="39"/>
    <w:pPr>
      <w:tabs>
        <w:tab w:val="right" w:leader="dot" w:pos="9072"/>
      </w:tabs>
      <w:ind w:left="851" w:right="1134"/>
    </w:pPr>
    <w:rPr>
      <w:rFonts w:ascii="Arial" w:hAnsi="Arial"/>
      <w:sz w:val="18"/>
    </w:rPr>
  </w:style>
  <w:style w:type="paragraph" w:styleId="Punktliste">
    <w:name w:val="List Bullet"/>
    <w:basedOn w:val="Normal"/>
    <w:semiHidden/>
    <w:pPr>
      <w:numPr>
        <w:numId w:val="1"/>
      </w:numPr>
      <w:tabs>
        <w:tab w:val="clear" w:pos="360"/>
      </w:tabs>
      <w:spacing w:before="20" w:after="40"/>
      <w:ind w:left="284" w:hanging="284"/>
    </w:pPr>
  </w:style>
  <w:style w:type="paragraph" w:customStyle="1" w:styleId="Brdtekstanummerert">
    <w:name w:val="Brødtekst a. nummerert"/>
    <w:basedOn w:val="Brdtekstpflgende"/>
    <w:pPr>
      <w:spacing w:before="20" w:after="40"/>
      <w:ind w:left="426" w:hanging="426"/>
    </w:pPr>
  </w:style>
  <w:style w:type="paragraph" w:customStyle="1" w:styleId="Brdtekst1nummerert">
    <w:name w:val="Brødtekst (1) nummerert"/>
    <w:basedOn w:val="Brdtekstpflgende"/>
    <w:pPr>
      <w:spacing w:before="20" w:after="40"/>
      <w:ind w:left="680" w:hanging="680"/>
    </w:pPr>
  </w:style>
  <w:style w:type="paragraph" w:styleId="Punktliste4">
    <w:name w:val="List Bullet 4"/>
    <w:basedOn w:val="Normal"/>
    <w:semiHidden/>
    <w:pPr>
      <w:numPr>
        <w:numId w:val="2"/>
      </w:numPr>
      <w:tabs>
        <w:tab w:val="clear" w:pos="360"/>
      </w:tabs>
      <w:spacing w:before="20" w:after="40"/>
      <w:ind w:left="567" w:hanging="284"/>
    </w:pPr>
  </w:style>
  <w:style w:type="paragraph" w:styleId="Sitat">
    <w:name w:val="Quote"/>
    <w:basedOn w:val="Normal"/>
    <w:qFormat/>
    <w:pPr>
      <w:spacing w:before="120" w:after="120"/>
      <w:ind w:left="709" w:right="851"/>
      <w:jc w:val="both"/>
    </w:pPr>
    <w:rPr>
      <w:i/>
      <w:spacing w:val="-2"/>
    </w:rPr>
  </w:style>
  <w:style w:type="paragraph" w:styleId="INNH1">
    <w:name w:val="toc 1"/>
    <w:basedOn w:val="Normal"/>
    <w:next w:val="Normal"/>
    <w:uiPriority w:val="39"/>
    <w:qFormat/>
    <w:pPr>
      <w:tabs>
        <w:tab w:val="right" w:leader="dot" w:pos="9072"/>
      </w:tabs>
      <w:spacing w:before="40" w:after="60"/>
      <w:ind w:right="1134"/>
    </w:pPr>
    <w:rPr>
      <w:rFonts w:ascii="Arial" w:hAnsi="Arial"/>
      <w:b/>
      <w:sz w:val="20"/>
    </w:rPr>
  </w:style>
  <w:style w:type="paragraph" w:styleId="INNH2">
    <w:name w:val="toc 2"/>
    <w:basedOn w:val="Normal"/>
    <w:next w:val="Normal"/>
    <w:uiPriority w:val="39"/>
    <w:qFormat/>
    <w:pPr>
      <w:tabs>
        <w:tab w:val="right" w:leader="dot" w:pos="9072"/>
      </w:tabs>
      <w:spacing w:before="40"/>
      <w:ind w:left="284" w:right="1134"/>
    </w:pPr>
    <w:rPr>
      <w:rFonts w:ascii="Arial" w:hAnsi="Arial"/>
      <w:smallCaps/>
      <w:sz w:val="20"/>
    </w:rPr>
  </w:style>
  <w:style w:type="paragraph" w:styleId="INNH3">
    <w:name w:val="toc 3"/>
    <w:basedOn w:val="Normal"/>
    <w:next w:val="Normal"/>
    <w:uiPriority w:val="39"/>
    <w:qFormat/>
    <w:pPr>
      <w:tabs>
        <w:tab w:val="right" w:leader="dot" w:pos="9072"/>
      </w:tabs>
      <w:ind w:left="624" w:right="1134"/>
    </w:pPr>
    <w:rPr>
      <w:rFonts w:ascii="Arial" w:hAnsi="Arial"/>
      <w:sz w:val="20"/>
    </w:rPr>
  </w:style>
  <w:style w:type="paragraph" w:styleId="INNH4">
    <w:name w:val="toc 4"/>
    <w:basedOn w:val="Normal"/>
    <w:next w:val="Normal"/>
    <w:uiPriority w:val="39"/>
    <w:pPr>
      <w:tabs>
        <w:tab w:val="right" w:leader="dot" w:pos="9072"/>
      </w:tabs>
      <w:ind w:left="851" w:right="1134"/>
    </w:pPr>
    <w:rPr>
      <w:rFonts w:ascii="Arial" w:hAnsi="Arial"/>
      <w:sz w:val="18"/>
    </w:rPr>
  </w:style>
  <w:style w:type="paragraph" w:styleId="INNH6">
    <w:name w:val="toc 6"/>
    <w:basedOn w:val="Normal"/>
    <w:next w:val="Normal"/>
    <w:uiPriority w:val="39"/>
    <w:pPr>
      <w:tabs>
        <w:tab w:val="right" w:leader="dot" w:pos="9072"/>
      </w:tabs>
      <w:ind w:left="851" w:right="1134"/>
    </w:pPr>
    <w:rPr>
      <w:rFonts w:ascii="Arial" w:hAnsi="Arial"/>
      <w:sz w:val="18"/>
    </w:rPr>
  </w:style>
  <w:style w:type="paragraph" w:styleId="INNH7">
    <w:name w:val="toc 7"/>
    <w:basedOn w:val="Normal"/>
    <w:next w:val="Normal"/>
    <w:uiPriority w:val="39"/>
    <w:pPr>
      <w:tabs>
        <w:tab w:val="right" w:leader="dot" w:pos="9072"/>
      </w:tabs>
      <w:ind w:left="1985" w:right="1134"/>
    </w:pPr>
    <w:rPr>
      <w:rFonts w:ascii="Arial" w:hAnsi="Arial"/>
      <w:sz w:val="18"/>
    </w:rPr>
  </w:style>
  <w:style w:type="paragraph" w:styleId="INNH8">
    <w:name w:val="toc 8"/>
    <w:basedOn w:val="Normal"/>
    <w:next w:val="Normal"/>
    <w:uiPriority w:val="39"/>
    <w:pPr>
      <w:tabs>
        <w:tab w:val="right" w:leader="dot" w:pos="9072"/>
      </w:tabs>
      <w:ind w:left="1985" w:right="1134"/>
    </w:pPr>
    <w:rPr>
      <w:rFonts w:ascii="Arial" w:hAnsi="Arial"/>
      <w:sz w:val="18"/>
    </w:rPr>
  </w:style>
  <w:style w:type="paragraph" w:styleId="INNH9">
    <w:name w:val="toc 9"/>
    <w:basedOn w:val="Normal"/>
    <w:next w:val="Normal"/>
    <w:uiPriority w:val="39"/>
    <w:pPr>
      <w:tabs>
        <w:tab w:val="right" w:leader="dot" w:pos="9072"/>
      </w:tabs>
      <w:ind w:left="1985" w:right="1134"/>
    </w:pPr>
    <w:rPr>
      <w:rFonts w:ascii="Arial" w:hAnsi="Arial"/>
      <w:sz w:val="18"/>
    </w:rPr>
  </w:style>
  <w:style w:type="paragraph" w:styleId="Overskriftforinnholdsfortegnelse">
    <w:name w:val="TOC Heading"/>
    <w:basedOn w:val="Overskrift1"/>
    <w:next w:val="Normal"/>
    <w:uiPriority w:val="39"/>
    <w:unhideWhenUsed/>
    <w:qFormat/>
    <w:rsid w:val="0078229B"/>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 w:val="28"/>
      <w:szCs w:val="28"/>
      <w:lang w:eastAsia="nb-NO"/>
    </w:rPr>
  </w:style>
  <w:style w:type="character" w:styleId="Hyperkobling">
    <w:name w:val="Hyperlink"/>
    <w:basedOn w:val="Standardskriftforavsnitt"/>
    <w:uiPriority w:val="99"/>
    <w:unhideWhenUsed/>
    <w:rsid w:val="0078229B"/>
    <w:rPr>
      <w:color w:val="0000FF" w:themeColor="hyperlink"/>
      <w:u w:val="single"/>
    </w:rPr>
  </w:style>
  <w:style w:type="paragraph" w:styleId="Bobletekst">
    <w:name w:val="Balloon Text"/>
    <w:basedOn w:val="Normal"/>
    <w:link w:val="BobletekstTegn"/>
    <w:uiPriority w:val="99"/>
    <w:semiHidden/>
    <w:unhideWhenUsed/>
    <w:rsid w:val="0078229B"/>
    <w:rPr>
      <w:rFonts w:ascii="Tahoma" w:hAnsi="Tahoma" w:cs="Tahoma"/>
      <w:sz w:val="16"/>
      <w:szCs w:val="16"/>
    </w:rPr>
  </w:style>
  <w:style w:type="character" w:customStyle="1" w:styleId="BobletekstTegn">
    <w:name w:val="Bobletekst Tegn"/>
    <w:basedOn w:val="Standardskriftforavsnitt"/>
    <w:link w:val="Bobletekst"/>
    <w:uiPriority w:val="99"/>
    <w:semiHidden/>
    <w:rsid w:val="0078229B"/>
    <w:rPr>
      <w:rFonts w:ascii="Tahoma" w:hAnsi="Tahoma" w:cs="Tahoma"/>
      <w:sz w:val="16"/>
      <w:szCs w:val="16"/>
      <w:lang w:eastAsia="en-US"/>
    </w:rPr>
  </w:style>
  <w:style w:type="paragraph" w:styleId="Listeavsnitt">
    <w:name w:val="List Paragraph"/>
    <w:basedOn w:val="Normal"/>
    <w:uiPriority w:val="34"/>
    <w:qFormat/>
    <w:rsid w:val="0081692E"/>
    <w:pPr>
      <w:ind w:left="720"/>
      <w:contextualSpacing/>
    </w:pPr>
  </w:style>
  <w:style w:type="paragraph" w:styleId="Fotnotetekst">
    <w:name w:val="footnote text"/>
    <w:basedOn w:val="Normal"/>
    <w:link w:val="FotnotetekstTegn"/>
    <w:unhideWhenUsed/>
    <w:rsid w:val="002E016F"/>
    <w:rPr>
      <w:sz w:val="20"/>
    </w:rPr>
  </w:style>
  <w:style w:type="character" w:customStyle="1" w:styleId="FotnotetekstTegn">
    <w:name w:val="Fotnotetekst Tegn"/>
    <w:basedOn w:val="Standardskriftforavsnitt"/>
    <w:link w:val="Fotnotetekst"/>
    <w:rsid w:val="002E016F"/>
    <w:rPr>
      <w:lang w:eastAsia="en-US"/>
    </w:rPr>
  </w:style>
  <w:style w:type="character" w:styleId="Fotnotereferanse">
    <w:name w:val="footnote reference"/>
    <w:basedOn w:val="Standardskriftforavsnitt"/>
    <w:unhideWhenUsed/>
    <w:rsid w:val="002E016F"/>
    <w:rPr>
      <w:vertAlign w:val="superscript"/>
    </w:rPr>
  </w:style>
  <w:style w:type="character" w:customStyle="1" w:styleId="BrdtekstTegn">
    <w:name w:val="Brødtekst Tegn"/>
    <w:basedOn w:val="Standardskriftforavsnitt"/>
    <w:link w:val="Brdtekst"/>
    <w:semiHidden/>
    <w:rsid w:val="00D45C3B"/>
    <w:rPr>
      <w:sz w:val="24"/>
      <w:lang w:eastAsia="en-US"/>
    </w:rPr>
  </w:style>
  <w:style w:type="table" w:customStyle="1" w:styleId="Tabellrutenett2">
    <w:name w:val="Tabellrutenett2"/>
    <w:basedOn w:val="Vanligtabell"/>
    <w:uiPriority w:val="59"/>
    <w:rsid w:val="00753A19"/>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Overskrift2Tegn">
    <w:name w:val="Overskrift 2 Tegn"/>
    <w:link w:val="Overskrift2"/>
    <w:locked/>
    <w:rsid w:val="00D87577"/>
    <w:rPr>
      <w:rFonts w:ascii="Arial" w:hAnsi="Arial"/>
      <w:b/>
      <w:color w:val="800080"/>
      <w:kern w:val="28"/>
      <w:sz w:val="28"/>
      <w:lang w:eastAsia="en-US"/>
    </w:rPr>
  </w:style>
  <w:style w:type="character" w:customStyle="1" w:styleId="BrdtekstpflgendeTegn">
    <w:name w:val="Brødtekst påfølgende Tegn"/>
    <w:link w:val="Brdtekstpflgende"/>
    <w:uiPriority w:val="99"/>
    <w:locked/>
    <w:rsid w:val="006A3334"/>
    <w:rPr>
      <w:sz w:val="24"/>
      <w:lang w:eastAsia="en-US"/>
    </w:rPr>
  </w:style>
  <w:style w:type="paragraph" w:customStyle="1" w:styleId="Overskriftutennummer">
    <w:name w:val="Overskrift uten nummer"/>
    <w:basedOn w:val="Normal"/>
    <w:rsid w:val="006A3334"/>
    <w:pPr>
      <w:spacing w:before="60" w:after="60"/>
    </w:pPr>
    <w:rPr>
      <w:rFonts w:ascii="Arial" w:hAnsi="Arial"/>
      <w:b/>
      <w:color w:val="800080"/>
    </w:rPr>
  </w:style>
  <w:style w:type="table" w:customStyle="1" w:styleId="Tabellrutenett1">
    <w:name w:val="Tabellrutenett1"/>
    <w:basedOn w:val="Vanligtabell"/>
    <w:next w:val="Tabellrutenett"/>
    <w:uiPriority w:val="59"/>
    <w:rsid w:val="002D5D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styleId="Tabellrutenett">
    <w:name w:val="Table Grid"/>
    <w:basedOn w:val="Vanligtabell"/>
    <w:uiPriority w:val="59"/>
    <w:rsid w:val="002D5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BunntekstTegn">
    <w:name w:val="Bunntekst Tegn"/>
    <w:link w:val="Bunntekst"/>
    <w:locked/>
    <w:rsid w:val="00412A69"/>
    <w:rPr>
      <w:rFonts w:ascii="Arial" w:hAnsi="Arial"/>
      <w:b/>
      <w:noProof/>
      <w:sz w:val="22"/>
      <w:lang w:eastAsia="en-US"/>
    </w:rPr>
  </w:style>
  <w:style w:type="paragraph" w:customStyle="1" w:styleId="StilBrdtekstpflgendeKursivBl1">
    <w:name w:val="Stil Brødtekst påfølgende + Kursiv Blå1"/>
    <w:basedOn w:val="Brdtekstpflgende"/>
    <w:link w:val="StilBrdtekstpflgendeKursivBl1Tegn"/>
    <w:rsid w:val="00412A69"/>
    <w:rPr>
      <w:i/>
      <w:lang w:eastAsia="nb-NO"/>
    </w:rPr>
  </w:style>
  <w:style w:type="character" w:customStyle="1" w:styleId="StilBrdtekstpflgendeKursivBl1Tegn">
    <w:name w:val="Stil Brødtekst påfølgende + Kursiv Blå1 Tegn"/>
    <w:link w:val="StilBrdtekstpflgendeKursivBl1"/>
    <w:locked/>
    <w:rsid w:val="00412A69"/>
    <w:rPr>
      <w:i/>
      <w:sz w:val="24"/>
    </w:rPr>
  </w:style>
  <w:style w:type="character" w:styleId="Sterkutheving">
    <w:name w:val="Intense Emphasis"/>
    <w:basedOn w:val="Standardskriftforavsnitt"/>
    <w:uiPriority w:val="21"/>
    <w:qFormat/>
    <w:rsid w:val="00F260C8"/>
    <w:rPr>
      <w:b/>
      <w:bCs/>
      <w:i/>
      <w:iCs/>
      <w:color w:val="4F81BD" w:themeColor="accent1"/>
    </w:rPr>
  </w:style>
  <w:style w:type="character" w:styleId="Merknadsreferanse">
    <w:name w:val="annotation reference"/>
    <w:basedOn w:val="Standardskriftforavsnitt"/>
    <w:uiPriority w:val="99"/>
    <w:unhideWhenUsed/>
    <w:rsid w:val="000E7E01"/>
    <w:rPr>
      <w:sz w:val="16"/>
      <w:szCs w:val="16"/>
    </w:rPr>
  </w:style>
  <w:style w:type="paragraph" w:styleId="Merknadstekst">
    <w:name w:val="annotation text"/>
    <w:basedOn w:val="Normal"/>
    <w:link w:val="MerknadstekstTegn"/>
    <w:unhideWhenUsed/>
    <w:rsid w:val="000E7E01"/>
    <w:rPr>
      <w:sz w:val="20"/>
    </w:rPr>
  </w:style>
  <w:style w:type="character" w:customStyle="1" w:styleId="MerknadstekstTegn">
    <w:name w:val="Merknadstekst Tegn"/>
    <w:basedOn w:val="Standardskriftforavsnitt"/>
    <w:link w:val="Merknadstekst"/>
    <w:rsid w:val="000E7E01"/>
    <w:rPr>
      <w:lang w:eastAsia="en-US"/>
    </w:rPr>
  </w:style>
  <w:style w:type="paragraph" w:styleId="Kommentaremne">
    <w:name w:val="annotation subject"/>
    <w:basedOn w:val="Merknadstekst"/>
    <w:next w:val="Merknadstekst"/>
    <w:link w:val="KommentaremneTegn"/>
    <w:uiPriority w:val="99"/>
    <w:semiHidden/>
    <w:unhideWhenUsed/>
    <w:rsid w:val="000E7E01"/>
    <w:rPr>
      <w:b/>
      <w:bCs/>
    </w:rPr>
  </w:style>
  <w:style w:type="character" w:customStyle="1" w:styleId="KommentaremneTegn">
    <w:name w:val="Kommentaremne Tegn"/>
    <w:basedOn w:val="MerknadstekstTegn"/>
    <w:link w:val="Kommentaremne"/>
    <w:uiPriority w:val="99"/>
    <w:semiHidden/>
    <w:rsid w:val="000E7E01"/>
    <w:rPr>
      <w:b/>
      <w:bCs/>
      <w:lang w:eastAsia="en-US"/>
    </w:rPr>
  </w:style>
  <w:style w:type="paragraph" w:styleId="Revisjon">
    <w:name w:val="Revision"/>
    <w:hidden/>
    <w:uiPriority w:val="99"/>
    <w:semiHidden/>
    <w:rsid w:val="0024639C"/>
    <w:rPr>
      <w:sz w:val="24"/>
      <w:lang w:eastAsia="en-US"/>
    </w:rPr>
  </w:style>
  <w:style w:type="character" w:styleId="Fulgthyperkobling">
    <w:name w:val="FollowedHyperlink"/>
    <w:basedOn w:val="Standardskriftforavsnitt"/>
    <w:uiPriority w:val="99"/>
    <w:semiHidden/>
    <w:unhideWhenUsed/>
    <w:rsid w:val="007853EC"/>
    <w:rPr>
      <w:color w:val="800080" w:themeColor="followedHyperlink"/>
      <w:u w:val="single"/>
    </w:rPr>
  </w:style>
  <w:style w:type="paragraph" w:customStyle="1" w:styleId="TableHeader">
    <w:name w:val="Table Header"/>
    <w:basedOn w:val="TableText"/>
    <w:next w:val="TableText"/>
    <w:link w:val="TableHeaderTegn"/>
    <w:uiPriority w:val="99"/>
    <w:rsid w:val="00341ECD"/>
    <w:rPr>
      <w:b/>
    </w:rPr>
  </w:style>
  <w:style w:type="paragraph" w:customStyle="1" w:styleId="TableText">
    <w:name w:val="Table Text"/>
    <w:basedOn w:val="Normal"/>
    <w:link w:val="TableTextTegn"/>
    <w:uiPriority w:val="99"/>
    <w:rsid w:val="00341ECD"/>
    <w:pPr>
      <w:spacing w:after="40"/>
    </w:pPr>
    <w:rPr>
      <w:rFonts w:ascii="Helvetica" w:hAnsi="Helvetica"/>
      <w:sz w:val="18"/>
    </w:rPr>
  </w:style>
  <w:style w:type="character" w:customStyle="1" w:styleId="TableTextTegn">
    <w:name w:val="Table Text Tegn"/>
    <w:link w:val="TableText"/>
    <w:uiPriority w:val="99"/>
    <w:locked/>
    <w:rsid w:val="00341ECD"/>
    <w:rPr>
      <w:rFonts w:ascii="Helvetica" w:hAnsi="Helvetica"/>
      <w:sz w:val="18"/>
      <w:lang w:eastAsia="en-US"/>
    </w:rPr>
  </w:style>
  <w:style w:type="character" w:customStyle="1" w:styleId="TableHeaderTegn">
    <w:name w:val="Table Header Tegn"/>
    <w:link w:val="TableHeader"/>
    <w:uiPriority w:val="99"/>
    <w:locked/>
    <w:rsid w:val="00341ECD"/>
    <w:rPr>
      <w:rFonts w:ascii="Helvetica" w:hAnsi="Helvetica"/>
      <w:b/>
      <w:sz w:val="18"/>
      <w:lang w:eastAsia="en-US"/>
    </w:rPr>
  </w:style>
  <w:style w:type="character" w:customStyle="1" w:styleId="BrdtekstpflgendeChar1">
    <w:name w:val="Brødtekst påfølgende Char1"/>
    <w:rsid w:val="008E42B7"/>
    <w:rPr>
      <w:sz w:val="24"/>
      <w:lang w:val="nb-NO" w:eastAsia="nb-NO" w:bidi="ar-SA"/>
    </w:rPr>
  </w:style>
  <w:style w:type="character" w:customStyle="1" w:styleId="BildetekstTegn">
    <w:name w:val="Bildetekst Tegn"/>
    <w:link w:val="Bildetekst"/>
    <w:uiPriority w:val="99"/>
    <w:locked/>
    <w:rsid w:val="00E06599"/>
    <w:rPr>
      <w:rFonts w:ascii="Arial" w:hAnsi="Arial"/>
      <w:lang w:eastAsia="en-US"/>
    </w:rPr>
  </w:style>
  <w:style w:type="paragraph" w:customStyle="1" w:styleId="Tabletextleft">
    <w:name w:val="Table text left"/>
    <w:basedOn w:val="Normal"/>
    <w:rsid w:val="00A628AE"/>
    <w:rPr>
      <w:rFonts w:cs="Arial"/>
      <w:bCs/>
      <w:sz w:val="20"/>
      <w:lang w:eastAsia="nb-NO"/>
    </w:rPr>
  </w:style>
  <w:style w:type="character" w:customStyle="1" w:styleId="TopptekstTegn">
    <w:name w:val="Topptekst Tegn"/>
    <w:basedOn w:val="Standardskriftforavsnitt"/>
    <w:link w:val="Topptekst"/>
    <w:uiPriority w:val="99"/>
    <w:rsid w:val="008D18D1"/>
    <w:rPr>
      <w:rFonts w:ascii="Arial" w:hAnsi="Arial"/>
      <w:b/>
      <w:sz w:val="22"/>
      <w:lang w:eastAsia="en-US"/>
    </w:rPr>
  </w:style>
  <w:style w:type="character" w:styleId="Svakutheving">
    <w:name w:val="Subtle Emphasis"/>
    <w:basedOn w:val="Standardskriftforavsnitt"/>
    <w:uiPriority w:val="19"/>
    <w:qFormat/>
    <w:rsid w:val="00771163"/>
    <w:rPr>
      <w:i/>
      <w:iCs/>
      <w:color w:val="404040" w:themeColor="text1" w:themeTint="BF"/>
    </w:rPr>
  </w:style>
  <w:style w:type="paragraph" w:styleId="NormalWeb">
    <w:name w:val="Normal (Web)"/>
    <w:basedOn w:val="Normal"/>
    <w:uiPriority w:val="99"/>
    <w:semiHidden/>
    <w:unhideWhenUsed/>
    <w:rsid w:val="00771163"/>
    <w:pPr>
      <w:spacing w:before="100" w:beforeAutospacing="1" w:after="100" w:afterAutospacing="1"/>
    </w:pPr>
    <w:rPr>
      <w:szCs w:val="24"/>
      <w:lang w:eastAsia="nb-NO"/>
    </w:rPr>
  </w:style>
  <w:style w:type="character" w:styleId="Sterk">
    <w:name w:val="Strong"/>
    <w:basedOn w:val="Standardskriftforavsnitt"/>
    <w:uiPriority w:val="22"/>
    <w:qFormat/>
    <w:rsid w:val="00EE0308"/>
    <w:rPr>
      <w:b/>
      <w:bCs/>
    </w:rPr>
  </w:style>
  <w:style w:type="character" w:styleId="Omtale">
    <w:name w:val="Mention"/>
    <w:basedOn w:val="Standardskriftforavsnitt"/>
    <w:uiPriority w:val="99"/>
    <w:unhideWhenUsed/>
    <w:rsid w:val="009B2C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87432">
      <w:bodyDiv w:val="1"/>
      <w:marLeft w:val="0"/>
      <w:marRight w:val="0"/>
      <w:marTop w:val="0"/>
      <w:marBottom w:val="0"/>
      <w:divBdr>
        <w:top w:val="none" w:sz="0" w:space="0" w:color="auto"/>
        <w:left w:val="none" w:sz="0" w:space="0" w:color="auto"/>
        <w:bottom w:val="none" w:sz="0" w:space="0" w:color="auto"/>
        <w:right w:val="none" w:sz="0" w:space="0" w:color="auto"/>
      </w:divBdr>
    </w:div>
    <w:div w:id="250352876">
      <w:bodyDiv w:val="1"/>
      <w:marLeft w:val="0"/>
      <w:marRight w:val="0"/>
      <w:marTop w:val="0"/>
      <w:marBottom w:val="0"/>
      <w:divBdr>
        <w:top w:val="none" w:sz="0" w:space="0" w:color="auto"/>
        <w:left w:val="none" w:sz="0" w:space="0" w:color="auto"/>
        <w:bottom w:val="none" w:sz="0" w:space="0" w:color="auto"/>
        <w:right w:val="none" w:sz="0" w:space="0" w:color="auto"/>
      </w:divBdr>
    </w:div>
    <w:div w:id="490027503">
      <w:bodyDiv w:val="1"/>
      <w:marLeft w:val="0"/>
      <w:marRight w:val="0"/>
      <w:marTop w:val="0"/>
      <w:marBottom w:val="0"/>
      <w:divBdr>
        <w:top w:val="none" w:sz="0" w:space="0" w:color="auto"/>
        <w:left w:val="none" w:sz="0" w:space="0" w:color="auto"/>
        <w:bottom w:val="none" w:sz="0" w:space="0" w:color="auto"/>
        <w:right w:val="none" w:sz="0" w:space="0" w:color="auto"/>
      </w:divBdr>
    </w:div>
    <w:div w:id="538863179">
      <w:bodyDiv w:val="1"/>
      <w:marLeft w:val="0"/>
      <w:marRight w:val="0"/>
      <w:marTop w:val="0"/>
      <w:marBottom w:val="0"/>
      <w:divBdr>
        <w:top w:val="none" w:sz="0" w:space="0" w:color="auto"/>
        <w:left w:val="none" w:sz="0" w:space="0" w:color="auto"/>
        <w:bottom w:val="none" w:sz="0" w:space="0" w:color="auto"/>
        <w:right w:val="none" w:sz="0" w:space="0" w:color="auto"/>
      </w:divBdr>
      <w:divsChild>
        <w:div w:id="932277184">
          <w:marLeft w:val="0"/>
          <w:marRight w:val="0"/>
          <w:marTop w:val="0"/>
          <w:marBottom w:val="120"/>
          <w:divBdr>
            <w:top w:val="none" w:sz="0" w:space="0" w:color="auto"/>
            <w:left w:val="none" w:sz="0" w:space="0" w:color="auto"/>
            <w:bottom w:val="none" w:sz="0" w:space="0" w:color="auto"/>
            <w:right w:val="none" w:sz="0" w:space="0" w:color="auto"/>
          </w:divBdr>
          <w:divsChild>
            <w:div w:id="1724989219">
              <w:marLeft w:val="0"/>
              <w:marRight w:val="0"/>
              <w:marTop w:val="0"/>
              <w:marBottom w:val="0"/>
              <w:divBdr>
                <w:top w:val="none" w:sz="0" w:space="0" w:color="auto"/>
                <w:left w:val="none" w:sz="0" w:space="0" w:color="auto"/>
                <w:bottom w:val="none" w:sz="0" w:space="0" w:color="auto"/>
                <w:right w:val="none" w:sz="0" w:space="0" w:color="auto"/>
              </w:divBdr>
            </w:div>
          </w:divsChild>
        </w:div>
        <w:div w:id="1152209927">
          <w:marLeft w:val="0"/>
          <w:marRight w:val="0"/>
          <w:marTop w:val="0"/>
          <w:marBottom w:val="120"/>
          <w:divBdr>
            <w:top w:val="none" w:sz="0" w:space="0" w:color="auto"/>
            <w:left w:val="none" w:sz="0" w:space="0" w:color="auto"/>
            <w:bottom w:val="none" w:sz="0" w:space="0" w:color="auto"/>
            <w:right w:val="none" w:sz="0" w:space="0" w:color="auto"/>
          </w:divBdr>
          <w:divsChild>
            <w:div w:id="111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7340">
      <w:bodyDiv w:val="1"/>
      <w:marLeft w:val="0"/>
      <w:marRight w:val="0"/>
      <w:marTop w:val="0"/>
      <w:marBottom w:val="0"/>
      <w:divBdr>
        <w:top w:val="none" w:sz="0" w:space="0" w:color="auto"/>
        <w:left w:val="none" w:sz="0" w:space="0" w:color="auto"/>
        <w:bottom w:val="none" w:sz="0" w:space="0" w:color="auto"/>
        <w:right w:val="none" w:sz="0" w:space="0" w:color="auto"/>
      </w:divBdr>
    </w:div>
    <w:div w:id="682442683">
      <w:bodyDiv w:val="1"/>
      <w:marLeft w:val="0"/>
      <w:marRight w:val="0"/>
      <w:marTop w:val="0"/>
      <w:marBottom w:val="0"/>
      <w:divBdr>
        <w:top w:val="none" w:sz="0" w:space="0" w:color="auto"/>
        <w:left w:val="none" w:sz="0" w:space="0" w:color="auto"/>
        <w:bottom w:val="none" w:sz="0" w:space="0" w:color="auto"/>
        <w:right w:val="none" w:sz="0" w:space="0" w:color="auto"/>
      </w:divBdr>
    </w:div>
    <w:div w:id="851722564">
      <w:bodyDiv w:val="1"/>
      <w:marLeft w:val="0"/>
      <w:marRight w:val="0"/>
      <w:marTop w:val="0"/>
      <w:marBottom w:val="0"/>
      <w:divBdr>
        <w:top w:val="none" w:sz="0" w:space="0" w:color="auto"/>
        <w:left w:val="none" w:sz="0" w:space="0" w:color="auto"/>
        <w:bottom w:val="none" w:sz="0" w:space="0" w:color="auto"/>
        <w:right w:val="none" w:sz="0" w:space="0" w:color="auto"/>
      </w:divBdr>
    </w:div>
    <w:div w:id="1154300724">
      <w:bodyDiv w:val="1"/>
      <w:marLeft w:val="0"/>
      <w:marRight w:val="0"/>
      <w:marTop w:val="0"/>
      <w:marBottom w:val="0"/>
      <w:divBdr>
        <w:top w:val="none" w:sz="0" w:space="0" w:color="auto"/>
        <w:left w:val="none" w:sz="0" w:space="0" w:color="auto"/>
        <w:bottom w:val="none" w:sz="0" w:space="0" w:color="auto"/>
        <w:right w:val="none" w:sz="0" w:space="0" w:color="auto"/>
      </w:divBdr>
    </w:div>
    <w:div w:id="1233202320">
      <w:bodyDiv w:val="1"/>
      <w:marLeft w:val="0"/>
      <w:marRight w:val="0"/>
      <w:marTop w:val="0"/>
      <w:marBottom w:val="0"/>
      <w:divBdr>
        <w:top w:val="none" w:sz="0" w:space="0" w:color="auto"/>
        <w:left w:val="none" w:sz="0" w:space="0" w:color="auto"/>
        <w:bottom w:val="none" w:sz="0" w:space="0" w:color="auto"/>
        <w:right w:val="none" w:sz="0" w:space="0" w:color="auto"/>
      </w:divBdr>
    </w:div>
    <w:div w:id="1609656947">
      <w:bodyDiv w:val="1"/>
      <w:marLeft w:val="0"/>
      <w:marRight w:val="0"/>
      <w:marTop w:val="0"/>
      <w:marBottom w:val="0"/>
      <w:divBdr>
        <w:top w:val="none" w:sz="0" w:space="0" w:color="auto"/>
        <w:left w:val="none" w:sz="0" w:space="0" w:color="auto"/>
        <w:bottom w:val="none" w:sz="0" w:space="0" w:color="auto"/>
        <w:right w:val="none" w:sz="0" w:space="0" w:color="auto"/>
      </w:divBdr>
      <w:divsChild>
        <w:div w:id="1187252372">
          <w:marLeft w:val="274"/>
          <w:marRight w:val="0"/>
          <w:marTop w:val="0"/>
          <w:marBottom w:val="0"/>
          <w:divBdr>
            <w:top w:val="none" w:sz="0" w:space="0" w:color="auto"/>
            <w:left w:val="none" w:sz="0" w:space="0" w:color="auto"/>
            <w:bottom w:val="none" w:sz="0" w:space="0" w:color="auto"/>
            <w:right w:val="none" w:sz="0" w:space="0" w:color="auto"/>
          </w:divBdr>
        </w:div>
        <w:div w:id="1615089490">
          <w:marLeft w:val="274"/>
          <w:marRight w:val="0"/>
          <w:marTop w:val="0"/>
          <w:marBottom w:val="0"/>
          <w:divBdr>
            <w:top w:val="none" w:sz="0" w:space="0" w:color="auto"/>
            <w:left w:val="none" w:sz="0" w:space="0" w:color="auto"/>
            <w:bottom w:val="none" w:sz="0" w:space="0" w:color="auto"/>
            <w:right w:val="none" w:sz="0" w:space="0" w:color="auto"/>
          </w:divBdr>
        </w:div>
        <w:div w:id="1998922128">
          <w:marLeft w:val="274"/>
          <w:marRight w:val="0"/>
          <w:marTop w:val="0"/>
          <w:marBottom w:val="0"/>
          <w:divBdr>
            <w:top w:val="none" w:sz="0" w:space="0" w:color="auto"/>
            <w:left w:val="none" w:sz="0" w:space="0" w:color="auto"/>
            <w:bottom w:val="none" w:sz="0" w:space="0" w:color="auto"/>
            <w:right w:val="none" w:sz="0" w:space="0" w:color="auto"/>
          </w:divBdr>
        </w:div>
      </w:divsChild>
    </w:div>
    <w:div w:id="1658412333">
      <w:bodyDiv w:val="1"/>
      <w:marLeft w:val="0"/>
      <w:marRight w:val="0"/>
      <w:marTop w:val="0"/>
      <w:marBottom w:val="0"/>
      <w:divBdr>
        <w:top w:val="none" w:sz="0" w:space="0" w:color="auto"/>
        <w:left w:val="none" w:sz="0" w:space="0" w:color="auto"/>
        <w:bottom w:val="none" w:sz="0" w:space="0" w:color="auto"/>
        <w:right w:val="none" w:sz="0" w:space="0" w:color="auto"/>
      </w:divBdr>
    </w:div>
    <w:div w:id="207134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gelverk.forsvaret.no/fileresult?attachmentId=20019664"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Forsvarets_Maler\2010\Arbeidsgruppemaler\Arbeid\Lange%20dokument%20(utredn%20oa).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DB1C4A5374A534FB48667259C7157CB" ma:contentTypeVersion="7" ma:contentTypeDescription="Opprett et nytt dokument." ma:contentTypeScope="" ma:versionID="aa74001a6ccbbfec037fdd9be0405d36">
  <xsd:schema xmlns:xsd="http://www.w3.org/2001/XMLSchema" xmlns:xs="http://www.w3.org/2001/XMLSchema" xmlns:p="http://schemas.microsoft.com/office/2006/metadata/properties" xmlns:ns2="7053bdd1-6f9c-4281-a9df-161239b1bdf5" xmlns:ns3="11b13494-b848-44e6-8d38-de1ab37b29cf" targetNamespace="http://schemas.microsoft.com/office/2006/metadata/properties" ma:root="true" ma:fieldsID="e8920e694d31efd8a73a35fc40503ecf" ns2:_="" ns3:_="">
    <xsd:import namespace="7053bdd1-6f9c-4281-a9df-161239b1bdf5"/>
    <xsd:import namespace="11b13494-b848-44e6-8d38-de1ab37b29cf"/>
    <xsd:element name="properties">
      <xsd:complexType>
        <xsd:sequence>
          <xsd:element name="documentManagement">
            <xsd:complexType>
              <xsd:all>
                <xsd:element ref="ns2:MediaServiceMetadata" minOccurs="0"/>
                <xsd:element ref="ns2:MediaServiceFastMetadata" minOccurs="0"/>
                <xsd:element ref="ns2:Statu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3bdd1-6f9c-4281-a9df-161239b1b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0" nillable="true" ma:displayName="Status" ma:format="Dropdown" ma:internalName="Status">
      <xsd:simpleType>
        <xsd:restriction base="dms:Text">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b13494-b848-44e6-8d38-de1ab37b29cf"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1b13494-b848-44e6-8d38-de1ab37b29cf">
      <UserInfo>
        <DisplayName>Frederick Magnus Fladmark</DisplayName>
        <AccountId>42</AccountId>
        <AccountType/>
      </UserInfo>
    </SharedWithUsers>
    <Status xmlns="7053bdd1-6f9c-4281-a9df-161239b1bdf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5E5CAB-5535-4F2A-A983-C6364BD7C220}">
  <ds:schemaRefs>
    <ds:schemaRef ds:uri="http://schemas.openxmlformats.org/officeDocument/2006/bibliography"/>
  </ds:schemaRefs>
</ds:datastoreItem>
</file>

<file path=customXml/itemProps2.xml><?xml version="1.0" encoding="utf-8"?>
<ds:datastoreItem xmlns:ds="http://schemas.openxmlformats.org/officeDocument/2006/customXml" ds:itemID="{C56C5C86-BCAD-4C19-AA5A-56DD845FB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53bdd1-6f9c-4281-a9df-161239b1bdf5"/>
    <ds:schemaRef ds:uri="11b13494-b848-44e6-8d38-de1ab37b2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31CADB-84A3-46B9-85ED-017A04A5DDB9}">
  <ds:schemaRefs>
    <ds:schemaRef ds:uri="11b13494-b848-44e6-8d38-de1ab37b29cf"/>
    <ds:schemaRef ds:uri="http://purl.org/dc/terms/"/>
    <ds:schemaRef ds:uri="http://schemas.microsoft.com/office/2006/metadata/properties"/>
    <ds:schemaRef ds:uri="7053bdd1-6f9c-4281-a9df-161239b1bdf5"/>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01B05BB3-FFE4-4919-B703-23C6788B5C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Lange dokument (utredn oa)</Template>
  <TotalTime>100</TotalTime>
  <Pages>33</Pages>
  <Words>5289</Words>
  <Characters>39404</Characters>
  <Application>Microsoft Office Word</Application>
  <DocSecurity>0</DocSecurity>
  <Lines>328</Lines>
  <Paragraphs>89</Paragraphs>
  <ScaleCrop>false</ScaleCrop>
  <HeadingPairs>
    <vt:vector size="2" baseType="variant">
      <vt:variant>
        <vt:lpstr>Tittel</vt:lpstr>
      </vt:variant>
      <vt:variant>
        <vt:i4>1</vt:i4>
      </vt:variant>
    </vt:vector>
  </HeadingPairs>
  <TitlesOfParts>
    <vt:vector size="1" baseType="lpstr">
      <vt:lpstr>Konseptvalgsutredning - KVU-mal</vt:lpstr>
    </vt:vector>
  </TitlesOfParts>
  <Manager/>
  <Company>FD</Company>
  <LinksUpToDate>false</LinksUpToDate>
  <CharactersWithSpaces>44604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Konseptvalgsutredning - KVU-mal</dc:title>
  <dc:subject>PRINSIX-mal</dc:subject>
  <dc:creator>Rolf Sverre Asp</dc:creator>
  <cp:keywords>prinsix_konseptfase_012020</cp:keywords>
  <cp:lastModifiedBy>Cecilie Norbom</cp:lastModifiedBy>
  <cp:revision>5</cp:revision>
  <cp:lastPrinted>2017-12-13T01:55:00Z</cp:lastPrinted>
  <dcterms:created xsi:type="dcterms:W3CDTF">2024-07-04T09:23:00Z</dcterms:created>
  <dcterms:modified xsi:type="dcterms:W3CDTF">2024-07-04T11:02:00Z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dering">
    <vt:lpwstr>Ugradert</vt:lpwstr>
  </property>
  <property fmtid="{D5CDD505-2E9C-101B-9397-08002B2CF9AE}" pid="3" name="Språk">
    <vt:lpwstr/>
  </property>
  <property fmtid="{D5CDD505-2E9C-101B-9397-08002B2CF9AE}" pid="4" name="Avdeling">
    <vt:lpwstr>VSHSB</vt:lpwstr>
  </property>
  <property fmtid="{D5CDD505-2E9C-101B-9397-08002B2CF9AE}" pid="5" name="ContentTypeId">
    <vt:lpwstr>0x0101000DB1C4A5374A534FB48667259C7157CB</vt:lpwstr>
  </property>
  <property fmtid="{D5CDD505-2E9C-101B-9397-08002B2CF9AE}" pid="6" name="ForsvaretOrganization">
    <vt:lpwstr>15;#PRINSIX|7210fa66-7ffa-4a92-9d36-c227a9807e68</vt:lpwstr>
  </property>
  <property fmtid="{D5CDD505-2E9C-101B-9397-08002B2CF9AE}" pid="7" name="TaxKeyword">
    <vt:lpwstr>115;#prinsix_konseptfase_012020|9dde655b-994c-4885-9895-7bc784e01ad7</vt:lpwstr>
  </property>
  <property fmtid="{D5CDD505-2E9C-101B-9397-08002B2CF9AE}" pid="8" name="ForsvaretTopic">
    <vt:lpwstr>7;#Investering|2561016c-f81d-464b-895c-37267c269043</vt:lpwstr>
  </property>
  <property fmtid="{D5CDD505-2E9C-101B-9397-08002B2CF9AE}" pid="9" name="ForsvaretCategory">
    <vt:lpwstr>10;#Karusell|88003524-b1e7-4c3d-89af-54da80b65d40</vt:lpwstr>
  </property>
  <property fmtid="{D5CDD505-2E9C-101B-9397-08002B2CF9AE}" pid="10" name="ForsvaretLocation">
    <vt:lpwstr/>
  </property>
  <property fmtid="{D5CDD505-2E9C-101B-9397-08002B2CF9AE}" pid="11" name="ForsvaretResponsible">
    <vt:lpwstr/>
  </property>
  <property fmtid="{D5CDD505-2E9C-101B-9397-08002B2CF9AE}" pid="12" name="MSIP_Label_ac8183b9-7d95-43d2-acba-f1ec08e02a59_Enabled">
    <vt:lpwstr>true</vt:lpwstr>
  </property>
  <property fmtid="{D5CDD505-2E9C-101B-9397-08002B2CF9AE}" pid="13" name="MSIP_Label_ac8183b9-7d95-43d2-acba-f1ec08e02a59_SetDate">
    <vt:lpwstr>2023-01-10T12:00:17Z</vt:lpwstr>
  </property>
  <property fmtid="{D5CDD505-2E9C-101B-9397-08002B2CF9AE}" pid="14" name="MSIP_Label_ac8183b9-7d95-43d2-acba-f1ec08e02a59_Method">
    <vt:lpwstr>Privileged</vt:lpwstr>
  </property>
  <property fmtid="{D5CDD505-2E9C-101B-9397-08002B2CF9AE}" pid="15" name="MSIP_Label_ac8183b9-7d95-43d2-acba-f1ec08e02a59_Name">
    <vt:lpwstr>Ugradert – internt for forsvarssektoren</vt:lpwstr>
  </property>
  <property fmtid="{D5CDD505-2E9C-101B-9397-08002B2CF9AE}" pid="16" name="MSIP_Label_ac8183b9-7d95-43d2-acba-f1ec08e02a59_SiteId">
    <vt:lpwstr>1e0e6195-b5ec-427a-9cc1-db95904592f9</vt:lpwstr>
  </property>
  <property fmtid="{D5CDD505-2E9C-101B-9397-08002B2CF9AE}" pid="17" name="MSIP_Label_ac8183b9-7d95-43d2-acba-f1ec08e02a59_ActionId">
    <vt:lpwstr>d9faf64f-253f-4945-9701-dd6e653ae087</vt:lpwstr>
  </property>
  <property fmtid="{D5CDD505-2E9C-101B-9397-08002B2CF9AE}" pid="18" name="MSIP_Label_ac8183b9-7d95-43d2-acba-f1ec08e02a59_ContentBits">
    <vt:lpwstr>2</vt:lpwstr>
  </property>
</Properties>
</file>